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18C03" w14:textId="77777777" w:rsidR="001B1653" w:rsidRPr="001B1653" w:rsidRDefault="001B1653" w:rsidP="001B1653">
      <w:pPr>
        <w:jc w:val="center"/>
        <w:rPr>
          <w:rFonts w:ascii="Arial" w:hAnsi="Arial" w:cs="Arial"/>
          <w:b/>
          <w:sz w:val="32"/>
          <w:szCs w:val="32"/>
        </w:rPr>
      </w:pPr>
      <w:bookmarkStart w:id="0" w:name="_GoBack"/>
      <w:bookmarkEnd w:id="0"/>
      <w:r w:rsidRPr="001B1653">
        <w:rPr>
          <w:rFonts w:ascii="Arial" w:hAnsi="Arial" w:cs="Arial"/>
          <w:b/>
          <w:sz w:val="32"/>
          <w:szCs w:val="32"/>
        </w:rPr>
        <w:t>Accreditation Council for Pharmacy Education</w:t>
      </w:r>
    </w:p>
    <w:p w14:paraId="5A9555CF" w14:textId="77777777" w:rsidR="001B1653" w:rsidRPr="001B1653" w:rsidRDefault="001B1653" w:rsidP="001B1653">
      <w:pPr>
        <w:jc w:val="center"/>
        <w:rPr>
          <w:rFonts w:ascii="Arial" w:hAnsi="Arial" w:cs="Arial"/>
          <w:b/>
          <w:sz w:val="32"/>
          <w:szCs w:val="32"/>
        </w:rPr>
      </w:pPr>
      <w:r w:rsidRPr="001B1653">
        <w:rPr>
          <w:rFonts w:ascii="Arial" w:hAnsi="Arial" w:cs="Arial"/>
          <w:b/>
          <w:sz w:val="32"/>
          <w:szCs w:val="32"/>
        </w:rPr>
        <w:t>International Services Program</w:t>
      </w:r>
    </w:p>
    <w:p w14:paraId="2E09D6AB" w14:textId="4F8DE0C4" w:rsidR="001B1653" w:rsidRPr="001B1653" w:rsidRDefault="001B1653" w:rsidP="001B1653">
      <w:pPr>
        <w:jc w:val="center"/>
        <w:rPr>
          <w:rFonts w:ascii="Arial" w:hAnsi="Arial" w:cs="Arial"/>
          <w:b/>
          <w:sz w:val="24"/>
          <w:szCs w:val="24"/>
        </w:rPr>
      </w:pPr>
      <w:r w:rsidRPr="001B1653">
        <w:rPr>
          <w:rFonts w:ascii="Arial" w:hAnsi="Arial" w:cs="Arial"/>
          <w:b/>
          <w:sz w:val="24"/>
          <w:szCs w:val="24"/>
        </w:rPr>
        <w:t xml:space="preserve">Template for </w:t>
      </w:r>
      <w:r w:rsidR="00C35691">
        <w:rPr>
          <w:rFonts w:ascii="Arial" w:hAnsi="Arial" w:cs="Arial"/>
          <w:b/>
          <w:sz w:val="24"/>
          <w:szCs w:val="24"/>
        </w:rPr>
        <w:t xml:space="preserve">the </w:t>
      </w:r>
      <w:r w:rsidRPr="001B1653">
        <w:rPr>
          <w:rFonts w:ascii="Arial" w:hAnsi="Arial" w:cs="Arial"/>
          <w:b/>
          <w:sz w:val="24"/>
          <w:szCs w:val="24"/>
        </w:rPr>
        <w:t>Description of Current Pharmacy Practice in the Country</w:t>
      </w:r>
    </w:p>
    <w:p w14:paraId="4A7D2A3F" w14:textId="77777777" w:rsidR="001B1653" w:rsidRDefault="001B1653" w:rsidP="001B1653">
      <w:pPr>
        <w:jc w:val="center"/>
        <w:rPr>
          <w:rFonts w:ascii="Arial" w:hAnsi="Arial" w:cs="Arial"/>
          <w:sz w:val="24"/>
          <w:szCs w:val="24"/>
        </w:rPr>
      </w:pPr>
      <w:r w:rsidRPr="001B1653">
        <w:rPr>
          <w:rFonts w:ascii="Arial" w:hAnsi="Arial" w:cs="Arial"/>
          <w:i/>
          <w:sz w:val="24"/>
          <w:szCs w:val="24"/>
        </w:rPr>
        <w:t>(required documentation for Criterion No. 1: Mission, Goals, and Values)</w:t>
      </w:r>
    </w:p>
    <w:p w14:paraId="126F2EDF" w14:textId="793845B5" w:rsidR="00C35691" w:rsidRPr="00FC11DD" w:rsidRDefault="00C35691" w:rsidP="00C35691">
      <w:pPr>
        <w:rPr>
          <w:rFonts w:ascii="Arial" w:hAnsi="Arial" w:cs="Arial"/>
          <w:sz w:val="20"/>
          <w:szCs w:val="20"/>
        </w:rPr>
      </w:pPr>
      <w:r w:rsidRPr="00FC11DD">
        <w:rPr>
          <w:rFonts w:ascii="Arial" w:hAnsi="Arial" w:cs="Arial"/>
          <w:sz w:val="20"/>
          <w:szCs w:val="20"/>
          <w:u w:val="single"/>
        </w:rPr>
        <w:t>Guidance</w:t>
      </w:r>
      <w:r w:rsidRPr="00FC11DD">
        <w:rPr>
          <w:rFonts w:ascii="Arial" w:hAnsi="Arial" w:cs="Arial"/>
          <w:sz w:val="20"/>
          <w:szCs w:val="20"/>
        </w:rPr>
        <w:t>: The document should be approximately 2 – 3 pages long, address the following questions, and provide data</w:t>
      </w:r>
      <w:r w:rsidR="006F414E" w:rsidRPr="00FC11DD">
        <w:rPr>
          <w:rFonts w:ascii="Arial" w:hAnsi="Arial" w:cs="Arial"/>
          <w:sz w:val="20"/>
          <w:szCs w:val="20"/>
        </w:rPr>
        <w:t xml:space="preserve"> where indicated. If accurate data are not available, </w:t>
      </w:r>
      <w:r w:rsidRPr="00FC11DD">
        <w:rPr>
          <w:rFonts w:ascii="Arial" w:hAnsi="Arial" w:cs="Arial"/>
          <w:sz w:val="20"/>
          <w:szCs w:val="20"/>
        </w:rPr>
        <w:t xml:space="preserve">please provide your </w:t>
      </w:r>
      <w:r w:rsidR="006F414E" w:rsidRPr="00FC11DD">
        <w:rPr>
          <w:rFonts w:ascii="Arial" w:hAnsi="Arial" w:cs="Arial"/>
          <w:sz w:val="20"/>
          <w:szCs w:val="20"/>
        </w:rPr>
        <w:t xml:space="preserve">best </w:t>
      </w:r>
      <w:r w:rsidRPr="00FC11DD">
        <w:rPr>
          <w:rFonts w:ascii="Arial" w:hAnsi="Arial" w:cs="Arial"/>
          <w:sz w:val="20"/>
          <w:szCs w:val="20"/>
        </w:rPr>
        <w:t>estimate</w:t>
      </w:r>
      <w:r w:rsidR="006F414E" w:rsidRPr="00FC11DD">
        <w:rPr>
          <w:rFonts w:ascii="Arial" w:hAnsi="Arial" w:cs="Arial"/>
          <w:sz w:val="20"/>
          <w:szCs w:val="20"/>
        </w:rPr>
        <w:t>.</w:t>
      </w:r>
      <w:r w:rsidRPr="00FC11DD">
        <w:rPr>
          <w:rFonts w:ascii="Arial" w:hAnsi="Arial" w:cs="Arial"/>
          <w:sz w:val="20"/>
          <w:szCs w:val="20"/>
        </w:rPr>
        <w:t xml:space="preserve"> </w:t>
      </w:r>
    </w:p>
    <w:p w14:paraId="2CA10A51" w14:textId="1A7C2B1E" w:rsidR="004B2F09" w:rsidRPr="00FC11DD" w:rsidRDefault="00C35691" w:rsidP="00B37898">
      <w:pPr>
        <w:pStyle w:val="ListParagraph"/>
        <w:numPr>
          <w:ilvl w:val="0"/>
          <w:numId w:val="1"/>
        </w:numPr>
        <w:spacing w:after="120"/>
        <w:ind w:left="360"/>
        <w:rPr>
          <w:rFonts w:ascii="Arial" w:hAnsi="Arial" w:cs="Arial"/>
          <w:sz w:val="20"/>
          <w:szCs w:val="20"/>
        </w:rPr>
      </w:pPr>
      <w:r w:rsidRPr="00FC11DD">
        <w:rPr>
          <w:rFonts w:ascii="Arial" w:hAnsi="Arial" w:cs="Arial"/>
          <w:sz w:val="20"/>
          <w:szCs w:val="20"/>
        </w:rPr>
        <w:t>In which practice settings</w:t>
      </w:r>
      <w:r w:rsidR="00B37898" w:rsidRPr="00FC11DD">
        <w:rPr>
          <w:rFonts w:ascii="Arial" w:hAnsi="Arial" w:cs="Arial"/>
          <w:sz w:val="20"/>
          <w:szCs w:val="20"/>
        </w:rPr>
        <w:t>/roles</w:t>
      </w:r>
      <w:r w:rsidRPr="00FC11DD">
        <w:rPr>
          <w:rFonts w:ascii="Arial" w:hAnsi="Arial" w:cs="Arial"/>
          <w:sz w:val="20"/>
          <w:szCs w:val="20"/>
        </w:rPr>
        <w:t xml:space="preserve"> do pharmacists work in your country (such as community/retail pharmacy, hospital (public and private sectors), pharmaceutical industry/manufacturing</w:t>
      </w:r>
      <w:r w:rsidR="00B37898" w:rsidRPr="00FC11DD">
        <w:rPr>
          <w:rFonts w:ascii="Arial" w:hAnsi="Arial" w:cs="Arial"/>
          <w:sz w:val="20"/>
          <w:szCs w:val="20"/>
        </w:rPr>
        <w:t>, research and development</w:t>
      </w:r>
      <w:r w:rsidRPr="00FC11DD">
        <w:rPr>
          <w:rFonts w:ascii="Arial" w:hAnsi="Arial" w:cs="Arial"/>
          <w:sz w:val="20"/>
          <w:szCs w:val="20"/>
        </w:rPr>
        <w:t xml:space="preserve">, wholesale distribution, </w:t>
      </w:r>
      <w:r w:rsidR="00B37898" w:rsidRPr="00FC11DD">
        <w:rPr>
          <w:rFonts w:ascii="Arial" w:hAnsi="Arial" w:cs="Arial"/>
          <w:sz w:val="20"/>
          <w:szCs w:val="20"/>
        </w:rPr>
        <w:t xml:space="preserve">sales/marketing, </w:t>
      </w:r>
      <w:r w:rsidRPr="00FC11DD">
        <w:rPr>
          <w:rFonts w:ascii="Arial" w:hAnsi="Arial" w:cs="Arial"/>
          <w:sz w:val="20"/>
          <w:szCs w:val="20"/>
        </w:rPr>
        <w:t xml:space="preserve">government/regulatory, academia/education, </w:t>
      </w:r>
      <w:r w:rsidR="004B2F09" w:rsidRPr="00FC11DD">
        <w:rPr>
          <w:rFonts w:ascii="Arial" w:hAnsi="Arial" w:cs="Arial"/>
          <w:sz w:val="20"/>
          <w:szCs w:val="20"/>
        </w:rPr>
        <w:t>etc.?</w:t>
      </w:r>
      <w:r w:rsidR="004B2F09" w:rsidRPr="00FC11DD">
        <w:rPr>
          <w:rFonts w:ascii="Arial" w:hAnsi="Arial" w:cs="Arial"/>
          <w:sz w:val="20"/>
          <w:szCs w:val="20"/>
        </w:rPr>
        <w:br/>
        <w:t>For each setting, specify what percentage of the total pharmacist workforce works in this setting and describe briefly what the typical roles and responsibilities are for pharmacists. What is the level and nature of interaction between pharmacists and other healthcare professionals in the setting?</w:t>
      </w:r>
    </w:p>
    <w:p w14:paraId="3EC10711" w14:textId="77777777" w:rsidR="00B37898" w:rsidRPr="00FC11DD" w:rsidRDefault="00B37898" w:rsidP="00B37898">
      <w:pPr>
        <w:spacing w:after="120"/>
        <w:rPr>
          <w:rFonts w:ascii="Arial" w:hAnsi="Arial" w:cs="Arial"/>
          <w:sz w:val="20"/>
          <w:szCs w:val="20"/>
        </w:rPr>
      </w:pPr>
    </w:p>
    <w:p w14:paraId="42660EAF" w14:textId="3BF18912" w:rsidR="004B2F09" w:rsidRPr="00FC11DD" w:rsidRDefault="004B2F09" w:rsidP="00B37898">
      <w:pPr>
        <w:pStyle w:val="ListParagraph"/>
        <w:numPr>
          <w:ilvl w:val="0"/>
          <w:numId w:val="1"/>
        </w:numPr>
        <w:spacing w:after="120"/>
        <w:ind w:left="360"/>
        <w:rPr>
          <w:rFonts w:ascii="Arial" w:hAnsi="Arial" w:cs="Arial"/>
          <w:sz w:val="20"/>
          <w:szCs w:val="20"/>
        </w:rPr>
      </w:pPr>
      <w:r w:rsidRPr="00FC11DD">
        <w:rPr>
          <w:rFonts w:ascii="Arial" w:hAnsi="Arial" w:cs="Arial"/>
          <w:sz w:val="20"/>
          <w:szCs w:val="20"/>
        </w:rPr>
        <w:t xml:space="preserve">What percentage of current graduates from your pharmacy school go into each of the practice settings </w:t>
      </w:r>
      <w:r w:rsidR="00B37898" w:rsidRPr="00FC11DD">
        <w:rPr>
          <w:rFonts w:ascii="Arial" w:hAnsi="Arial" w:cs="Arial"/>
          <w:sz w:val="20"/>
          <w:szCs w:val="20"/>
        </w:rPr>
        <w:t xml:space="preserve">referred to in Question 1 </w:t>
      </w:r>
      <w:r w:rsidRPr="00FC11DD">
        <w:rPr>
          <w:rFonts w:ascii="Arial" w:hAnsi="Arial" w:cs="Arial"/>
          <w:sz w:val="20"/>
          <w:szCs w:val="20"/>
        </w:rPr>
        <w:t>immediately after graduation?</w:t>
      </w:r>
    </w:p>
    <w:p w14:paraId="5241535F" w14:textId="77777777" w:rsidR="004B2F09" w:rsidRPr="00FC11DD" w:rsidRDefault="004B2F09" w:rsidP="00B37898">
      <w:pPr>
        <w:spacing w:after="120"/>
        <w:rPr>
          <w:rFonts w:ascii="Arial" w:hAnsi="Arial" w:cs="Arial"/>
          <w:sz w:val="20"/>
          <w:szCs w:val="20"/>
        </w:rPr>
      </w:pPr>
    </w:p>
    <w:p w14:paraId="6D7845E4" w14:textId="6B861C88" w:rsidR="00B37898" w:rsidRPr="00FC11DD" w:rsidRDefault="004B2F09" w:rsidP="00B37898">
      <w:pPr>
        <w:pStyle w:val="ListParagraph"/>
        <w:numPr>
          <w:ilvl w:val="0"/>
          <w:numId w:val="1"/>
        </w:numPr>
        <w:spacing w:after="120"/>
        <w:ind w:left="360"/>
        <w:rPr>
          <w:rFonts w:ascii="Arial" w:hAnsi="Arial" w:cs="Arial"/>
          <w:sz w:val="20"/>
          <w:szCs w:val="20"/>
        </w:rPr>
      </w:pPr>
      <w:r w:rsidRPr="00FC11DD">
        <w:rPr>
          <w:rFonts w:ascii="Arial" w:hAnsi="Arial" w:cs="Arial"/>
          <w:sz w:val="20"/>
          <w:szCs w:val="20"/>
        </w:rPr>
        <w:t xml:space="preserve">Describe briefly how the practice of pharmacy </w:t>
      </w:r>
      <w:r w:rsidR="00B37898" w:rsidRPr="00FC11DD">
        <w:rPr>
          <w:rFonts w:ascii="Arial" w:hAnsi="Arial" w:cs="Arial"/>
          <w:sz w:val="20"/>
          <w:szCs w:val="20"/>
        </w:rPr>
        <w:t>(personnel, products</w:t>
      </w:r>
      <w:r w:rsidR="00CE4C59" w:rsidRPr="00FC11DD">
        <w:rPr>
          <w:rFonts w:ascii="Arial" w:hAnsi="Arial" w:cs="Arial"/>
          <w:sz w:val="20"/>
          <w:szCs w:val="20"/>
        </w:rPr>
        <w:t>,</w:t>
      </w:r>
      <w:r w:rsidR="00B37898" w:rsidRPr="00FC11DD">
        <w:rPr>
          <w:rFonts w:ascii="Arial" w:hAnsi="Arial" w:cs="Arial"/>
          <w:sz w:val="20"/>
          <w:szCs w:val="20"/>
        </w:rPr>
        <w:t xml:space="preserve"> and premises) </w:t>
      </w:r>
      <w:r w:rsidRPr="00FC11DD">
        <w:rPr>
          <w:rFonts w:ascii="Arial" w:hAnsi="Arial" w:cs="Arial"/>
          <w:sz w:val="20"/>
          <w:szCs w:val="20"/>
        </w:rPr>
        <w:t xml:space="preserve">in your country is regulated. Include the requirements to enter practice (such as, national licensure, examination, practice experience after graduation, etc.). </w:t>
      </w:r>
      <w:r w:rsidR="00CE4C59" w:rsidRPr="00FC11DD">
        <w:rPr>
          <w:rFonts w:ascii="Arial" w:hAnsi="Arial" w:cs="Arial"/>
          <w:sz w:val="20"/>
          <w:szCs w:val="20"/>
        </w:rPr>
        <w:t xml:space="preserve">If practice experience is required after graduation, </w:t>
      </w:r>
      <w:r w:rsidR="006F414E" w:rsidRPr="00FC11DD">
        <w:rPr>
          <w:rFonts w:ascii="Arial" w:hAnsi="Arial" w:cs="Arial"/>
          <w:sz w:val="20"/>
          <w:szCs w:val="20"/>
        </w:rPr>
        <w:t>who provides oversight? Describe briefly what the requirements are for this practice experience.</w:t>
      </w:r>
      <w:r w:rsidR="006F414E" w:rsidRPr="00FC11DD">
        <w:rPr>
          <w:rFonts w:ascii="Arial" w:hAnsi="Arial" w:cs="Arial"/>
          <w:sz w:val="20"/>
          <w:szCs w:val="20"/>
        </w:rPr>
        <w:br/>
      </w:r>
      <w:r w:rsidRPr="00FC11DD">
        <w:rPr>
          <w:rFonts w:ascii="Arial" w:hAnsi="Arial" w:cs="Arial"/>
          <w:sz w:val="20"/>
          <w:szCs w:val="20"/>
        </w:rPr>
        <w:t>Describe the requirements (such as continuing education) to maintain the right to practice.</w:t>
      </w:r>
      <w:r w:rsidR="00CE4C59" w:rsidRPr="00FC11DD">
        <w:rPr>
          <w:rFonts w:ascii="Arial" w:hAnsi="Arial" w:cs="Arial"/>
          <w:sz w:val="20"/>
          <w:szCs w:val="20"/>
        </w:rPr>
        <w:t xml:space="preserve"> Besides pharmacies and hospitals, can prescription medications be sold/dispensed from other premises/by other healthcare practitioners?</w:t>
      </w:r>
    </w:p>
    <w:p w14:paraId="3131BBD9" w14:textId="77777777" w:rsidR="00B37898" w:rsidRPr="00FC11DD" w:rsidRDefault="00B37898" w:rsidP="00B37898">
      <w:pPr>
        <w:spacing w:after="120"/>
        <w:rPr>
          <w:rFonts w:ascii="Arial" w:hAnsi="Arial" w:cs="Arial"/>
          <w:sz w:val="20"/>
          <w:szCs w:val="20"/>
        </w:rPr>
      </w:pPr>
    </w:p>
    <w:p w14:paraId="5960D8D1" w14:textId="3A1E2301" w:rsidR="00B37898" w:rsidRPr="00FC11DD" w:rsidRDefault="00B37898" w:rsidP="00B37898">
      <w:pPr>
        <w:pStyle w:val="ListParagraph"/>
        <w:numPr>
          <w:ilvl w:val="0"/>
          <w:numId w:val="1"/>
        </w:numPr>
        <w:spacing w:after="120"/>
        <w:ind w:left="360"/>
        <w:rPr>
          <w:rFonts w:ascii="Arial" w:hAnsi="Arial" w:cs="Arial"/>
          <w:sz w:val="20"/>
          <w:szCs w:val="20"/>
        </w:rPr>
      </w:pPr>
      <w:r w:rsidRPr="00FC11DD">
        <w:rPr>
          <w:rFonts w:ascii="Arial" w:hAnsi="Arial" w:cs="Arial"/>
          <w:sz w:val="20"/>
          <w:szCs w:val="20"/>
        </w:rPr>
        <w:t>Besides pharmacists, are there other categories of pharmacy personnel (such as pharmacy technicians, pharmacy assistants, drug sellers, etc.) employed in the pharmaceutical sector? Briefly describe each category or personnel, what they do, and how they are educated, trained, and regulated (if applicable).</w:t>
      </w:r>
    </w:p>
    <w:p w14:paraId="7B1DA855" w14:textId="77777777" w:rsidR="00B37898" w:rsidRPr="00FC11DD" w:rsidRDefault="00B37898" w:rsidP="00B37898">
      <w:pPr>
        <w:spacing w:after="120"/>
        <w:rPr>
          <w:rFonts w:ascii="Arial" w:hAnsi="Arial" w:cs="Arial"/>
          <w:sz w:val="20"/>
          <w:szCs w:val="20"/>
        </w:rPr>
      </w:pPr>
    </w:p>
    <w:p w14:paraId="3A9ED9FE" w14:textId="77E03524" w:rsidR="00B37898" w:rsidRPr="00FC11DD" w:rsidRDefault="00CE4C59" w:rsidP="00B37898">
      <w:pPr>
        <w:pStyle w:val="ListParagraph"/>
        <w:numPr>
          <w:ilvl w:val="0"/>
          <w:numId w:val="1"/>
        </w:numPr>
        <w:spacing w:after="120"/>
        <w:ind w:left="360"/>
        <w:rPr>
          <w:rFonts w:ascii="Arial" w:hAnsi="Arial" w:cs="Arial"/>
          <w:sz w:val="20"/>
          <w:szCs w:val="20"/>
        </w:rPr>
      </w:pPr>
      <w:r w:rsidRPr="00FC11DD">
        <w:rPr>
          <w:rFonts w:ascii="Arial" w:hAnsi="Arial" w:cs="Arial"/>
          <w:sz w:val="20"/>
          <w:szCs w:val="20"/>
        </w:rPr>
        <w:t xml:space="preserve">What percentage of pharmacists </w:t>
      </w:r>
      <w:r w:rsidR="008E2BD3">
        <w:rPr>
          <w:rFonts w:ascii="Arial" w:hAnsi="Arial" w:cs="Arial"/>
          <w:sz w:val="20"/>
          <w:szCs w:val="20"/>
        </w:rPr>
        <w:t xml:space="preserve">currently practicing </w:t>
      </w:r>
      <w:r w:rsidRPr="00FC11DD">
        <w:rPr>
          <w:rFonts w:ascii="Arial" w:hAnsi="Arial" w:cs="Arial"/>
          <w:sz w:val="20"/>
          <w:szCs w:val="20"/>
        </w:rPr>
        <w:t>in your country were educated in the country and what percentage were educated in other countries? If pharmacists were educated in other countries, what are/were the other countries that accounted for the highest number of pharmacists? Are there any differences between what national graduates and foreign graduates do in practice?</w:t>
      </w:r>
    </w:p>
    <w:sectPr w:rsidR="00B37898" w:rsidRPr="00FC11D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1730D" w14:textId="77777777" w:rsidR="00FC11DD" w:rsidRDefault="00FC11DD" w:rsidP="00FC11DD">
      <w:pPr>
        <w:spacing w:after="0" w:line="240" w:lineRule="auto"/>
      </w:pPr>
      <w:r>
        <w:separator/>
      </w:r>
    </w:p>
  </w:endnote>
  <w:endnote w:type="continuationSeparator" w:id="0">
    <w:p w14:paraId="5F818C49" w14:textId="77777777" w:rsidR="00FC11DD" w:rsidRDefault="00FC11DD" w:rsidP="00FC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02E" w14:textId="64299DB6" w:rsidR="00FC11DD" w:rsidRPr="00FC11DD" w:rsidRDefault="00FC11DD">
    <w:pPr>
      <w:pStyle w:val="Footer"/>
      <w:pBdr>
        <w:top w:val="thinThickSmallGap" w:sz="24" w:space="1" w:color="622423" w:themeColor="accent2" w:themeShade="7F"/>
      </w:pBdr>
      <w:rPr>
        <w:rFonts w:ascii="Arial" w:eastAsiaTheme="majorEastAsia" w:hAnsi="Arial" w:cs="Arial"/>
        <w:sz w:val="20"/>
        <w:szCs w:val="20"/>
      </w:rPr>
    </w:pPr>
    <w:r w:rsidRPr="00FC11DD">
      <w:rPr>
        <w:rFonts w:ascii="Arial" w:eastAsiaTheme="majorEastAsia" w:hAnsi="Arial" w:cs="Arial"/>
        <w:sz w:val="20"/>
        <w:szCs w:val="20"/>
      </w:rPr>
      <w:t>Template for the Description of Current Pharmacy Practice in the Country</w:t>
    </w:r>
    <w:r>
      <w:rPr>
        <w:rFonts w:ascii="Arial" w:eastAsiaTheme="majorEastAsia" w:hAnsi="Arial" w:cs="Arial"/>
        <w:sz w:val="20"/>
        <w:szCs w:val="20"/>
      </w:rPr>
      <w:t>; October 2013</w:t>
    </w:r>
    <w:r w:rsidRPr="00FC11DD">
      <w:rPr>
        <w:rFonts w:ascii="Arial" w:eastAsiaTheme="majorEastAsia" w:hAnsi="Arial" w:cs="Arial"/>
        <w:sz w:val="20"/>
        <w:szCs w:val="20"/>
      </w:rPr>
      <w:ptab w:relativeTo="margin" w:alignment="right" w:leader="none"/>
    </w:r>
    <w:r w:rsidRPr="00FC11DD">
      <w:rPr>
        <w:rFonts w:ascii="Arial" w:eastAsiaTheme="majorEastAsia" w:hAnsi="Arial" w:cs="Arial"/>
        <w:sz w:val="20"/>
        <w:szCs w:val="20"/>
      </w:rPr>
      <w:t xml:space="preserve">Page </w:t>
    </w:r>
    <w:r w:rsidRPr="00FC11DD">
      <w:rPr>
        <w:rFonts w:ascii="Arial" w:eastAsiaTheme="minorEastAsia" w:hAnsi="Arial" w:cs="Arial"/>
        <w:sz w:val="20"/>
        <w:szCs w:val="20"/>
      </w:rPr>
      <w:fldChar w:fldCharType="begin"/>
    </w:r>
    <w:r w:rsidRPr="00FC11DD">
      <w:rPr>
        <w:rFonts w:ascii="Arial" w:hAnsi="Arial" w:cs="Arial"/>
        <w:sz w:val="20"/>
        <w:szCs w:val="20"/>
      </w:rPr>
      <w:instrText xml:space="preserve"> PAGE   \* MERGEFORMAT </w:instrText>
    </w:r>
    <w:r w:rsidRPr="00FC11DD">
      <w:rPr>
        <w:rFonts w:ascii="Arial" w:eastAsiaTheme="minorEastAsia" w:hAnsi="Arial" w:cs="Arial"/>
        <w:sz w:val="20"/>
        <w:szCs w:val="20"/>
      </w:rPr>
      <w:fldChar w:fldCharType="separate"/>
    </w:r>
    <w:r w:rsidR="005F09BB" w:rsidRPr="005F09BB">
      <w:rPr>
        <w:rFonts w:ascii="Arial" w:eastAsiaTheme="majorEastAsia" w:hAnsi="Arial" w:cs="Arial"/>
        <w:noProof/>
        <w:sz w:val="20"/>
        <w:szCs w:val="20"/>
      </w:rPr>
      <w:t>1</w:t>
    </w:r>
    <w:r w:rsidRPr="00FC11DD">
      <w:rPr>
        <w:rFonts w:ascii="Arial" w:eastAsiaTheme="majorEastAsia" w:hAnsi="Arial" w:cs="Arial"/>
        <w:noProof/>
        <w:sz w:val="20"/>
        <w:szCs w:val="20"/>
      </w:rPr>
      <w:fldChar w:fldCharType="end"/>
    </w:r>
  </w:p>
  <w:p w14:paraId="43EA9D1D" w14:textId="77777777" w:rsidR="00FC11DD" w:rsidRDefault="00FC1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6B517" w14:textId="77777777" w:rsidR="00FC11DD" w:rsidRDefault="00FC11DD" w:rsidP="00FC11DD">
      <w:pPr>
        <w:spacing w:after="0" w:line="240" w:lineRule="auto"/>
      </w:pPr>
      <w:r>
        <w:separator/>
      </w:r>
    </w:p>
  </w:footnote>
  <w:footnote w:type="continuationSeparator" w:id="0">
    <w:p w14:paraId="070F66B9" w14:textId="77777777" w:rsidR="00FC11DD" w:rsidRDefault="00FC11DD" w:rsidP="00FC1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4E26"/>
    <w:multiLevelType w:val="hybridMultilevel"/>
    <w:tmpl w:val="B622C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53"/>
    <w:rsid w:val="001B1653"/>
    <w:rsid w:val="00292259"/>
    <w:rsid w:val="004B2F09"/>
    <w:rsid w:val="005F09BB"/>
    <w:rsid w:val="006F414E"/>
    <w:rsid w:val="008E2BD3"/>
    <w:rsid w:val="00A54971"/>
    <w:rsid w:val="00B37898"/>
    <w:rsid w:val="00C35691"/>
    <w:rsid w:val="00CE4C59"/>
    <w:rsid w:val="00D41F1C"/>
    <w:rsid w:val="00FC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91"/>
    <w:pPr>
      <w:ind w:left="720"/>
      <w:contextualSpacing/>
    </w:pPr>
  </w:style>
  <w:style w:type="paragraph" w:styleId="Header">
    <w:name w:val="header"/>
    <w:basedOn w:val="Normal"/>
    <w:link w:val="HeaderChar"/>
    <w:uiPriority w:val="99"/>
    <w:unhideWhenUsed/>
    <w:rsid w:val="00FC1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DD"/>
  </w:style>
  <w:style w:type="paragraph" w:styleId="Footer">
    <w:name w:val="footer"/>
    <w:basedOn w:val="Normal"/>
    <w:link w:val="FooterChar"/>
    <w:uiPriority w:val="99"/>
    <w:unhideWhenUsed/>
    <w:rsid w:val="00FC1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DD"/>
  </w:style>
  <w:style w:type="paragraph" w:styleId="BalloonText">
    <w:name w:val="Balloon Text"/>
    <w:basedOn w:val="Normal"/>
    <w:link w:val="BalloonTextChar"/>
    <w:uiPriority w:val="99"/>
    <w:semiHidden/>
    <w:unhideWhenUsed/>
    <w:rsid w:val="00FC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91"/>
    <w:pPr>
      <w:ind w:left="720"/>
      <w:contextualSpacing/>
    </w:pPr>
  </w:style>
  <w:style w:type="paragraph" w:styleId="Header">
    <w:name w:val="header"/>
    <w:basedOn w:val="Normal"/>
    <w:link w:val="HeaderChar"/>
    <w:uiPriority w:val="99"/>
    <w:unhideWhenUsed/>
    <w:rsid w:val="00FC1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DD"/>
  </w:style>
  <w:style w:type="paragraph" w:styleId="Footer">
    <w:name w:val="footer"/>
    <w:basedOn w:val="Normal"/>
    <w:link w:val="FooterChar"/>
    <w:uiPriority w:val="99"/>
    <w:unhideWhenUsed/>
    <w:rsid w:val="00FC1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DD"/>
  </w:style>
  <w:style w:type="paragraph" w:styleId="BalloonText">
    <w:name w:val="Balloon Text"/>
    <w:basedOn w:val="Normal"/>
    <w:link w:val="BalloonTextChar"/>
    <w:uiPriority w:val="99"/>
    <w:semiHidden/>
    <w:unhideWhenUsed/>
    <w:rsid w:val="00FC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DDC05E410FD8F40BE85EE31F6403D7F" ma:contentTypeVersion="27" ma:contentTypeDescription="Create a new document." ma:contentTypeScope="" ma:versionID="461a9f569c4a2f274d1423ead9ab507a">
  <xsd:schema xmlns:xsd="http://www.w3.org/2001/XMLSchema" xmlns:xs="http://www.w3.org/2001/XMLSchema" xmlns:p="http://schemas.microsoft.com/office/2006/metadata/properties" xmlns:ns2="013f4581-20c8-4ad4-aee8-174bc11a508a" xmlns:ns3="0b0f2cff-0ea1-4e1f-98ef-bf1ade954b5b" targetNamespace="http://schemas.microsoft.com/office/2006/metadata/properties" ma:root="true" ma:fieldsID="69abf3de9f55e3c4b4c43c7f72b56f21" ns2:_="" ns3:_="">
    <xsd:import namespace="013f4581-20c8-4ad4-aee8-174bc11a508a"/>
    <xsd:import namespace="0b0f2cff-0ea1-4e1f-98ef-bf1ade954b5b"/>
    <xsd:element name="properties">
      <xsd:complexType>
        <xsd:sequence>
          <xsd:element name="documentManagement">
            <xsd:complexType>
              <xsd:all>
                <xsd:element ref="ns2:_dlc_DocId" minOccurs="0"/>
                <xsd:element ref="ns2:_dlc_DocIdUrl" minOccurs="0"/>
                <xsd:element ref="ns2:_dlc_DocIdPersistId" minOccurs="0"/>
                <xsd:element ref="ns2:Author_x0020__x0028_On_x0020_Behalf_x0029_" minOccurs="0"/>
                <xsd:element ref="ns2:Cycle" minOccurs="0"/>
                <xsd:element ref="ns2:Date_x0020_of_x0020_Receipt" minOccurs="0"/>
                <xsd:element ref="ns2:Division" minOccurs="0"/>
                <xsd:element ref="ns2:Document_x0020_Type" minOccurs="0"/>
                <xsd:element ref="ns2:Historical" minOccurs="0"/>
                <xsd:element ref="ns3:Keyword" minOccurs="0"/>
                <xsd:element ref="ns2:Month" minOccurs="0"/>
                <xsd:element ref="ns2:Recipient_x0020_Group" minOccurs="0"/>
                <xsd:element ref="ns2:Reference_x0020_Number" minOccurs="0"/>
                <xsd:element ref="ns2:Provider_x0020_Status" minOccurs="0"/>
                <xsd:element ref="ns2:Year"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uthor_x0020__x0028_On_x0020_Behalf_x0029_" ma:index="11" nillable="true" ma:displayName="Author (On Behalf)" ma:format="Dropdown" ma:internalName="Author_x0020__x0028_On_x0020_Behalf_x0029_">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restriction>
      </xsd:simpleType>
    </xsd:element>
    <xsd:element name="Cycle" ma:index="12" nillable="true" ma:displayName="Cycle" ma:format="Dropdown" ma:internalName="Cycle">
      <xsd:simpleType>
        <xsd:restriction base="dms:Choice">
          <xsd:enumeration value="Fall"/>
          <xsd:enumeration value="Spring"/>
        </xsd:restriction>
      </xsd:simpleType>
    </xsd:element>
    <xsd:element name="Date_x0020_of_x0020_Receipt" ma:index="13" nillable="true" ma:displayName="Date of Receipt" ma:format="DateOnly" ma:internalName="Date_x0020_of_x0020_Receipt">
      <xsd:simpleType>
        <xsd:restriction base="dms:DateTime"/>
      </xsd:simpleType>
    </xsd:element>
    <xsd:element name="Division" ma:index="14" nillable="true" ma:displayName="Division" ma:format="Dropdown" ma:internalName="Division">
      <xsd:simpleType>
        <xsd:union memberTypes="dms:Text">
          <xsd:simpleType>
            <xsd:restriction base="dms:Choice">
              <xsd:enumeration value="ACPE"/>
              <xsd:enumeration value="CE"/>
              <xsd:enumeration value="CS"/>
            </xsd:restriction>
          </xsd:simpleType>
        </xsd:union>
      </xsd:simpleType>
    </xsd:element>
    <xsd:element name="Document_x0020_Type" ma:index="15" nillable="true" ma:displayName="Document Type" ma:format="Dropdown" ma:internalName="Document_x0020_Type">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element>
    <xsd:element name="Historical" ma:index="16" nillable="true" ma:displayName="Historical" ma:format="Dropdown" ma:internalName="Historical">
      <xsd:simpleType>
        <xsd:restriction base="dms:Choice">
          <xsd:enumeration value="Yes"/>
          <xsd:enumeration value="No"/>
        </xsd:restriction>
      </xsd:simpleType>
    </xsd:element>
    <xsd:element name="Month" ma:index="1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cipient_x0020_Group" ma:index="19"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20" nillable="true" ma:displayName="Reference Number" ma:internalName="Reference_x0020_Number">
      <xsd:simpleType>
        <xsd:restriction base="dms:Text">
          <xsd:maxLength value="255"/>
        </xsd:restriction>
      </xsd:simpleType>
    </xsd:element>
    <xsd:element name="Provider_x0020_Status" ma:index="21"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22"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TaxCatchAll" ma:index="23" nillable="true" ma:displayName="Taxonomy Catch All Column" ma:descriptio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0f2cff-0ea1-4e1f-98ef-bf1ade954b5b" elementFormDefault="qualified">
    <xsd:import namespace="http://schemas.microsoft.com/office/2006/documentManagement/types"/>
    <xsd:import namespace="http://schemas.microsoft.com/office/infopath/2007/PartnerControls"/>
    <xsd:element name="Keyword" ma:index="17" nillable="true" ma:displayName="Keyword" ma:indexed="true" ma:internalName="Keyw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13f4581-20c8-4ad4-aee8-174bc11a508a"/>
    <Keyword xmlns="0b0f2cff-0ea1-4e1f-98ef-bf1ade954b5b" xsi:nil="true"/>
    <Date_x0020_of_x0020_Receipt xmlns="013f4581-20c8-4ad4-aee8-174bc11a508a" xsi:nil="true"/>
    <Year xmlns="013f4581-20c8-4ad4-aee8-174bc11a508a" xsi:nil="true"/>
    <Month xmlns="013f4581-20c8-4ad4-aee8-174bc11a508a" xsi:nil="true"/>
    <Division xmlns="013f4581-20c8-4ad4-aee8-174bc11a508a" xsi:nil="true"/>
    <Provider_x0020_Status xmlns="013f4581-20c8-4ad4-aee8-174bc11a508a" xsi:nil="true"/>
    <Historical xmlns="013f4581-20c8-4ad4-aee8-174bc11a508a" xsi:nil="true"/>
    <Reference_x0020_Number xmlns="013f4581-20c8-4ad4-aee8-174bc11a508a" xsi:nil="true"/>
    <Author_x0020__x0028_On_x0020_Behalf_x0029_ xmlns="013f4581-20c8-4ad4-aee8-174bc11a508a" xsi:nil="true"/>
    <Document_x0020_Type xmlns="013f4581-20c8-4ad4-aee8-174bc11a508a" xsi:nil="true"/>
    <Cycle xmlns="013f4581-20c8-4ad4-aee8-174bc11a508a" xsi:nil="true"/>
    <Recipient_x0020_Group xmlns="013f4581-20c8-4ad4-aee8-174bc11a508a" xsi:nil="true"/>
    <_dlc_DocId xmlns="013f4581-20c8-4ad4-aee8-174bc11a508a">A645A2HQXZER-47-2001</_dlc_DocId>
    <_dlc_DocIdUrl xmlns="013f4581-20c8-4ad4-aee8-174bc11a508a">
      <Url>http://sharepoint/_layouts/DocIdRedir.aspx?ID=A645A2HQXZER-47-2001</Url>
      <Description>A645A2HQXZER-47-2001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5607F-4A2A-4E55-9974-8C74B212D1A7}">
  <ds:schemaRefs>
    <ds:schemaRef ds:uri="http://schemas.microsoft.com/office/2006/metadata/customXsn"/>
  </ds:schemaRefs>
</ds:datastoreItem>
</file>

<file path=customXml/itemProps2.xml><?xml version="1.0" encoding="utf-8"?>
<ds:datastoreItem xmlns:ds="http://schemas.openxmlformats.org/officeDocument/2006/customXml" ds:itemID="{C7A4D05C-C12D-4D07-A06C-FA3DAD6C38BF}">
  <ds:schemaRefs>
    <ds:schemaRef ds:uri="http://schemas.microsoft.com/sharepoint/events"/>
  </ds:schemaRefs>
</ds:datastoreItem>
</file>

<file path=customXml/itemProps3.xml><?xml version="1.0" encoding="utf-8"?>
<ds:datastoreItem xmlns:ds="http://schemas.openxmlformats.org/officeDocument/2006/customXml" ds:itemID="{B4394BC4-E8B4-476B-A096-ED2FD77A5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0b0f2cff-0ea1-4e1f-98ef-bf1ade954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23A7F-653F-4F33-B7DE-219B7ACC2FB9}">
  <ds:schemaRefs>
    <ds:schemaRef ds:uri="http://schemas.microsoft.com/office/2006/metadata/properties"/>
    <ds:schemaRef ds:uri="0b0f2cff-0ea1-4e1f-98ef-bf1ade954b5b"/>
    <ds:schemaRef ds:uri="http://schemas.openxmlformats.org/package/2006/metadata/core-properties"/>
    <ds:schemaRef ds:uri="http://www.w3.org/XML/1998/namespace"/>
    <ds:schemaRef ds:uri="http://purl.org/dc/terms/"/>
    <ds:schemaRef ds:uri="http://schemas.microsoft.com/office/2006/documentManagement/types"/>
    <ds:schemaRef ds:uri="013f4581-20c8-4ad4-aee8-174bc11a508a"/>
    <ds:schemaRef ds:uri="http://purl.org/dc/elements/1.1/"/>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B36DA958-D210-4119-8325-50BFF3D9A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Rouse</dc:creator>
  <cp:lastModifiedBy>Cynthia Avery</cp:lastModifiedBy>
  <cp:revision>2</cp:revision>
  <dcterms:created xsi:type="dcterms:W3CDTF">2013-10-18T12:33:00Z</dcterms:created>
  <dcterms:modified xsi:type="dcterms:W3CDTF">2013-10-18T12:33:00Z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0x0101009DDC05E410FD8F40BE85EE31F6403D7F</vt:lpwstr>
  </property>
  <property fmtid="{D5CDD505-2E9C-101B-9397-08002B2CF9AE}" pid="3" name="_dlc_DocIdItemGuid">
    <vt:lpwstr>13de1ae2-fea3-40a5-bc14-32f36c7640e9</vt:lpwstr>
  </property>
</Properties>
</file>