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C33B" w14:textId="7BC9EB10" w:rsidR="00127CD7" w:rsidRPr="00286D47" w:rsidRDefault="00127CD7" w:rsidP="00127CD7">
      <w:pPr>
        <w:spacing w:after="0" w:line="240" w:lineRule="auto"/>
        <w:jc w:val="center"/>
        <w:rPr>
          <w:rFonts w:ascii="Arial" w:eastAsia="SimSun" w:hAnsi="Arial" w:cs="Arial"/>
          <w:b/>
          <w:sz w:val="18"/>
          <w:szCs w:val="18"/>
        </w:rPr>
      </w:pPr>
    </w:p>
    <w:p w14:paraId="64DCC33C" w14:textId="1567F57B" w:rsidR="00127CD7" w:rsidRPr="00B276D9" w:rsidRDefault="00127CD7" w:rsidP="00127CD7">
      <w:pPr>
        <w:spacing w:after="0" w:line="240" w:lineRule="auto"/>
        <w:jc w:val="center"/>
        <w:rPr>
          <w:rFonts w:ascii="Arial" w:eastAsia="SimSun" w:hAnsi="Arial" w:cs="Arial"/>
          <w:b/>
          <w:sz w:val="18"/>
          <w:szCs w:val="18"/>
        </w:rPr>
      </w:pPr>
    </w:p>
    <w:p w14:paraId="64DCC33D" w14:textId="77777777" w:rsidR="00127CD7" w:rsidRPr="00B276D9" w:rsidRDefault="00127CD7" w:rsidP="00127CD7">
      <w:pPr>
        <w:spacing w:after="0" w:line="240" w:lineRule="auto"/>
        <w:jc w:val="center"/>
        <w:rPr>
          <w:rFonts w:ascii="Arial" w:eastAsia="SimSun" w:hAnsi="Arial" w:cs="Arial"/>
          <w:b/>
          <w:sz w:val="18"/>
          <w:szCs w:val="18"/>
        </w:rPr>
      </w:pPr>
    </w:p>
    <w:p w14:paraId="64DCC33E" w14:textId="77777777" w:rsidR="00127CD7" w:rsidRPr="00C273EF" w:rsidRDefault="00127CD7" w:rsidP="00127CD7">
      <w:pPr>
        <w:spacing w:after="0" w:line="240" w:lineRule="auto"/>
        <w:jc w:val="center"/>
        <w:rPr>
          <w:rFonts w:ascii="Arial" w:eastAsia="SimSun" w:hAnsi="Arial" w:cs="Arial"/>
          <w:b/>
          <w:sz w:val="48"/>
          <w:szCs w:val="48"/>
        </w:rPr>
      </w:pPr>
      <w:r w:rsidRPr="00C273EF">
        <w:rPr>
          <w:rFonts w:ascii="Arial" w:eastAsia="SimSun" w:hAnsi="Arial" w:cs="Arial"/>
          <w:b/>
          <w:sz w:val="48"/>
          <w:szCs w:val="48"/>
        </w:rPr>
        <w:t>Accreditation Council for Pharmacy Education</w:t>
      </w:r>
    </w:p>
    <w:p w14:paraId="64DCC33F" w14:textId="24ACE784" w:rsidR="00127CD7" w:rsidRDefault="00127CD7" w:rsidP="00127CD7">
      <w:pPr>
        <w:spacing w:after="0" w:line="240" w:lineRule="auto"/>
        <w:jc w:val="center"/>
        <w:rPr>
          <w:rFonts w:ascii="Arial" w:eastAsia="SimSun" w:hAnsi="Arial" w:cs="Arial"/>
          <w:b/>
          <w:sz w:val="48"/>
          <w:szCs w:val="48"/>
        </w:rPr>
      </w:pPr>
      <w:r w:rsidRPr="00C273EF">
        <w:rPr>
          <w:rFonts w:ascii="Arial" w:eastAsia="SimSun" w:hAnsi="Arial" w:cs="Arial"/>
          <w:b/>
          <w:sz w:val="48"/>
          <w:szCs w:val="48"/>
        </w:rPr>
        <w:t>International Services Program</w:t>
      </w:r>
    </w:p>
    <w:p w14:paraId="183A7ABD" w14:textId="31304BCB" w:rsidR="00F70219" w:rsidRDefault="00F70219" w:rsidP="00127CD7">
      <w:pPr>
        <w:spacing w:after="0" w:line="240" w:lineRule="auto"/>
        <w:jc w:val="center"/>
        <w:rPr>
          <w:rFonts w:ascii="Arial" w:eastAsia="SimSun" w:hAnsi="Arial" w:cs="Arial"/>
          <w:b/>
          <w:sz w:val="48"/>
          <w:szCs w:val="48"/>
        </w:rPr>
      </w:pPr>
    </w:p>
    <w:p w14:paraId="68383F3F" w14:textId="24D887E2" w:rsidR="00F70219" w:rsidRDefault="00F70219" w:rsidP="00127CD7">
      <w:pPr>
        <w:spacing w:after="0" w:line="240" w:lineRule="auto"/>
        <w:jc w:val="center"/>
        <w:rPr>
          <w:rFonts w:ascii="Arial" w:eastAsia="SimSun" w:hAnsi="Arial" w:cs="Arial"/>
          <w:b/>
          <w:sz w:val="48"/>
          <w:szCs w:val="48"/>
        </w:rPr>
      </w:pPr>
      <w:r>
        <w:rPr>
          <w:rFonts w:ascii="Arial" w:eastAsia="SimSun" w:hAnsi="Arial" w:cs="Arial"/>
          <w:b/>
          <w:noProof/>
          <w:sz w:val="52"/>
          <w:szCs w:val="52"/>
        </w:rPr>
        <w:drawing>
          <wp:anchor distT="0" distB="0" distL="114300" distR="114300" simplePos="0" relativeHeight="251666432" behindDoc="0" locked="0" layoutInCell="1" allowOverlap="1" wp14:anchorId="3709202A" wp14:editId="5C41356D">
            <wp:simplePos x="0" y="0"/>
            <wp:positionH relativeFrom="column">
              <wp:posOffset>2476358</wp:posOffset>
            </wp:positionH>
            <wp:positionV relativeFrom="paragraph">
              <wp:posOffset>218763</wp:posOffset>
            </wp:positionV>
            <wp:extent cx="1943100" cy="194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pic:spPr>
                </pic:pic>
              </a:graphicData>
            </a:graphic>
            <wp14:sizeRelH relativeFrom="page">
              <wp14:pctWidth>0</wp14:pctWidth>
            </wp14:sizeRelH>
            <wp14:sizeRelV relativeFrom="page">
              <wp14:pctHeight>0</wp14:pctHeight>
            </wp14:sizeRelV>
          </wp:anchor>
        </w:drawing>
      </w:r>
    </w:p>
    <w:p w14:paraId="30C37C5C" w14:textId="11A5A5C1" w:rsidR="00F70219" w:rsidRDefault="00F70219" w:rsidP="00127CD7">
      <w:pPr>
        <w:spacing w:after="0" w:line="240" w:lineRule="auto"/>
        <w:jc w:val="center"/>
        <w:rPr>
          <w:rFonts w:ascii="Arial" w:eastAsia="SimSun" w:hAnsi="Arial" w:cs="Arial"/>
          <w:b/>
          <w:sz w:val="48"/>
          <w:szCs w:val="48"/>
        </w:rPr>
      </w:pPr>
    </w:p>
    <w:p w14:paraId="1D16C893" w14:textId="39636475" w:rsidR="00F70219" w:rsidRDefault="00F70219" w:rsidP="00127CD7">
      <w:pPr>
        <w:spacing w:after="0" w:line="240" w:lineRule="auto"/>
        <w:jc w:val="center"/>
        <w:rPr>
          <w:rFonts w:ascii="Arial" w:eastAsia="SimSun" w:hAnsi="Arial" w:cs="Arial"/>
          <w:b/>
          <w:sz w:val="48"/>
          <w:szCs w:val="48"/>
        </w:rPr>
      </w:pPr>
    </w:p>
    <w:p w14:paraId="3511BA8A" w14:textId="4F9AC9FA" w:rsidR="00F70219" w:rsidRDefault="00F70219" w:rsidP="00127CD7">
      <w:pPr>
        <w:spacing w:after="0" w:line="240" w:lineRule="auto"/>
        <w:jc w:val="center"/>
        <w:rPr>
          <w:rFonts w:ascii="Arial" w:eastAsia="SimSun" w:hAnsi="Arial" w:cs="Arial"/>
          <w:b/>
          <w:sz w:val="48"/>
          <w:szCs w:val="48"/>
        </w:rPr>
      </w:pPr>
    </w:p>
    <w:p w14:paraId="00436A32" w14:textId="77777777" w:rsidR="00F70219" w:rsidRPr="00C273EF" w:rsidRDefault="00F70219" w:rsidP="00127CD7">
      <w:pPr>
        <w:spacing w:after="0" w:line="240" w:lineRule="auto"/>
        <w:jc w:val="center"/>
        <w:rPr>
          <w:rFonts w:ascii="Arial" w:eastAsia="SimSun" w:hAnsi="Arial" w:cs="Arial"/>
          <w:b/>
          <w:sz w:val="48"/>
          <w:szCs w:val="48"/>
        </w:rPr>
      </w:pPr>
    </w:p>
    <w:p w14:paraId="64DCC340" w14:textId="28F56E26" w:rsidR="00127CD7" w:rsidRPr="00B276D9" w:rsidRDefault="00127CD7" w:rsidP="00127CD7">
      <w:pPr>
        <w:spacing w:after="0" w:line="240" w:lineRule="auto"/>
        <w:jc w:val="center"/>
        <w:rPr>
          <w:rFonts w:ascii="Arial" w:eastAsia="SimSun" w:hAnsi="Arial" w:cs="Arial"/>
          <w:b/>
          <w:sz w:val="52"/>
          <w:szCs w:val="52"/>
        </w:rPr>
      </w:pPr>
    </w:p>
    <w:p w14:paraId="64DCC341" w14:textId="780AF078" w:rsidR="00127CD7" w:rsidRPr="00B276D9" w:rsidRDefault="00127CD7" w:rsidP="00127CD7">
      <w:pPr>
        <w:spacing w:after="0" w:line="240" w:lineRule="auto"/>
        <w:jc w:val="center"/>
        <w:rPr>
          <w:rFonts w:ascii="Arial" w:eastAsia="SimSun" w:hAnsi="Arial" w:cs="Arial"/>
          <w:b/>
          <w:sz w:val="52"/>
          <w:szCs w:val="52"/>
        </w:rPr>
      </w:pPr>
    </w:p>
    <w:p w14:paraId="64DCC342" w14:textId="2A61D2F0" w:rsidR="00127CD7" w:rsidRPr="00B276D9" w:rsidRDefault="00127CD7" w:rsidP="00127CD7">
      <w:pPr>
        <w:spacing w:after="0" w:line="240" w:lineRule="auto"/>
        <w:jc w:val="center"/>
        <w:rPr>
          <w:rFonts w:ascii="Arial" w:eastAsia="SimSun" w:hAnsi="Arial" w:cs="Arial"/>
          <w:b/>
          <w:sz w:val="56"/>
          <w:szCs w:val="56"/>
        </w:rPr>
      </w:pPr>
      <w:r w:rsidRPr="00B276D9">
        <w:rPr>
          <w:rFonts w:ascii="Arial" w:eastAsia="SimSun" w:hAnsi="Arial" w:cs="Arial"/>
          <w:b/>
          <w:sz w:val="56"/>
          <w:szCs w:val="56"/>
        </w:rPr>
        <w:t xml:space="preserve">Self-Assessment Instrument for </w:t>
      </w:r>
      <w:r w:rsidR="00D21C8A">
        <w:rPr>
          <w:rFonts w:ascii="Arial" w:eastAsia="SimSun" w:hAnsi="Arial" w:cs="Arial"/>
          <w:b/>
          <w:sz w:val="56"/>
          <w:szCs w:val="56"/>
        </w:rPr>
        <w:t>International-Accreditation</w:t>
      </w:r>
      <w:r w:rsidRPr="00B276D9">
        <w:rPr>
          <w:rFonts w:ascii="Arial" w:eastAsia="SimSun" w:hAnsi="Arial" w:cs="Arial"/>
          <w:b/>
          <w:sz w:val="56"/>
          <w:szCs w:val="56"/>
        </w:rPr>
        <w:t xml:space="preserve"> of Professional Degree Program</w:t>
      </w:r>
      <w:r w:rsidR="00D21C8A">
        <w:rPr>
          <w:rFonts w:ascii="Arial" w:eastAsia="SimSun" w:hAnsi="Arial" w:cs="Arial"/>
          <w:b/>
          <w:sz w:val="56"/>
          <w:szCs w:val="56"/>
        </w:rPr>
        <w:t>s</w:t>
      </w:r>
      <w:r w:rsidRPr="00B276D9">
        <w:rPr>
          <w:rFonts w:ascii="Arial" w:eastAsia="SimSun" w:hAnsi="Arial" w:cs="Arial"/>
          <w:b/>
          <w:sz w:val="56"/>
          <w:szCs w:val="56"/>
        </w:rPr>
        <w:t xml:space="preserve"> of </w:t>
      </w:r>
      <w:r w:rsidR="009A3FA9">
        <w:rPr>
          <w:rFonts w:ascii="Arial" w:eastAsia="SimSun" w:hAnsi="Arial" w:cs="Arial"/>
          <w:b/>
          <w:sz w:val="56"/>
          <w:szCs w:val="56"/>
        </w:rPr>
        <w:t>Colleges</w:t>
      </w:r>
      <w:r w:rsidRPr="00B276D9">
        <w:rPr>
          <w:rFonts w:ascii="Arial" w:eastAsia="SimSun" w:hAnsi="Arial" w:cs="Arial"/>
          <w:b/>
          <w:sz w:val="56"/>
          <w:szCs w:val="56"/>
        </w:rPr>
        <w:t xml:space="preserve"> of Pharmacy</w:t>
      </w:r>
    </w:p>
    <w:p w14:paraId="64DCC343" w14:textId="2913967F" w:rsidR="00127CD7" w:rsidRPr="00B276D9" w:rsidRDefault="00F928C4" w:rsidP="00127CD7">
      <w:pPr>
        <w:spacing w:after="0" w:line="240" w:lineRule="auto"/>
        <w:jc w:val="center"/>
        <w:rPr>
          <w:rFonts w:ascii="Arial" w:eastAsia="SimSun" w:hAnsi="Arial" w:cs="Arial"/>
          <w:b/>
          <w:sz w:val="56"/>
          <w:szCs w:val="56"/>
        </w:rPr>
      </w:pPr>
      <w:r>
        <w:rPr>
          <w:rFonts w:ascii="Arial" w:eastAsia="SimSun" w:hAnsi="Arial" w:cs="Arial"/>
          <w:b/>
          <w:sz w:val="56"/>
          <w:szCs w:val="56"/>
        </w:rPr>
        <w:t>B</w:t>
      </w:r>
      <w:r w:rsidR="00127CD7" w:rsidRPr="00B276D9">
        <w:rPr>
          <w:rFonts w:ascii="Arial" w:eastAsia="SimSun" w:hAnsi="Arial" w:cs="Arial"/>
          <w:b/>
          <w:sz w:val="56"/>
          <w:szCs w:val="56"/>
        </w:rPr>
        <w:t xml:space="preserve">ased </w:t>
      </w:r>
      <w:r>
        <w:rPr>
          <w:rFonts w:ascii="Arial" w:eastAsia="SimSun" w:hAnsi="Arial" w:cs="Arial"/>
          <w:b/>
          <w:sz w:val="56"/>
          <w:szCs w:val="56"/>
        </w:rPr>
        <w:t>O</w:t>
      </w:r>
      <w:r w:rsidR="00127CD7" w:rsidRPr="00B276D9">
        <w:rPr>
          <w:rFonts w:ascii="Arial" w:eastAsia="SimSun" w:hAnsi="Arial" w:cs="Arial"/>
          <w:b/>
          <w:sz w:val="56"/>
          <w:szCs w:val="56"/>
        </w:rPr>
        <w:t>utside the</w:t>
      </w:r>
    </w:p>
    <w:p w14:paraId="64DCC344" w14:textId="77777777" w:rsidR="00127CD7" w:rsidRPr="00B276D9" w:rsidRDefault="00127CD7" w:rsidP="00127CD7">
      <w:pPr>
        <w:spacing w:after="0" w:line="240" w:lineRule="auto"/>
        <w:jc w:val="center"/>
        <w:rPr>
          <w:rFonts w:ascii="Arial" w:eastAsia="SimSun" w:hAnsi="Arial" w:cs="Arial"/>
          <w:b/>
          <w:sz w:val="56"/>
          <w:szCs w:val="56"/>
        </w:rPr>
      </w:pPr>
      <w:r w:rsidRPr="00B276D9">
        <w:rPr>
          <w:rFonts w:ascii="Arial" w:eastAsia="SimSun" w:hAnsi="Arial" w:cs="Arial"/>
          <w:b/>
          <w:sz w:val="56"/>
          <w:szCs w:val="56"/>
        </w:rPr>
        <w:t>United States of America</w:t>
      </w:r>
    </w:p>
    <w:p w14:paraId="4B3ED189" w14:textId="77777777" w:rsidR="00007917" w:rsidRPr="00B276D9" w:rsidRDefault="00007917" w:rsidP="00127CD7">
      <w:pPr>
        <w:spacing w:after="0" w:line="240" w:lineRule="auto"/>
        <w:jc w:val="center"/>
        <w:rPr>
          <w:rFonts w:ascii="Arial" w:eastAsia="SimSun" w:hAnsi="Arial" w:cs="Arial"/>
          <w:b/>
          <w:sz w:val="52"/>
          <w:szCs w:val="52"/>
        </w:rPr>
      </w:pPr>
    </w:p>
    <w:p w14:paraId="39CFC231" w14:textId="1D54831E" w:rsidR="00E833F4" w:rsidRDefault="00127CD7" w:rsidP="00127CD7">
      <w:pPr>
        <w:spacing w:after="0" w:line="240" w:lineRule="auto"/>
        <w:jc w:val="center"/>
        <w:rPr>
          <w:rFonts w:ascii="Arial" w:eastAsia="SimSun" w:hAnsi="Arial" w:cs="Arial"/>
          <w:b/>
          <w:sz w:val="52"/>
          <w:szCs w:val="52"/>
        </w:rPr>
      </w:pPr>
      <w:r w:rsidRPr="00B276D9">
        <w:rPr>
          <w:rFonts w:ascii="Arial" w:eastAsia="SimSun" w:hAnsi="Arial" w:cs="Arial"/>
          <w:b/>
          <w:sz w:val="52"/>
          <w:szCs w:val="52"/>
        </w:rPr>
        <w:t xml:space="preserve">Quality Criteria </w:t>
      </w:r>
      <w:r w:rsidR="00E833F4">
        <w:rPr>
          <w:rFonts w:ascii="Arial" w:eastAsia="SimSun" w:hAnsi="Arial" w:cs="Arial"/>
          <w:b/>
          <w:sz w:val="52"/>
          <w:szCs w:val="52"/>
        </w:rPr>
        <w:t>2026</w:t>
      </w:r>
    </w:p>
    <w:p w14:paraId="2F836C43" w14:textId="78D9ED52" w:rsidR="00C273EF" w:rsidRDefault="00127CD7" w:rsidP="00C273EF">
      <w:pPr>
        <w:jc w:val="center"/>
        <w:rPr>
          <w:rFonts w:ascii="Arial" w:eastAsia="SimSun" w:hAnsi="Arial" w:cs="Arial"/>
          <w:b/>
          <w:sz w:val="40"/>
          <w:szCs w:val="40"/>
        </w:rPr>
      </w:pPr>
      <w:r w:rsidRPr="00007917">
        <w:rPr>
          <w:rFonts w:ascii="Arial" w:eastAsia="SimSun" w:hAnsi="Arial" w:cs="Arial"/>
          <w:b/>
          <w:sz w:val="40"/>
          <w:szCs w:val="40"/>
        </w:rPr>
        <w:t>Effective</w:t>
      </w:r>
      <w:r w:rsidR="00007917" w:rsidRPr="00007917">
        <w:rPr>
          <w:rFonts w:ascii="Arial" w:eastAsia="SimSun" w:hAnsi="Arial" w:cs="Arial"/>
          <w:b/>
          <w:sz w:val="40"/>
          <w:szCs w:val="40"/>
        </w:rPr>
        <w:t>:</w:t>
      </w:r>
      <w:r w:rsidRPr="00007917">
        <w:rPr>
          <w:rFonts w:ascii="Arial" w:eastAsia="SimSun" w:hAnsi="Arial" w:cs="Arial"/>
          <w:b/>
          <w:sz w:val="40"/>
          <w:szCs w:val="40"/>
        </w:rPr>
        <w:t xml:space="preserve"> </w:t>
      </w:r>
      <w:r w:rsidR="00BA1DC8" w:rsidRPr="00007917">
        <w:rPr>
          <w:rFonts w:ascii="Arial" w:eastAsia="SimSun" w:hAnsi="Arial" w:cs="Arial"/>
          <w:b/>
          <w:sz w:val="40"/>
          <w:szCs w:val="40"/>
        </w:rPr>
        <w:t>J</w:t>
      </w:r>
      <w:r w:rsidR="00E833F4">
        <w:rPr>
          <w:rFonts w:ascii="Arial" w:eastAsia="SimSun" w:hAnsi="Arial" w:cs="Arial"/>
          <w:b/>
          <w:sz w:val="40"/>
          <w:szCs w:val="40"/>
        </w:rPr>
        <w:t>uly</w:t>
      </w:r>
      <w:r w:rsidR="00BA1DC8" w:rsidRPr="00007917">
        <w:rPr>
          <w:rFonts w:ascii="Arial" w:eastAsia="SimSun" w:hAnsi="Arial" w:cs="Arial"/>
          <w:b/>
          <w:sz w:val="40"/>
          <w:szCs w:val="40"/>
        </w:rPr>
        <w:t xml:space="preserve"> </w:t>
      </w:r>
      <w:r w:rsidR="00007917" w:rsidRPr="00007917">
        <w:rPr>
          <w:rFonts w:ascii="Arial" w:eastAsia="SimSun" w:hAnsi="Arial" w:cs="Arial"/>
          <w:b/>
          <w:sz w:val="40"/>
          <w:szCs w:val="40"/>
        </w:rPr>
        <w:t xml:space="preserve">1, </w:t>
      </w:r>
      <w:r w:rsidR="00AE3BE2" w:rsidRPr="00007917">
        <w:rPr>
          <w:rFonts w:ascii="Arial" w:eastAsia="SimSun" w:hAnsi="Arial" w:cs="Arial"/>
          <w:b/>
          <w:sz w:val="40"/>
          <w:szCs w:val="40"/>
        </w:rPr>
        <w:t>20</w:t>
      </w:r>
      <w:r w:rsidR="00D21C8A">
        <w:rPr>
          <w:rFonts w:ascii="Arial" w:eastAsia="SimSun" w:hAnsi="Arial" w:cs="Arial"/>
          <w:b/>
          <w:sz w:val="40"/>
          <w:szCs w:val="40"/>
        </w:rPr>
        <w:t>2</w:t>
      </w:r>
      <w:r w:rsidR="00E833F4">
        <w:rPr>
          <w:rFonts w:ascii="Arial" w:eastAsia="SimSun" w:hAnsi="Arial" w:cs="Arial"/>
          <w:b/>
          <w:sz w:val="40"/>
          <w:szCs w:val="40"/>
        </w:rPr>
        <w:t>6</w:t>
      </w:r>
    </w:p>
    <w:p w14:paraId="2033744F" w14:textId="77777777" w:rsidR="00B338DD" w:rsidRDefault="00B338DD" w:rsidP="0006057F">
      <w:pPr>
        <w:spacing w:after="0" w:line="240" w:lineRule="auto"/>
        <w:jc w:val="center"/>
        <w:rPr>
          <w:rFonts w:ascii="Arial" w:eastAsia="SimSun" w:hAnsi="Arial" w:cs="Arial"/>
          <w:b/>
          <w:sz w:val="40"/>
          <w:szCs w:val="40"/>
        </w:rPr>
      </w:pPr>
    </w:p>
    <w:p w14:paraId="421E39D7" w14:textId="77777777" w:rsidR="00B338DD" w:rsidRDefault="00B338DD" w:rsidP="0006057F">
      <w:pPr>
        <w:spacing w:after="0" w:line="240" w:lineRule="auto"/>
        <w:jc w:val="center"/>
        <w:rPr>
          <w:rFonts w:ascii="Arial" w:eastAsia="SimSun" w:hAnsi="Arial" w:cs="Arial"/>
          <w:b/>
          <w:sz w:val="40"/>
          <w:szCs w:val="40"/>
        </w:rPr>
      </w:pPr>
    </w:p>
    <w:p w14:paraId="5FDD2007" w14:textId="5B7264DD" w:rsidR="00C273EF" w:rsidRPr="00C273EF" w:rsidRDefault="00F70219" w:rsidP="00E833F4">
      <w:pPr>
        <w:jc w:val="center"/>
        <w:rPr>
          <w:rFonts w:ascii="Arial" w:eastAsia="MS Mincho" w:hAnsi="Arial" w:cs="Arial"/>
          <w:b/>
          <w:bCs/>
          <w:sz w:val="36"/>
          <w:szCs w:val="36"/>
          <w:lang w:eastAsia="ja-JP"/>
        </w:rPr>
      </w:pPr>
      <w:r w:rsidRPr="00C273EF">
        <w:rPr>
          <w:rFonts w:eastAsia="SimSun"/>
          <w:noProof/>
          <w:sz w:val="36"/>
          <w:szCs w:val="36"/>
        </w:rPr>
        <w:lastRenderedPageBreak/>
        <w:drawing>
          <wp:anchor distT="0" distB="0" distL="114300" distR="114300" simplePos="0" relativeHeight="251665408" behindDoc="1" locked="0" layoutInCell="1" allowOverlap="1" wp14:anchorId="412296A4" wp14:editId="32D11D76">
            <wp:simplePos x="0" y="0"/>
            <wp:positionH relativeFrom="column">
              <wp:posOffset>-131284</wp:posOffset>
            </wp:positionH>
            <wp:positionV relativeFrom="paragraph">
              <wp:posOffset>-511422</wp:posOffset>
            </wp:positionV>
            <wp:extent cx="905773" cy="9011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773" cy="901130"/>
                    </a:xfrm>
                    <a:prstGeom prst="rect">
                      <a:avLst/>
                    </a:prstGeom>
                    <a:noFill/>
                  </pic:spPr>
                </pic:pic>
              </a:graphicData>
            </a:graphic>
            <wp14:sizeRelH relativeFrom="page">
              <wp14:pctWidth>0</wp14:pctWidth>
            </wp14:sizeRelH>
            <wp14:sizeRelV relativeFrom="page">
              <wp14:pctHeight>0</wp14:pctHeight>
            </wp14:sizeRelV>
          </wp:anchor>
        </w:drawing>
      </w:r>
      <w:r w:rsidR="00C273EF" w:rsidRPr="00C273EF">
        <w:rPr>
          <w:rFonts w:ascii="Arial" w:eastAsia="MS Mincho" w:hAnsi="Arial" w:cs="Arial"/>
          <w:b/>
          <w:bCs/>
          <w:sz w:val="36"/>
          <w:szCs w:val="36"/>
          <w:lang w:eastAsia="ja-JP"/>
        </w:rPr>
        <w:t>Accreditation Council for Pharmacy Education</w:t>
      </w:r>
    </w:p>
    <w:p w14:paraId="64DCC34C" w14:textId="73CA4951" w:rsidR="00127CD7" w:rsidRPr="00C273EF" w:rsidRDefault="00127CD7" w:rsidP="00127CD7">
      <w:pPr>
        <w:tabs>
          <w:tab w:val="left" w:pos="630"/>
        </w:tabs>
        <w:spacing w:before="100" w:beforeAutospacing="1" w:after="100" w:afterAutospacing="1" w:line="240" w:lineRule="auto"/>
        <w:jc w:val="center"/>
        <w:rPr>
          <w:rFonts w:ascii="Arial" w:eastAsia="MS Mincho" w:hAnsi="Arial" w:cs="Arial"/>
          <w:b/>
          <w:bCs/>
          <w:sz w:val="36"/>
          <w:szCs w:val="36"/>
          <w:lang w:eastAsia="ja-JP"/>
        </w:rPr>
      </w:pPr>
      <w:r w:rsidRPr="00C273EF">
        <w:rPr>
          <w:rFonts w:ascii="Arial" w:eastAsia="MS Mincho" w:hAnsi="Arial" w:cs="Arial"/>
          <w:b/>
          <w:bCs/>
          <w:sz w:val="36"/>
          <w:szCs w:val="36"/>
          <w:lang w:eastAsia="ja-JP"/>
        </w:rPr>
        <w:t>International Services Program</w:t>
      </w:r>
    </w:p>
    <w:p w14:paraId="64DCC34D" w14:textId="34568410" w:rsidR="00127CD7" w:rsidRPr="00B276D9" w:rsidRDefault="00127CD7" w:rsidP="00127CD7">
      <w:pPr>
        <w:tabs>
          <w:tab w:val="left" w:pos="630"/>
        </w:tabs>
        <w:spacing w:before="100" w:beforeAutospacing="1" w:after="100" w:afterAutospacing="1" w:line="240" w:lineRule="auto"/>
        <w:jc w:val="center"/>
        <w:rPr>
          <w:rFonts w:ascii="Arial" w:eastAsia="Arial Unicode MS" w:hAnsi="Arial" w:cs="Arial"/>
          <w:b/>
          <w:bCs/>
          <w:sz w:val="32"/>
          <w:szCs w:val="32"/>
        </w:rPr>
      </w:pPr>
      <w:r w:rsidRPr="00B276D9">
        <w:rPr>
          <w:rFonts w:ascii="Arial" w:eastAsia="Arial Unicode MS" w:hAnsi="Arial" w:cs="Arial"/>
          <w:b/>
          <w:bCs/>
          <w:sz w:val="32"/>
          <w:szCs w:val="32"/>
        </w:rPr>
        <w:t xml:space="preserve"> </w:t>
      </w:r>
      <w:r w:rsidRPr="00B276D9">
        <w:rPr>
          <w:rFonts w:ascii="Arial" w:eastAsia="MS Mincho" w:hAnsi="Arial" w:cs="Arial"/>
          <w:b/>
          <w:bCs/>
          <w:sz w:val="32"/>
          <w:szCs w:val="32"/>
          <w:lang w:eastAsia="ja-JP"/>
        </w:rPr>
        <w:br/>
      </w:r>
      <w:r w:rsidRPr="00B276D9">
        <w:rPr>
          <w:rFonts w:ascii="Arial" w:eastAsia="Arial Unicode MS" w:hAnsi="Arial" w:cs="Arial"/>
          <w:b/>
          <w:bCs/>
          <w:sz w:val="32"/>
          <w:szCs w:val="32"/>
        </w:rPr>
        <w:t xml:space="preserve">Self-Assessment Instrument for </w:t>
      </w:r>
      <w:r w:rsidR="006A647B">
        <w:rPr>
          <w:rFonts w:ascii="Arial" w:eastAsia="Arial Unicode MS" w:hAnsi="Arial" w:cs="Arial"/>
          <w:b/>
          <w:bCs/>
          <w:sz w:val="32"/>
          <w:szCs w:val="32"/>
        </w:rPr>
        <w:t>International-Accreditation</w:t>
      </w:r>
      <w:r w:rsidRPr="00B276D9">
        <w:rPr>
          <w:rFonts w:ascii="Arial" w:eastAsia="Arial Unicode MS" w:hAnsi="Arial" w:cs="Arial"/>
          <w:b/>
          <w:bCs/>
          <w:sz w:val="32"/>
          <w:szCs w:val="32"/>
        </w:rPr>
        <w:t xml:space="preserve"> of Professional Degree Program of Colleges of Pharmacy </w:t>
      </w:r>
      <w:r w:rsidR="00BF61F2">
        <w:rPr>
          <w:rFonts w:ascii="Arial" w:eastAsia="Arial Unicode MS" w:hAnsi="Arial" w:cs="Arial"/>
          <w:b/>
          <w:bCs/>
          <w:sz w:val="32"/>
          <w:szCs w:val="32"/>
        </w:rPr>
        <w:t>B</w:t>
      </w:r>
      <w:r w:rsidRPr="00B276D9">
        <w:rPr>
          <w:rFonts w:ascii="Arial" w:eastAsia="Arial Unicode MS" w:hAnsi="Arial" w:cs="Arial"/>
          <w:b/>
          <w:bCs/>
          <w:sz w:val="32"/>
          <w:szCs w:val="32"/>
        </w:rPr>
        <w:t xml:space="preserve">ased </w:t>
      </w:r>
      <w:r w:rsidR="00BF61F2">
        <w:rPr>
          <w:rFonts w:ascii="Arial" w:eastAsia="Arial Unicode MS" w:hAnsi="Arial" w:cs="Arial"/>
          <w:b/>
          <w:bCs/>
          <w:sz w:val="32"/>
          <w:szCs w:val="32"/>
        </w:rPr>
        <w:t>O</w:t>
      </w:r>
      <w:r w:rsidRPr="00B276D9">
        <w:rPr>
          <w:rFonts w:ascii="Arial" w:eastAsia="Arial Unicode MS" w:hAnsi="Arial" w:cs="Arial"/>
          <w:b/>
          <w:bCs/>
          <w:sz w:val="32"/>
          <w:szCs w:val="32"/>
        </w:rPr>
        <w:t>utside the United States of America</w:t>
      </w:r>
      <w:r w:rsidR="00BF61F2">
        <w:rPr>
          <w:rFonts w:ascii="Arial" w:eastAsia="Arial Unicode MS" w:hAnsi="Arial" w:cs="Arial"/>
          <w:b/>
          <w:bCs/>
          <w:sz w:val="32"/>
          <w:szCs w:val="32"/>
        </w:rPr>
        <w:t xml:space="preserve"> and its Territories</w:t>
      </w:r>
    </w:p>
    <w:p w14:paraId="64DCC34F" w14:textId="67A00AC4" w:rsidR="00127CD7" w:rsidRDefault="007D16B5" w:rsidP="00127CD7">
      <w:pPr>
        <w:spacing w:after="0" w:line="240" w:lineRule="auto"/>
        <w:jc w:val="center"/>
        <w:rPr>
          <w:rFonts w:ascii="Arial" w:eastAsia="Arial Unicode MS" w:hAnsi="Arial" w:cs="Arial"/>
          <w:b/>
          <w:bCs/>
          <w:sz w:val="32"/>
          <w:szCs w:val="32"/>
        </w:rPr>
      </w:pPr>
      <w:r w:rsidRPr="00B276D9">
        <w:rPr>
          <w:rFonts w:ascii="Arial" w:eastAsia="Arial Unicode MS" w:hAnsi="Arial" w:cs="Arial"/>
          <w:b/>
          <w:bCs/>
          <w:sz w:val="32"/>
          <w:szCs w:val="32"/>
        </w:rPr>
        <w:t>Q</w:t>
      </w:r>
      <w:r w:rsidR="00127CD7" w:rsidRPr="00B276D9">
        <w:rPr>
          <w:rFonts w:ascii="Arial" w:eastAsia="Arial Unicode MS" w:hAnsi="Arial" w:cs="Arial"/>
          <w:b/>
          <w:bCs/>
          <w:sz w:val="32"/>
          <w:szCs w:val="32"/>
        </w:rPr>
        <w:t xml:space="preserve">uality Criteria </w:t>
      </w:r>
      <w:r w:rsidR="00E833F4">
        <w:rPr>
          <w:rFonts w:ascii="Arial" w:eastAsia="Arial Unicode MS" w:hAnsi="Arial" w:cs="Arial"/>
          <w:b/>
          <w:bCs/>
          <w:sz w:val="32"/>
          <w:szCs w:val="32"/>
        </w:rPr>
        <w:t>2026</w:t>
      </w:r>
    </w:p>
    <w:p w14:paraId="6FD829D1" w14:textId="3320649C" w:rsidR="0006057F" w:rsidRPr="00B276D9" w:rsidRDefault="0006057F" w:rsidP="00127CD7">
      <w:pPr>
        <w:spacing w:after="0" w:line="240" w:lineRule="auto"/>
        <w:jc w:val="center"/>
        <w:rPr>
          <w:rFonts w:ascii="Arial" w:eastAsia="Arial Unicode MS" w:hAnsi="Arial" w:cs="Arial"/>
          <w:b/>
          <w:bCs/>
          <w:sz w:val="32"/>
          <w:szCs w:val="32"/>
        </w:rPr>
      </w:pPr>
      <w:r w:rsidRPr="0006057F">
        <w:rPr>
          <w:rFonts w:ascii="Arial" w:eastAsia="Arial Unicode MS" w:hAnsi="Arial" w:cs="Arial"/>
          <w:b/>
          <w:bCs/>
          <w:sz w:val="32"/>
          <w:szCs w:val="32"/>
        </w:rPr>
        <w:t xml:space="preserve">Effective: </w:t>
      </w:r>
      <w:r w:rsidR="00E833F4">
        <w:rPr>
          <w:rFonts w:ascii="Arial" w:eastAsia="Arial Unicode MS" w:hAnsi="Arial" w:cs="Arial"/>
          <w:b/>
          <w:bCs/>
          <w:sz w:val="32"/>
          <w:szCs w:val="32"/>
        </w:rPr>
        <w:t>July</w:t>
      </w:r>
      <w:r w:rsidRPr="0006057F">
        <w:rPr>
          <w:rFonts w:ascii="Arial" w:eastAsia="Arial Unicode MS" w:hAnsi="Arial" w:cs="Arial"/>
          <w:b/>
          <w:bCs/>
          <w:sz w:val="32"/>
          <w:szCs w:val="32"/>
        </w:rPr>
        <w:t xml:space="preserve"> 1, 20</w:t>
      </w:r>
      <w:r w:rsidR="00D21C8A">
        <w:rPr>
          <w:rFonts w:ascii="Arial" w:eastAsia="Arial Unicode MS" w:hAnsi="Arial" w:cs="Arial"/>
          <w:b/>
          <w:bCs/>
          <w:sz w:val="32"/>
          <w:szCs w:val="32"/>
        </w:rPr>
        <w:t>2</w:t>
      </w:r>
      <w:r w:rsidR="00E833F4">
        <w:rPr>
          <w:rFonts w:ascii="Arial" w:eastAsia="Arial Unicode MS" w:hAnsi="Arial" w:cs="Arial"/>
          <w:b/>
          <w:bCs/>
          <w:sz w:val="32"/>
          <w:szCs w:val="32"/>
        </w:rPr>
        <w:t>6</w:t>
      </w:r>
    </w:p>
    <w:p w14:paraId="6626E697" w14:textId="77777777" w:rsidR="0006057F" w:rsidRDefault="0006057F" w:rsidP="0006057F">
      <w:pPr>
        <w:spacing w:after="0" w:line="240" w:lineRule="auto"/>
        <w:jc w:val="center"/>
        <w:rPr>
          <w:rFonts w:ascii="Arial" w:eastAsia="Arial Unicode MS" w:hAnsi="Arial" w:cs="Arial"/>
          <w:b/>
          <w:bCs/>
          <w:sz w:val="32"/>
          <w:szCs w:val="32"/>
        </w:rPr>
      </w:pPr>
    </w:p>
    <w:p w14:paraId="07C7ABE8" w14:textId="756C546C" w:rsidR="0006057F" w:rsidRDefault="0006057F" w:rsidP="0006057F">
      <w:pPr>
        <w:spacing w:after="0" w:line="240" w:lineRule="auto"/>
        <w:jc w:val="center"/>
        <w:rPr>
          <w:rFonts w:ascii="Arial" w:eastAsia="Arial Unicode MS" w:hAnsi="Arial" w:cs="Arial"/>
          <w:b/>
          <w:bCs/>
          <w:sz w:val="32"/>
          <w:szCs w:val="32"/>
        </w:rPr>
      </w:pPr>
      <w:r>
        <w:rPr>
          <w:rFonts w:ascii="Arial" w:eastAsia="Arial Unicode MS" w:hAnsi="Arial" w:cs="Arial"/>
          <w:b/>
          <w:bCs/>
          <w:sz w:val="32"/>
          <w:szCs w:val="32"/>
        </w:rPr>
        <w:t xml:space="preserve">Template </w:t>
      </w:r>
      <w:r w:rsidRPr="00B276D9">
        <w:rPr>
          <w:rFonts w:ascii="Arial" w:eastAsia="Arial Unicode MS" w:hAnsi="Arial" w:cs="Arial"/>
          <w:b/>
          <w:bCs/>
          <w:sz w:val="32"/>
          <w:szCs w:val="32"/>
        </w:rPr>
        <w:t xml:space="preserve">Version </w:t>
      </w:r>
      <w:r w:rsidR="00E833F4">
        <w:rPr>
          <w:rFonts w:ascii="Arial" w:eastAsia="Arial Unicode MS" w:hAnsi="Arial" w:cs="Arial"/>
          <w:b/>
          <w:bCs/>
          <w:sz w:val="32"/>
          <w:szCs w:val="32"/>
        </w:rPr>
        <w:t>July</w:t>
      </w:r>
      <w:r w:rsidR="00D21C8A">
        <w:rPr>
          <w:rFonts w:ascii="Arial" w:eastAsia="Arial Unicode MS" w:hAnsi="Arial" w:cs="Arial"/>
          <w:b/>
          <w:bCs/>
          <w:sz w:val="32"/>
          <w:szCs w:val="32"/>
        </w:rPr>
        <w:t xml:space="preserve"> 202</w:t>
      </w:r>
      <w:r w:rsidR="00E833F4">
        <w:rPr>
          <w:rFonts w:ascii="Arial" w:eastAsia="Arial Unicode MS" w:hAnsi="Arial" w:cs="Arial"/>
          <w:b/>
          <w:bCs/>
          <w:sz w:val="32"/>
          <w:szCs w:val="32"/>
        </w:rPr>
        <w:t>6</w:t>
      </w:r>
      <w:r w:rsidR="00B338DD">
        <w:rPr>
          <w:rFonts w:ascii="Arial" w:eastAsia="Arial Unicode MS" w:hAnsi="Arial" w:cs="Arial"/>
          <w:b/>
          <w:bCs/>
          <w:sz w:val="32"/>
          <w:szCs w:val="32"/>
        </w:rPr>
        <w:t xml:space="preserve"> </w:t>
      </w:r>
    </w:p>
    <w:p w14:paraId="64DCC353" w14:textId="77777777" w:rsidR="00127CD7" w:rsidRPr="00B276D9" w:rsidRDefault="00127CD7" w:rsidP="00127CD7">
      <w:pPr>
        <w:spacing w:after="0" w:line="240" w:lineRule="auto"/>
        <w:rPr>
          <w:rFonts w:ascii="Arial" w:eastAsia="SimSun" w:hAnsi="Arial" w:cs="Arial"/>
          <w:b/>
          <w:sz w:val="18"/>
          <w:szCs w:val="18"/>
        </w:rPr>
      </w:pPr>
    </w:p>
    <w:p w14:paraId="64DCC354" w14:textId="77777777" w:rsidR="00127CD7" w:rsidRPr="00B276D9" w:rsidRDefault="00127CD7" w:rsidP="00127CD7">
      <w:pPr>
        <w:spacing w:after="0" w:line="240" w:lineRule="auto"/>
        <w:rPr>
          <w:rFonts w:ascii="Arial" w:eastAsia="SimSun" w:hAnsi="Arial" w:cs="Arial"/>
          <w:b/>
          <w:sz w:val="18"/>
          <w:szCs w:val="18"/>
        </w:rPr>
      </w:pPr>
    </w:p>
    <w:p w14:paraId="64DCC355" w14:textId="6F0DEF7A" w:rsidR="00127CD7" w:rsidRPr="00B276D9" w:rsidRDefault="00127CD7" w:rsidP="00127CD7">
      <w:pPr>
        <w:spacing w:after="0" w:line="360" w:lineRule="auto"/>
        <w:jc w:val="both"/>
        <w:rPr>
          <w:rFonts w:ascii="Arial" w:eastAsia="MS Mincho" w:hAnsi="Arial" w:cs="Arial"/>
          <w:lang w:eastAsia="zh-CN"/>
        </w:rPr>
      </w:pPr>
      <w:r w:rsidRPr="00B276D9">
        <w:rPr>
          <w:rFonts w:ascii="Arial" w:eastAsia="SimSun" w:hAnsi="Arial" w:cs="Arial"/>
          <w:b/>
        </w:rPr>
        <w:t xml:space="preserve">Introduction:  </w:t>
      </w:r>
      <w:r w:rsidRPr="00B276D9">
        <w:rPr>
          <w:rFonts w:ascii="Arial" w:eastAsia="SimSun" w:hAnsi="Arial" w:cs="Arial"/>
        </w:rPr>
        <w:t xml:space="preserve">The </w:t>
      </w:r>
      <w:r w:rsidRPr="00B276D9">
        <w:rPr>
          <w:rFonts w:ascii="Arial" w:eastAsia="SimSun" w:hAnsi="Arial" w:cs="Arial"/>
          <w:i/>
        </w:rPr>
        <w:t xml:space="preserve">Self-Assessment Instrument for </w:t>
      </w:r>
      <w:r w:rsidR="006A647B">
        <w:rPr>
          <w:rFonts w:ascii="Arial" w:eastAsia="SimSun" w:hAnsi="Arial" w:cs="Arial"/>
          <w:i/>
        </w:rPr>
        <w:t>International-Accreditation</w:t>
      </w:r>
      <w:r w:rsidRPr="00B276D9">
        <w:rPr>
          <w:rFonts w:ascii="Arial" w:eastAsia="SimSun" w:hAnsi="Arial" w:cs="Arial"/>
          <w:i/>
        </w:rPr>
        <w:t xml:space="preserve"> of Professional Degree Programs of </w:t>
      </w:r>
      <w:r w:rsidR="009A3FA9">
        <w:rPr>
          <w:rFonts w:ascii="Arial" w:eastAsia="SimSun" w:hAnsi="Arial" w:cs="Arial"/>
          <w:i/>
        </w:rPr>
        <w:t>Colleges</w:t>
      </w:r>
      <w:r w:rsidRPr="00B276D9">
        <w:rPr>
          <w:rFonts w:ascii="Arial" w:eastAsia="SimSun" w:hAnsi="Arial" w:cs="Arial"/>
          <w:i/>
        </w:rPr>
        <w:t xml:space="preserve"> of Pharmacy </w:t>
      </w:r>
      <w:r w:rsidR="005B7B83">
        <w:rPr>
          <w:rFonts w:ascii="Arial" w:eastAsia="SimSun" w:hAnsi="Arial" w:cs="Arial"/>
          <w:i/>
        </w:rPr>
        <w:t>B</w:t>
      </w:r>
      <w:r w:rsidRPr="00B276D9">
        <w:rPr>
          <w:rFonts w:ascii="Arial" w:eastAsia="SimSun" w:hAnsi="Arial" w:cs="Arial"/>
          <w:i/>
        </w:rPr>
        <w:t xml:space="preserve">ased </w:t>
      </w:r>
      <w:r w:rsidR="005B7B83">
        <w:rPr>
          <w:rFonts w:ascii="Arial" w:eastAsia="SimSun" w:hAnsi="Arial" w:cs="Arial"/>
          <w:i/>
        </w:rPr>
        <w:t>O</w:t>
      </w:r>
      <w:r w:rsidRPr="00B276D9">
        <w:rPr>
          <w:rFonts w:ascii="Arial" w:eastAsia="SimSun" w:hAnsi="Arial" w:cs="Arial"/>
          <w:i/>
        </w:rPr>
        <w:t xml:space="preserve">utside the United States of America </w:t>
      </w:r>
      <w:r w:rsidR="00BF61F2">
        <w:rPr>
          <w:rFonts w:ascii="Arial" w:eastAsia="SimSun" w:hAnsi="Arial" w:cs="Arial"/>
          <w:i/>
        </w:rPr>
        <w:t xml:space="preserve">and its Territories </w:t>
      </w:r>
      <w:r w:rsidRPr="00B276D9">
        <w:rPr>
          <w:rFonts w:ascii="Arial" w:eastAsia="MS Mincho" w:hAnsi="Arial" w:cs="Arial"/>
          <w:lang w:eastAsia="zh-CN"/>
        </w:rPr>
        <w:t xml:space="preserve">is designed to assist a </w:t>
      </w:r>
      <w:r w:rsidR="00E833F4">
        <w:rPr>
          <w:rFonts w:ascii="Arial" w:eastAsia="MS Mincho" w:hAnsi="Arial" w:cs="Arial"/>
          <w:lang w:eastAsia="zh-CN"/>
        </w:rPr>
        <w:t>college</w:t>
      </w:r>
      <w:r w:rsidR="00B353E1">
        <w:rPr>
          <w:rFonts w:ascii="Arial" w:eastAsia="MS Mincho" w:hAnsi="Arial" w:cs="Arial"/>
          <w:lang w:eastAsia="zh-CN"/>
        </w:rPr>
        <w:t>/faculty/school</w:t>
      </w:r>
      <w:r w:rsidRPr="00B276D9">
        <w:rPr>
          <w:rFonts w:ascii="Arial" w:eastAsia="MS Mincho" w:hAnsi="Arial" w:cs="Arial"/>
          <w:lang w:eastAsia="zh-CN"/>
        </w:rPr>
        <w:t xml:space="preserve"> of pharmacy </w:t>
      </w:r>
      <w:r w:rsidR="00B353E1">
        <w:rPr>
          <w:rFonts w:ascii="Arial" w:eastAsia="MS Mincho" w:hAnsi="Arial" w:cs="Arial"/>
          <w:lang w:eastAsia="zh-CN"/>
        </w:rPr>
        <w:t xml:space="preserve"> (hereafter referred to as “college”) </w:t>
      </w:r>
      <w:r w:rsidRPr="00B276D9">
        <w:rPr>
          <w:rFonts w:ascii="Arial" w:eastAsia="MS Mincho" w:hAnsi="Arial" w:cs="Arial"/>
          <w:lang w:eastAsia="zh-CN"/>
        </w:rPr>
        <w:t>prepare its self-study report and document how its pharmacy degree program is addressing ACPE’s International Quality Criteria. The instrument identifies the documents, data</w:t>
      </w:r>
      <w:r w:rsidR="005B7B83">
        <w:rPr>
          <w:rFonts w:ascii="Arial" w:eastAsia="MS Mincho" w:hAnsi="Arial" w:cs="Arial"/>
          <w:lang w:eastAsia="zh-CN"/>
        </w:rPr>
        <w:t>,</w:t>
      </w:r>
      <w:r w:rsidRPr="00B276D9">
        <w:rPr>
          <w:rFonts w:ascii="Arial" w:eastAsia="MS Mincho" w:hAnsi="Arial" w:cs="Arial"/>
          <w:lang w:eastAsia="zh-CN"/>
        </w:rPr>
        <w:t xml:space="preserve"> and descriptive text that will need to be provided by the </w:t>
      </w:r>
      <w:r w:rsidR="00E833F4">
        <w:rPr>
          <w:rFonts w:ascii="Arial" w:eastAsia="MS Mincho" w:hAnsi="Arial" w:cs="Arial"/>
          <w:lang w:eastAsia="zh-CN"/>
        </w:rPr>
        <w:t>college</w:t>
      </w:r>
      <w:r w:rsidRPr="00B276D9">
        <w:rPr>
          <w:rFonts w:ascii="Arial" w:eastAsia="MS Mincho" w:hAnsi="Arial" w:cs="Arial"/>
          <w:lang w:eastAsia="zh-CN"/>
        </w:rPr>
        <w:t xml:space="preserve"> for evaluation during the </w:t>
      </w:r>
      <w:r w:rsidR="009531B5">
        <w:rPr>
          <w:rFonts w:ascii="Arial" w:eastAsia="MS Mincho" w:hAnsi="Arial" w:cs="Arial"/>
          <w:lang w:eastAsia="zh-CN"/>
        </w:rPr>
        <w:t>evaluation</w:t>
      </w:r>
      <w:r w:rsidRPr="00B276D9">
        <w:rPr>
          <w:rFonts w:ascii="Arial" w:eastAsia="MS Mincho" w:hAnsi="Arial" w:cs="Arial"/>
          <w:lang w:eastAsia="zh-CN"/>
        </w:rPr>
        <w:t xml:space="preserve"> visit in order to determine how the program is addressing each of the Quality Criteria.</w:t>
      </w:r>
    </w:p>
    <w:p w14:paraId="64DCC356" w14:textId="77777777" w:rsidR="00127CD7" w:rsidRPr="00B276D9" w:rsidRDefault="00127CD7" w:rsidP="00127CD7">
      <w:pPr>
        <w:spacing w:after="0" w:line="360" w:lineRule="auto"/>
        <w:jc w:val="both"/>
        <w:rPr>
          <w:rFonts w:ascii="Arial" w:eastAsia="MS Mincho" w:hAnsi="Arial" w:cs="Arial"/>
          <w:lang w:eastAsia="zh-CN"/>
        </w:rPr>
      </w:pPr>
    </w:p>
    <w:p w14:paraId="0AA7EC2B" w14:textId="0F963B89" w:rsidR="00440DD2" w:rsidRPr="00B276D9" w:rsidRDefault="00127CD7" w:rsidP="008D04A4">
      <w:pPr>
        <w:spacing w:after="0" w:line="360" w:lineRule="auto"/>
        <w:jc w:val="both"/>
        <w:rPr>
          <w:rFonts w:ascii="Arial" w:eastAsia="Arial Unicode MS" w:hAnsi="Arial" w:cs="Arial"/>
          <w:b/>
          <w:sz w:val="28"/>
          <w:szCs w:val="28"/>
        </w:rPr>
      </w:pPr>
      <w:r w:rsidRPr="00B276D9">
        <w:rPr>
          <w:rFonts w:ascii="Arial" w:eastAsia="MS Mincho" w:hAnsi="Arial" w:cs="Arial"/>
          <w:lang w:eastAsia="zh-CN"/>
        </w:rPr>
        <w:t>An equivalent e</w:t>
      </w:r>
      <w:r w:rsidRPr="00B276D9">
        <w:rPr>
          <w:rFonts w:ascii="Arial" w:eastAsia="Arial Unicode MS" w:hAnsi="Arial" w:cs="Arial"/>
        </w:rPr>
        <w:t xml:space="preserve">valuation instrument (commonly referred to as the “Rubric”) is used by members of the evaluation team to validate the </w:t>
      </w:r>
      <w:r w:rsidR="00E833F4">
        <w:rPr>
          <w:rFonts w:ascii="Arial" w:eastAsia="Arial Unicode MS" w:hAnsi="Arial" w:cs="Arial"/>
        </w:rPr>
        <w:t>college</w:t>
      </w:r>
      <w:r w:rsidRPr="00B276D9">
        <w:rPr>
          <w:rFonts w:ascii="Arial" w:eastAsia="Arial Unicode MS" w:hAnsi="Arial" w:cs="Arial"/>
        </w:rPr>
        <w:t xml:space="preserve">’s Self-Study Report </w:t>
      </w:r>
      <w:r w:rsidRPr="00B276D9">
        <w:rPr>
          <w:rFonts w:ascii="Arial" w:eastAsia="SimSun" w:hAnsi="Arial" w:cs="Arial"/>
        </w:rPr>
        <w:t xml:space="preserve">and as the basis for the </w:t>
      </w:r>
      <w:r w:rsidRPr="00B276D9">
        <w:rPr>
          <w:rFonts w:ascii="Arial" w:eastAsia="SimSun" w:hAnsi="Arial" w:cs="Arial"/>
          <w:i/>
        </w:rPr>
        <w:t>Evaluation Team Report (ETR)</w:t>
      </w:r>
      <w:r w:rsidRPr="00B276D9">
        <w:rPr>
          <w:rFonts w:ascii="Arial" w:eastAsia="SimSun" w:hAnsi="Arial" w:cs="Arial"/>
        </w:rPr>
        <w:t xml:space="preserve"> sent to the </w:t>
      </w:r>
      <w:r w:rsidR="00E833F4">
        <w:rPr>
          <w:rFonts w:ascii="Arial" w:eastAsia="SimSun" w:hAnsi="Arial" w:cs="Arial"/>
        </w:rPr>
        <w:t>college</w:t>
      </w:r>
      <w:r w:rsidRPr="00B276D9">
        <w:rPr>
          <w:rFonts w:ascii="Arial" w:eastAsia="SimSun" w:hAnsi="Arial" w:cs="Arial"/>
        </w:rPr>
        <w:t>, the ACPE International Commission, and the ACPE Board of Directors. The findings of the evaluation team are used to advise ACPE’s International Commission and Board of Directors. The ACPE Board of Directors consider</w:t>
      </w:r>
      <w:r w:rsidR="008C4B69">
        <w:rPr>
          <w:rFonts w:ascii="Arial" w:eastAsia="SimSun" w:hAnsi="Arial" w:cs="Arial"/>
        </w:rPr>
        <w:t>s</w:t>
      </w:r>
      <w:r w:rsidRPr="00B276D9">
        <w:rPr>
          <w:rFonts w:ascii="Arial" w:eastAsia="SimSun" w:hAnsi="Arial" w:cs="Arial"/>
        </w:rPr>
        <w:t xml:space="preserve"> the </w:t>
      </w:r>
      <w:r w:rsidRPr="00B276D9">
        <w:rPr>
          <w:rFonts w:ascii="Arial" w:eastAsia="SimSun" w:hAnsi="Arial" w:cs="Arial"/>
          <w:i/>
        </w:rPr>
        <w:t>ETR</w:t>
      </w:r>
      <w:r w:rsidRPr="00B276D9">
        <w:rPr>
          <w:rFonts w:ascii="Arial" w:eastAsia="SimSun" w:hAnsi="Arial" w:cs="Arial"/>
        </w:rPr>
        <w:t xml:space="preserve"> along with other supplementary information </w:t>
      </w:r>
      <w:r w:rsidR="008C4B69">
        <w:rPr>
          <w:rFonts w:ascii="Arial" w:eastAsia="SimSun" w:hAnsi="Arial" w:cs="Arial"/>
        </w:rPr>
        <w:t xml:space="preserve">provided by the </w:t>
      </w:r>
      <w:r w:rsidR="00E833F4">
        <w:rPr>
          <w:rFonts w:ascii="Arial" w:eastAsia="SimSun" w:hAnsi="Arial" w:cs="Arial"/>
        </w:rPr>
        <w:t>college</w:t>
      </w:r>
      <w:r w:rsidR="008C4B69">
        <w:rPr>
          <w:rFonts w:ascii="Arial" w:eastAsia="SimSun" w:hAnsi="Arial" w:cs="Arial"/>
        </w:rPr>
        <w:t xml:space="preserve"> </w:t>
      </w:r>
      <w:r w:rsidRPr="00B276D9">
        <w:rPr>
          <w:rFonts w:ascii="Arial" w:eastAsia="SimSun" w:hAnsi="Arial" w:cs="Arial"/>
        </w:rPr>
        <w:t xml:space="preserve">in order to determine the pharmacy degree program’s overall compliance with ACPE’s International Quality Criteria and to prepare the ACPE </w:t>
      </w:r>
      <w:r w:rsidRPr="00B276D9">
        <w:rPr>
          <w:rFonts w:ascii="Arial" w:eastAsia="SimSun" w:hAnsi="Arial" w:cs="Arial"/>
          <w:i/>
        </w:rPr>
        <w:t>Action and Recommendations (A&amp;R)</w:t>
      </w:r>
      <w:r w:rsidRPr="00B276D9">
        <w:rPr>
          <w:rFonts w:ascii="Arial" w:eastAsia="SimSun" w:hAnsi="Arial" w:cs="Arial"/>
        </w:rPr>
        <w:t xml:space="preserve"> document, which is the official </w:t>
      </w:r>
      <w:r w:rsidR="005B7B83">
        <w:rPr>
          <w:rFonts w:ascii="Arial" w:eastAsia="SimSun" w:hAnsi="Arial" w:cs="Arial"/>
        </w:rPr>
        <w:t xml:space="preserve">ACPE </w:t>
      </w:r>
      <w:r w:rsidR="009531B5">
        <w:rPr>
          <w:rFonts w:ascii="Arial" w:eastAsia="SimSun" w:hAnsi="Arial" w:cs="Arial"/>
        </w:rPr>
        <w:t>Board</w:t>
      </w:r>
      <w:r w:rsidR="005B7B83">
        <w:rPr>
          <w:rFonts w:ascii="Arial" w:eastAsia="SimSun" w:hAnsi="Arial" w:cs="Arial"/>
        </w:rPr>
        <w:t xml:space="preserve"> of Directors</w:t>
      </w:r>
      <w:r w:rsidR="009531B5">
        <w:rPr>
          <w:rFonts w:ascii="Arial" w:eastAsia="SimSun" w:hAnsi="Arial" w:cs="Arial"/>
        </w:rPr>
        <w:t xml:space="preserve"> Action</w:t>
      </w:r>
      <w:r w:rsidRPr="00B276D9">
        <w:rPr>
          <w:rFonts w:ascii="Arial" w:eastAsia="SimSun" w:hAnsi="Arial" w:cs="Arial"/>
        </w:rPr>
        <w:t>.</w:t>
      </w:r>
      <w:r w:rsidR="002B6929">
        <w:rPr>
          <w:rFonts w:ascii="Arial" w:eastAsia="SimSun" w:hAnsi="Arial" w:cs="Arial"/>
        </w:rPr>
        <w:t xml:space="preserve"> </w:t>
      </w:r>
      <w:r w:rsidR="00440DD2" w:rsidRPr="00B276D9">
        <w:rPr>
          <w:rFonts w:ascii="Arial" w:eastAsia="Arial Unicode MS" w:hAnsi="Arial" w:cs="Arial"/>
          <w:b/>
          <w:sz w:val="28"/>
          <w:szCs w:val="28"/>
        </w:rPr>
        <w:br w:type="page"/>
      </w:r>
    </w:p>
    <w:p w14:paraId="64DCC35C" w14:textId="01FE0F91" w:rsidR="00127CD7" w:rsidRPr="00B276D9" w:rsidRDefault="00127CD7" w:rsidP="005978F6">
      <w:pPr>
        <w:spacing w:after="0" w:line="240" w:lineRule="auto"/>
        <w:jc w:val="center"/>
        <w:rPr>
          <w:rFonts w:ascii="Arial" w:eastAsia="Arial Unicode MS" w:hAnsi="Arial" w:cs="Arial"/>
          <w:b/>
          <w:sz w:val="28"/>
          <w:szCs w:val="28"/>
        </w:rPr>
      </w:pPr>
      <w:r w:rsidRPr="00B276D9">
        <w:rPr>
          <w:rFonts w:ascii="Arial" w:eastAsia="Arial Unicode MS" w:hAnsi="Arial" w:cs="Arial"/>
          <w:b/>
          <w:sz w:val="28"/>
          <w:szCs w:val="28"/>
        </w:rPr>
        <w:lastRenderedPageBreak/>
        <w:t>Directions for Completing the Self-Assessment Instrument</w:t>
      </w:r>
    </w:p>
    <w:p w14:paraId="64DCC35D" w14:textId="77777777" w:rsidR="00127CD7" w:rsidRPr="00B276D9" w:rsidRDefault="00127CD7" w:rsidP="005978F6">
      <w:pPr>
        <w:spacing w:after="0" w:line="240" w:lineRule="auto"/>
        <w:jc w:val="center"/>
        <w:rPr>
          <w:rFonts w:ascii="Arial" w:eastAsia="Arial Unicode MS" w:hAnsi="Arial" w:cs="Arial"/>
          <w:b/>
          <w:sz w:val="28"/>
          <w:szCs w:val="28"/>
        </w:rPr>
      </w:pPr>
    </w:p>
    <w:p w14:paraId="64DCC35E" w14:textId="35C37E56" w:rsidR="00127CD7" w:rsidRPr="00964BD4" w:rsidRDefault="00127CD7" w:rsidP="005978F6">
      <w:pPr>
        <w:spacing w:after="0" w:line="240" w:lineRule="auto"/>
        <w:ind w:left="288" w:hanging="288"/>
        <w:jc w:val="both"/>
        <w:rPr>
          <w:rFonts w:ascii="Arial" w:eastAsia="Arial Unicode MS" w:hAnsi="Arial" w:cs="Arial"/>
          <w:sz w:val="24"/>
          <w:szCs w:val="24"/>
        </w:rPr>
      </w:pPr>
      <w:r w:rsidRPr="00964BD4">
        <w:rPr>
          <w:rFonts w:ascii="Arial" w:eastAsia="Arial Unicode MS" w:hAnsi="Arial" w:cs="Arial"/>
          <w:sz w:val="24"/>
          <w:szCs w:val="24"/>
        </w:rPr>
        <w:t xml:space="preserve">For each </w:t>
      </w:r>
      <w:r w:rsidR="00BF61F2" w:rsidRPr="00964BD4">
        <w:rPr>
          <w:rFonts w:ascii="Arial" w:eastAsia="Arial Unicode MS" w:hAnsi="Arial" w:cs="Arial"/>
          <w:sz w:val="24"/>
          <w:szCs w:val="24"/>
        </w:rPr>
        <w:t xml:space="preserve">Quality </w:t>
      </w:r>
      <w:r w:rsidR="009531B5" w:rsidRPr="00964BD4">
        <w:rPr>
          <w:rFonts w:ascii="Arial" w:eastAsia="Arial Unicode MS" w:hAnsi="Arial" w:cs="Arial"/>
          <w:sz w:val="24"/>
          <w:szCs w:val="24"/>
        </w:rPr>
        <w:t>Criterion</w:t>
      </w:r>
      <w:r w:rsidRPr="00964BD4">
        <w:rPr>
          <w:rFonts w:ascii="Arial" w:eastAsia="Arial Unicode MS" w:hAnsi="Arial" w:cs="Arial"/>
          <w:sz w:val="24"/>
          <w:szCs w:val="24"/>
        </w:rPr>
        <w:t xml:space="preserve">, the </w:t>
      </w:r>
      <w:r w:rsidR="00E833F4" w:rsidRPr="00964BD4">
        <w:rPr>
          <w:rFonts w:ascii="Arial" w:eastAsia="Arial Unicode MS" w:hAnsi="Arial" w:cs="Arial"/>
          <w:sz w:val="24"/>
          <w:szCs w:val="24"/>
        </w:rPr>
        <w:t>college</w:t>
      </w:r>
      <w:r w:rsidRPr="00964BD4">
        <w:rPr>
          <w:rFonts w:ascii="Arial" w:eastAsia="Arial Unicode MS" w:hAnsi="Arial" w:cs="Arial"/>
          <w:sz w:val="24"/>
          <w:szCs w:val="24"/>
        </w:rPr>
        <w:t xml:space="preserve"> should do the following:</w:t>
      </w:r>
    </w:p>
    <w:p w14:paraId="64DCC35F" w14:textId="77777777" w:rsidR="00127CD7" w:rsidRPr="00964BD4" w:rsidRDefault="00127CD7" w:rsidP="005978F6">
      <w:pPr>
        <w:spacing w:after="0" w:line="240" w:lineRule="auto"/>
        <w:ind w:left="288" w:hanging="288"/>
        <w:jc w:val="both"/>
        <w:rPr>
          <w:rFonts w:ascii="Arial" w:eastAsia="Arial Unicode MS" w:hAnsi="Arial" w:cs="Arial"/>
          <w:sz w:val="24"/>
          <w:szCs w:val="24"/>
        </w:rPr>
      </w:pPr>
    </w:p>
    <w:p w14:paraId="64DCC360" w14:textId="2B7E6C81" w:rsidR="00127CD7" w:rsidRPr="00964BD4" w:rsidRDefault="00127CD7" w:rsidP="005978F6">
      <w:pPr>
        <w:numPr>
          <w:ilvl w:val="0"/>
          <w:numId w:val="1"/>
        </w:numPr>
        <w:spacing w:after="0" w:line="240" w:lineRule="auto"/>
        <w:jc w:val="both"/>
        <w:rPr>
          <w:rFonts w:ascii="Arial" w:eastAsia="Arial Unicode MS" w:hAnsi="Arial" w:cs="Arial"/>
          <w:sz w:val="24"/>
          <w:szCs w:val="24"/>
        </w:rPr>
      </w:pPr>
      <w:r w:rsidRPr="00964BD4">
        <w:rPr>
          <w:rFonts w:ascii="Arial" w:eastAsia="Arial Unicode MS" w:hAnsi="Arial" w:cs="Arial"/>
          <w:b/>
          <w:sz w:val="24"/>
          <w:szCs w:val="24"/>
        </w:rPr>
        <w:t>Documentation and Data:</w:t>
      </w:r>
      <w:r w:rsidRPr="00964BD4">
        <w:rPr>
          <w:rFonts w:ascii="Arial" w:eastAsia="Arial Unicode MS" w:hAnsi="Arial" w:cs="Arial"/>
          <w:sz w:val="24"/>
          <w:szCs w:val="24"/>
        </w:rPr>
        <w:t xml:space="preserve"> Use a check </w:t>
      </w:r>
      <w:sdt>
        <w:sdtPr>
          <w:rPr>
            <w:rFonts w:ascii="Arial" w:eastAsia="Times New Roman" w:hAnsi="Arial" w:cs="Arial"/>
            <w:sz w:val="24"/>
            <w:szCs w:val="24"/>
          </w:rPr>
          <w:id w:val="-963963214"/>
          <w14:checkbox>
            <w14:checked w14:val="1"/>
            <w14:checkedState w14:val="2612" w14:font="MS Gothic"/>
            <w14:uncheckedState w14:val="2610" w14:font="MS Gothic"/>
          </w14:checkbox>
        </w:sdtPr>
        <w:sdtContent>
          <w:r w:rsidR="00873711" w:rsidRPr="00964BD4">
            <w:rPr>
              <w:rFonts w:ascii="Segoe UI Symbol" w:eastAsia="MS Gothic" w:hAnsi="Segoe UI Symbol" w:cs="Segoe UI Symbol"/>
              <w:sz w:val="24"/>
              <w:szCs w:val="24"/>
            </w:rPr>
            <w:t>☒</w:t>
          </w:r>
        </w:sdtContent>
      </w:sdt>
      <w:r w:rsidRPr="00964BD4">
        <w:rPr>
          <w:rFonts w:ascii="Arial" w:eastAsia="Arial Unicode MS" w:hAnsi="Arial" w:cs="Arial"/>
          <w:sz w:val="24"/>
          <w:szCs w:val="24"/>
        </w:rPr>
        <w:t xml:space="preserve"> to indicate documents and data that have been submitted </w:t>
      </w:r>
      <w:r w:rsidR="00EC5D30" w:rsidRPr="00964BD4">
        <w:rPr>
          <w:rFonts w:ascii="Arial" w:eastAsia="Arial Unicode MS" w:hAnsi="Arial" w:cs="Arial"/>
          <w:sz w:val="24"/>
          <w:szCs w:val="24"/>
        </w:rPr>
        <w:t>as an appendix</w:t>
      </w:r>
      <w:r w:rsidRPr="00964BD4">
        <w:rPr>
          <w:rFonts w:ascii="Arial" w:eastAsia="Arial Unicode MS" w:hAnsi="Arial" w:cs="Arial"/>
          <w:sz w:val="24"/>
          <w:szCs w:val="24"/>
        </w:rPr>
        <w:t xml:space="preserve"> or made available on site.</w:t>
      </w:r>
    </w:p>
    <w:p w14:paraId="64DCC361" w14:textId="6D2D77AD" w:rsidR="00127CD7" w:rsidRPr="00964BD4" w:rsidRDefault="00127CD7" w:rsidP="005978F6">
      <w:pPr>
        <w:spacing w:after="0" w:line="240" w:lineRule="auto"/>
        <w:ind w:left="360"/>
        <w:jc w:val="both"/>
        <w:rPr>
          <w:rFonts w:ascii="Arial" w:eastAsia="Arial Unicode MS" w:hAnsi="Arial" w:cs="Arial"/>
          <w:sz w:val="24"/>
          <w:szCs w:val="24"/>
        </w:rPr>
      </w:pPr>
      <w:r w:rsidRPr="00964BD4">
        <w:rPr>
          <w:rFonts w:ascii="Arial" w:eastAsia="Arial Unicode MS" w:hAnsi="Arial" w:cs="Arial"/>
          <w:sz w:val="24"/>
          <w:szCs w:val="24"/>
        </w:rPr>
        <w:t xml:space="preserve">For each </w:t>
      </w:r>
      <w:r w:rsidR="009531B5" w:rsidRPr="00964BD4">
        <w:rPr>
          <w:rFonts w:ascii="Arial" w:eastAsia="Arial Unicode MS" w:hAnsi="Arial" w:cs="Arial"/>
          <w:sz w:val="24"/>
          <w:szCs w:val="24"/>
        </w:rPr>
        <w:t>Q</w:t>
      </w:r>
      <w:r w:rsidRPr="00964BD4">
        <w:rPr>
          <w:rFonts w:ascii="Arial" w:eastAsia="Arial Unicode MS" w:hAnsi="Arial" w:cs="Arial"/>
          <w:sz w:val="24"/>
          <w:szCs w:val="24"/>
        </w:rPr>
        <w:t xml:space="preserve">uality </w:t>
      </w:r>
      <w:r w:rsidR="009531B5" w:rsidRPr="00964BD4">
        <w:rPr>
          <w:rFonts w:ascii="Arial" w:eastAsia="Arial Unicode MS" w:hAnsi="Arial" w:cs="Arial"/>
          <w:sz w:val="24"/>
          <w:szCs w:val="24"/>
        </w:rPr>
        <w:t>C</w:t>
      </w:r>
      <w:r w:rsidRPr="00964BD4">
        <w:rPr>
          <w:rFonts w:ascii="Arial" w:eastAsia="Arial Unicode MS" w:hAnsi="Arial" w:cs="Arial"/>
          <w:sz w:val="24"/>
          <w:szCs w:val="24"/>
        </w:rPr>
        <w:t>riterion, the following documentation and data sections are included:</w:t>
      </w:r>
    </w:p>
    <w:p w14:paraId="64DCC362" w14:textId="1CB94CBC" w:rsidR="00127CD7" w:rsidRPr="00964BD4" w:rsidRDefault="00127CD7" w:rsidP="005978F6">
      <w:pPr>
        <w:numPr>
          <w:ilvl w:val="0"/>
          <w:numId w:val="2"/>
        </w:numPr>
        <w:spacing w:after="0" w:line="240" w:lineRule="auto"/>
        <w:jc w:val="both"/>
        <w:rPr>
          <w:rFonts w:ascii="Arial" w:eastAsia="Arial Unicode MS" w:hAnsi="Arial" w:cs="Arial"/>
          <w:sz w:val="24"/>
          <w:szCs w:val="24"/>
        </w:rPr>
      </w:pPr>
      <w:r w:rsidRPr="00964BD4">
        <w:rPr>
          <w:rFonts w:ascii="Arial" w:eastAsia="Arial Unicode MS" w:hAnsi="Arial" w:cs="Arial"/>
          <w:sz w:val="24"/>
          <w:szCs w:val="24"/>
        </w:rPr>
        <w:t>Required Documentation and Data</w:t>
      </w:r>
      <w:r w:rsidR="008C4B69" w:rsidRPr="00964BD4">
        <w:rPr>
          <w:rFonts w:ascii="Arial" w:eastAsia="Arial Unicode MS" w:hAnsi="Arial" w:cs="Arial"/>
          <w:sz w:val="24"/>
          <w:szCs w:val="24"/>
        </w:rPr>
        <w:t xml:space="preserve"> (for inclusion </w:t>
      </w:r>
      <w:r w:rsidR="00EC5D30" w:rsidRPr="00964BD4">
        <w:rPr>
          <w:rFonts w:ascii="Arial" w:eastAsia="Arial Unicode MS" w:hAnsi="Arial" w:cs="Arial"/>
          <w:sz w:val="24"/>
          <w:szCs w:val="24"/>
        </w:rPr>
        <w:t xml:space="preserve">as an Appendix of </w:t>
      </w:r>
      <w:r w:rsidR="008C4B69" w:rsidRPr="00964BD4">
        <w:rPr>
          <w:rFonts w:ascii="Arial" w:eastAsia="Arial Unicode MS" w:hAnsi="Arial" w:cs="Arial"/>
          <w:sz w:val="24"/>
          <w:szCs w:val="24"/>
        </w:rPr>
        <w:t>the Self-Study Report)</w:t>
      </w:r>
    </w:p>
    <w:p w14:paraId="64DCC363" w14:textId="1957A25D" w:rsidR="00127CD7" w:rsidRPr="00964BD4" w:rsidRDefault="00127CD7" w:rsidP="005978F6">
      <w:pPr>
        <w:numPr>
          <w:ilvl w:val="0"/>
          <w:numId w:val="2"/>
        </w:numPr>
        <w:spacing w:after="0" w:line="240" w:lineRule="auto"/>
        <w:jc w:val="both"/>
        <w:rPr>
          <w:rFonts w:ascii="Arial" w:eastAsia="Arial Unicode MS" w:hAnsi="Arial" w:cs="Arial"/>
          <w:sz w:val="24"/>
          <w:szCs w:val="24"/>
        </w:rPr>
      </w:pPr>
      <w:r w:rsidRPr="00964BD4">
        <w:rPr>
          <w:rFonts w:ascii="Arial" w:eastAsia="Arial Unicode MS" w:hAnsi="Arial" w:cs="Arial"/>
          <w:sz w:val="24"/>
          <w:szCs w:val="24"/>
        </w:rPr>
        <w:t>Required Documentation for On-S</w:t>
      </w:r>
      <w:r w:rsidR="00886E02" w:rsidRPr="00964BD4">
        <w:rPr>
          <w:rFonts w:ascii="Arial" w:eastAsia="Arial Unicode MS" w:hAnsi="Arial" w:cs="Arial"/>
          <w:sz w:val="24"/>
          <w:szCs w:val="24"/>
        </w:rPr>
        <w:t>i</w:t>
      </w:r>
      <w:r w:rsidRPr="00964BD4">
        <w:rPr>
          <w:rFonts w:ascii="Arial" w:eastAsia="Arial Unicode MS" w:hAnsi="Arial" w:cs="Arial"/>
          <w:sz w:val="24"/>
          <w:szCs w:val="24"/>
        </w:rPr>
        <w:t xml:space="preserve">te Review </w:t>
      </w:r>
      <w:r w:rsidR="008C4B69" w:rsidRPr="00964BD4">
        <w:rPr>
          <w:rFonts w:ascii="Arial" w:eastAsia="Arial Unicode MS" w:hAnsi="Arial" w:cs="Arial"/>
          <w:sz w:val="24"/>
          <w:szCs w:val="24"/>
        </w:rPr>
        <w:t xml:space="preserve">only </w:t>
      </w:r>
      <w:r w:rsidRPr="00964BD4">
        <w:rPr>
          <w:rFonts w:ascii="Arial" w:eastAsia="Arial Unicode MS" w:hAnsi="Arial" w:cs="Arial"/>
          <w:sz w:val="24"/>
          <w:szCs w:val="24"/>
        </w:rPr>
        <w:t xml:space="preserve">(may not apply to all </w:t>
      </w:r>
      <w:r w:rsidR="00BF61F2" w:rsidRPr="00964BD4">
        <w:rPr>
          <w:rFonts w:ascii="Arial" w:eastAsia="Arial Unicode MS" w:hAnsi="Arial" w:cs="Arial"/>
          <w:sz w:val="24"/>
          <w:szCs w:val="24"/>
        </w:rPr>
        <w:t xml:space="preserve">Quality </w:t>
      </w:r>
      <w:r w:rsidR="009531B5" w:rsidRPr="00964BD4">
        <w:rPr>
          <w:rFonts w:ascii="Arial" w:eastAsia="Arial Unicode MS" w:hAnsi="Arial" w:cs="Arial"/>
          <w:sz w:val="24"/>
          <w:szCs w:val="24"/>
        </w:rPr>
        <w:t>C</w:t>
      </w:r>
      <w:r w:rsidRPr="00964BD4">
        <w:rPr>
          <w:rFonts w:ascii="Arial" w:eastAsia="Arial Unicode MS" w:hAnsi="Arial" w:cs="Arial"/>
          <w:sz w:val="24"/>
          <w:szCs w:val="24"/>
        </w:rPr>
        <w:t>riteria)</w:t>
      </w:r>
      <w:r w:rsidR="009531B5" w:rsidRPr="00964BD4">
        <w:rPr>
          <w:rFonts w:ascii="Arial" w:eastAsia="Arial Unicode MS" w:hAnsi="Arial" w:cs="Arial"/>
          <w:sz w:val="24"/>
          <w:szCs w:val="24"/>
        </w:rPr>
        <w:t xml:space="preserve"> (</w:t>
      </w:r>
      <w:r w:rsidR="009531B5" w:rsidRPr="00964BD4">
        <w:rPr>
          <w:rFonts w:ascii="Arial" w:eastAsia="Arial Unicode MS" w:hAnsi="Arial" w:cs="Arial"/>
          <w:sz w:val="24"/>
          <w:szCs w:val="24"/>
          <w:u w:val="single"/>
        </w:rPr>
        <w:t>Note</w:t>
      </w:r>
      <w:r w:rsidR="009531B5" w:rsidRPr="00964BD4">
        <w:rPr>
          <w:rFonts w:ascii="Arial" w:eastAsia="Arial Unicode MS" w:hAnsi="Arial" w:cs="Arial"/>
          <w:sz w:val="24"/>
          <w:szCs w:val="24"/>
        </w:rPr>
        <w:t>: instructions will be provided if the evaluation visit is conducted online)</w:t>
      </w:r>
    </w:p>
    <w:p w14:paraId="64DCC364" w14:textId="5FCA5F58" w:rsidR="00127CD7" w:rsidRPr="00964BD4" w:rsidRDefault="00127CD7" w:rsidP="005978F6">
      <w:pPr>
        <w:numPr>
          <w:ilvl w:val="0"/>
          <w:numId w:val="2"/>
        </w:numPr>
        <w:spacing w:after="0" w:line="240" w:lineRule="auto"/>
        <w:jc w:val="both"/>
        <w:rPr>
          <w:rFonts w:ascii="Arial" w:eastAsia="Arial Unicode MS" w:hAnsi="Arial" w:cs="Arial"/>
          <w:sz w:val="24"/>
          <w:szCs w:val="24"/>
        </w:rPr>
      </w:pPr>
      <w:r w:rsidRPr="00964BD4">
        <w:rPr>
          <w:rFonts w:ascii="Arial" w:eastAsia="Arial Unicode MS" w:hAnsi="Arial" w:cs="Arial"/>
          <w:sz w:val="24"/>
          <w:szCs w:val="24"/>
        </w:rPr>
        <w:t>Optional Documentation and Data</w:t>
      </w:r>
      <w:r w:rsidR="008C4B69" w:rsidRPr="00964BD4">
        <w:rPr>
          <w:rFonts w:ascii="Arial" w:eastAsia="Arial Unicode MS" w:hAnsi="Arial" w:cs="Arial"/>
          <w:sz w:val="24"/>
          <w:szCs w:val="24"/>
        </w:rPr>
        <w:t xml:space="preserve"> (included in the Self-Study Report at the discretion of the </w:t>
      </w:r>
      <w:r w:rsidR="00E833F4" w:rsidRPr="00964BD4">
        <w:rPr>
          <w:rFonts w:ascii="Arial" w:eastAsia="Arial Unicode MS" w:hAnsi="Arial" w:cs="Arial"/>
          <w:sz w:val="24"/>
          <w:szCs w:val="24"/>
        </w:rPr>
        <w:t>college</w:t>
      </w:r>
      <w:r w:rsidR="008C4B69" w:rsidRPr="00964BD4">
        <w:rPr>
          <w:rFonts w:ascii="Arial" w:eastAsia="Arial Unicode MS" w:hAnsi="Arial" w:cs="Arial"/>
          <w:sz w:val="24"/>
          <w:szCs w:val="24"/>
        </w:rPr>
        <w:t>)</w:t>
      </w:r>
    </w:p>
    <w:p w14:paraId="191ACE24" w14:textId="77777777" w:rsidR="005978F6" w:rsidRPr="00964BD4" w:rsidRDefault="005978F6" w:rsidP="005978F6">
      <w:pPr>
        <w:spacing w:after="0" w:line="240" w:lineRule="auto"/>
        <w:ind w:left="360"/>
        <w:jc w:val="both"/>
        <w:rPr>
          <w:rFonts w:ascii="Arial" w:eastAsia="Arial Unicode MS" w:hAnsi="Arial" w:cs="Arial"/>
          <w:b/>
          <w:sz w:val="24"/>
          <w:szCs w:val="24"/>
          <w:u w:val="single"/>
        </w:rPr>
      </w:pPr>
    </w:p>
    <w:p w14:paraId="64DCC365" w14:textId="5AF092C9" w:rsidR="00127CD7" w:rsidRPr="00964BD4" w:rsidRDefault="00127CD7" w:rsidP="005978F6">
      <w:pPr>
        <w:spacing w:after="0" w:line="240" w:lineRule="auto"/>
        <w:ind w:left="360"/>
        <w:jc w:val="both"/>
        <w:rPr>
          <w:rFonts w:ascii="Arial" w:eastAsia="Arial Unicode MS" w:hAnsi="Arial" w:cs="Arial"/>
          <w:sz w:val="24"/>
          <w:szCs w:val="24"/>
        </w:rPr>
      </w:pPr>
      <w:r w:rsidRPr="00964BD4">
        <w:rPr>
          <w:rFonts w:ascii="Arial" w:eastAsia="Arial Unicode MS" w:hAnsi="Arial" w:cs="Arial"/>
          <w:b/>
          <w:sz w:val="24"/>
          <w:szCs w:val="24"/>
          <w:u w:val="single"/>
        </w:rPr>
        <w:t>Please Note</w:t>
      </w:r>
      <w:r w:rsidRPr="00964BD4">
        <w:rPr>
          <w:rFonts w:ascii="Arial" w:eastAsia="Arial Unicode MS" w:hAnsi="Arial" w:cs="Arial"/>
          <w:sz w:val="24"/>
          <w:szCs w:val="24"/>
        </w:rPr>
        <w:t xml:space="preserve">: </w:t>
      </w:r>
      <w:r w:rsidR="005D5EF1">
        <w:rPr>
          <w:rFonts w:ascii="Arial" w:eastAsia="Arial Unicode MS" w:hAnsi="Arial" w:cs="Arial"/>
          <w:sz w:val="24"/>
          <w:szCs w:val="24"/>
        </w:rPr>
        <w:t xml:space="preserve">All documentation should be submitted in English. </w:t>
      </w:r>
      <w:r w:rsidRPr="00964BD4">
        <w:rPr>
          <w:rFonts w:ascii="Arial" w:eastAsia="Arial Unicode MS" w:hAnsi="Arial" w:cs="Arial"/>
          <w:sz w:val="24"/>
          <w:szCs w:val="24"/>
        </w:rPr>
        <w:t>For self-study reports submitted electronically, the preferred file format for documents and data is Portable Document Format (PDF).</w:t>
      </w:r>
      <w:r w:rsidR="00BA1409" w:rsidRPr="00964BD4">
        <w:rPr>
          <w:rFonts w:ascii="Arial" w:eastAsia="Arial Unicode MS" w:hAnsi="Arial" w:cs="Arial"/>
          <w:sz w:val="24"/>
          <w:szCs w:val="24"/>
        </w:rPr>
        <w:t xml:space="preserve"> If required documentation or data cannot be provided, an explanatory note should be provided.</w:t>
      </w:r>
    </w:p>
    <w:p w14:paraId="50469146" w14:textId="77777777" w:rsidR="00964BD4" w:rsidRDefault="00964BD4" w:rsidP="005978F6">
      <w:pPr>
        <w:spacing w:after="0" w:line="240" w:lineRule="auto"/>
        <w:ind w:left="360"/>
        <w:jc w:val="both"/>
        <w:rPr>
          <w:rFonts w:ascii="Arial" w:eastAsia="Arial Unicode MS" w:hAnsi="Arial" w:cs="Arial"/>
          <w:sz w:val="24"/>
          <w:szCs w:val="24"/>
        </w:rPr>
      </w:pPr>
    </w:p>
    <w:p w14:paraId="64DCC367" w14:textId="6E508009" w:rsidR="00127CD7" w:rsidRPr="00964BD4" w:rsidRDefault="007612B7" w:rsidP="005978F6">
      <w:pPr>
        <w:numPr>
          <w:ilvl w:val="0"/>
          <w:numId w:val="1"/>
        </w:numPr>
        <w:spacing w:after="0" w:line="240" w:lineRule="auto"/>
        <w:jc w:val="both"/>
        <w:rPr>
          <w:rFonts w:ascii="Arial" w:eastAsia="Arial Unicode MS" w:hAnsi="Arial" w:cs="Arial"/>
          <w:sz w:val="24"/>
          <w:szCs w:val="24"/>
        </w:rPr>
      </w:pPr>
      <w:r w:rsidRPr="00964BD4">
        <w:rPr>
          <w:rFonts w:ascii="Arial" w:eastAsia="Arial Unicode MS" w:hAnsi="Arial" w:cs="Arial"/>
          <w:b/>
          <w:sz w:val="24"/>
          <w:szCs w:val="24"/>
        </w:rPr>
        <w:t>College</w:t>
      </w:r>
      <w:r w:rsidR="00127CD7" w:rsidRPr="00964BD4">
        <w:rPr>
          <w:rFonts w:ascii="Arial" w:eastAsia="Arial Unicode MS" w:hAnsi="Arial" w:cs="Arial"/>
          <w:b/>
          <w:sz w:val="24"/>
          <w:szCs w:val="24"/>
        </w:rPr>
        <w:t>’s Self-Assessment:</w:t>
      </w:r>
      <w:r w:rsidR="00127CD7" w:rsidRPr="00964BD4">
        <w:rPr>
          <w:rFonts w:ascii="Arial" w:eastAsia="Arial Unicode MS" w:hAnsi="Arial" w:cs="Arial"/>
          <w:sz w:val="24"/>
          <w:szCs w:val="24"/>
        </w:rPr>
        <w:t xml:space="preserve"> Self-assess the program </w:t>
      </w:r>
      <w:r w:rsidR="00452A49" w:rsidRPr="00452A49">
        <w:rPr>
          <w:rFonts w:ascii="Arial" w:eastAsia="Arial Unicode MS" w:hAnsi="Arial" w:cs="Arial"/>
          <w:sz w:val="24"/>
          <w:szCs w:val="24"/>
          <w:u w:val="single"/>
        </w:rPr>
        <w:t>with regard to its stage of development</w:t>
      </w:r>
      <w:r w:rsidR="00452A49">
        <w:rPr>
          <w:rFonts w:ascii="Arial" w:eastAsia="Arial Unicode MS" w:hAnsi="Arial" w:cs="Arial"/>
          <w:sz w:val="24"/>
          <w:szCs w:val="24"/>
        </w:rPr>
        <w:t xml:space="preserve"> </w:t>
      </w:r>
      <w:r w:rsidR="00127CD7" w:rsidRPr="00964BD4">
        <w:rPr>
          <w:rFonts w:ascii="Arial" w:eastAsia="Arial Unicode MS" w:hAnsi="Arial" w:cs="Arial"/>
          <w:sz w:val="24"/>
          <w:szCs w:val="24"/>
        </w:rPr>
        <w:t xml:space="preserve">on aspects of </w:t>
      </w:r>
      <w:r w:rsidR="00BF61F2" w:rsidRPr="00964BD4">
        <w:rPr>
          <w:rFonts w:ascii="Arial" w:eastAsia="Arial Unicode MS" w:hAnsi="Arial" w:cs="Arial"/>
          <w:sz w:val="24"/>
          <w:szCs w:val="24"/>
        </w:rPr>
        <w:t>each</w:t>
      </w:r>
      <w:r w:rsidR="00127CD7" w:rsidRPr="00964BD4">
        <w:rPr>
          <w:rFonts w:ascii="Arial" w:eastAsia="Arial Unicode MS" w:hAnsi="Arial" w:cs="Arial"/>
          <w:sz w:val="24"/>
          <w:szCs w:val="24"/>
        </w:rPr>
        <w:t xml:space="preserve"> </w:t>
      </w:r>
      <w:r w:rsidR="009531B5" w:rsidRPr="00964BD4">
        <w:rPr>
          <w:rFonts w:ascii="Arial" w:eastAsia="Arial Unicode MS" w:hAnsi="Arial" w:cs="Arial"/>
          <w:sz w:val="24"/>
          <w:szCs w:val="24"/>
        </w:rPr>
        <w:t>Q</w:t>
      </w:r>
      <w:r w:rsidR="00127CD7" w:rsidRPr="00964BD4">
        <w:rPr>
          <w:rFonts w:ascii="Arial" w:eastAsia="Arial Unicode MS" w:hAnsi="Arial" w:cs="Arial"/>
          <w:sz w:val="24"/>
          <w:szCs w:val="24"/>
        </w:rPr>
        <w:t xml:space="preserve">uality </w:t>
      </w:r>
      <w:r w:rsidR="009531B5" w:rsidRPr="00964BD4">
        <w:rPr>
          <w:rFonts w:ascii="Arial" w:eastAsia="Arial Unicode MS" w:hAnsi="Arial" w:cs="Arial"/>
          <w:sz w:val="24"/>
          <w:szCs w:val="24"/>
        </w:rPr>
        <w:t>C</w:t>
      </w:r>
      <w:r w:rsidR="00127CD7" w:rsidRPr="00964BD4">
        <w:rPr>
          <w:rFonts w:ascii="Arial" w:eastAsia="Arial Unicode MS" w:hAnsi="Arial" w:cs="Arial"/>
          <w:sz w:val="24"/>
          <w:szCs w:val="24"/>
        </w:rPr>
        <w:t>riterion using the following scale:</w:t>
      </w:r>
    </w:p>
    <w:p w14:paraId="64DCC368" w14:textId="487A7107" w:rsidR="00127CD7" w:rsidRPr="00964BD4" w:rsidRDefault="00127CD7" w:rsidP="005978F6">
      <w:pPr>
        <w:numPr>
          <w:ilvl w:val="0"/>
          <w:numId w:val="3"/>
        </w:numPr>
        <w:spacing w:after="0" w:line="240" w:lineRule="auto"/>
        <w:ind w:left="1080"/>
        <w:contextualSpacing/>
        <w:jc w:val="both"/>
        <w:rPr>
          <w:rFonts w:ascii="Arial" w:eastAsia="Arial Unicode MS" w:hAnsi="Arial" w:cs="Arial"/>
          <w:sz w:val="24"/>
          <w:szCs w:val="24"/>
        </w:rPr>
      </w:pPr>
      <w:r w:rsidRPr="00964BD4">
        <w:rPr>
          <w:rFonts w:ascii="Arial" w:eastAsia="Arial Unicode MS" w:hAnsi="Arial" w:cs="Arial"/>
          <w:sz w:val="24"/>
          <w:szCs w:val="24"/>
        </w:rPr>
        <w:t xml:space="preserve">The program is in </w:t>
      </w:r>
      <w:r w:rsidRPr="00964BD4">
        <w:rPr>
          <w:rFonts w:ascii="Arial" w:eastAsia="Arial Unicode MS" w:hAnsi="Arial" w:cs="Arial"/>
          <w:b/>
          <w:sz w:val="24"/>
          <w:szCs w:val="24"/>
        </w:rPr>
        <w:t>full or substantial compliance</w:t>
      </w:r>
      <w:r w:rsidRPr="00964BD4">
        <w:rPr>
          <w:rFonts w:ascii="Arial" w:eastAsia="Arial Unicode MS" w:hAnsi="Arial" w:cs="Arial"/>
          <w:sz w:val="24"/>
          <w:szCs w:val="24"/>
        </w:rPr>
        <w:t xml:space="preserve"> with the </w:t>
      </w:r>
      <w:r w:rsidR="009531B5" w:rsidRPr="00964BD4">
        <w:rPr>
          <w:rFonts w:ascii="Arial" w:eastAsia="Arial Unicode MS" w:hAnsi="Arial" w:cs="Arial"/>
          <w:sz w:val="24"/>
          <w:szCs w:val="24"/>
        </w:rPr>
        <w:t>C</w:t>
      </w:r>
      <w:r w:rsidRPr="00964BD4">
        <w:rPr>
          <w:rFonts w:ascii="Arial" w:eastAsia="Arial Unicode MS" w:hAnsi="Arial" w:cs="Arial"/>
          <w:sz w:val="24"/>
          <w:szCs w:val="24"/>
        </w:rPr>
        <w:t xml:space="preserve">riterion </w:t>
      </w:r>
      <w:r w:rsidRPr="00964BD4">
        <w:rPr>
          <w:rFonts w:ascii="Arial" w:eastAsia="Arial Unicode MS" w:hAnsi="Arial" w:cs="Arial"/>
          <w:b/>
          <w:sz w:val="24"/>
          <w:szCs w:val="24"/>
        </w:rPr>
        <w:t>(FSC)</w:t>
      </w:r>
    </w:p>
    <w:p w14:paraId="64DCC369" w14:textId="1D34B8C2" w:rsidR="00127CD7" w:rsidRPr="00964BD4" w:rsidRDefault="00127CD7" w:rsidP="005978F6">
      <w:pPr>
        <w:numPr>
          <w:ilvl w:val="0"/>
          <w:numId w:val="3"/>
        </w:numPr>
        <w:spacing w:after="0" w:line="240" w:lineRule="auto"/>
        <w:ind w:left="1080"/>
        <w:contextualSpacing/>
        <w:jc w:val="both"/>
        <w:rPr>
          <w:rFonts w:ascii="Arial" w:eastAsia="Arial Unicode MS" w:hAnsi="Arial" w:cs="Arial"/>
          <w:sz w:val="24"/>
          <w:szCs w:val="24"/>
        </w:rPr>
      </w:pPr>
      <w:r w:rsidRPr="00964BD4">
        <w:rPr>
          <w:rFonts w:ascii="Arial" w:eastAsia="Arial Unicode MS" w:hAnsi="Arial" w:cs="Arial"/>
          <w:sz w:val="24"/>
          <w:szCs w:val="24"/>
        </w:rPr>
        <w:t xml:space="preserve">The program needs </w:t>
      </w:r>
      <w:r w:rsidRPr="00964BD4">
        <w:rPr>
          <w:rFonts w:ascii="Arial" w:eastAsia="Arial Unicode MS" w:hAnsi="Arial" w:cs="Arial"/>
          <w:b/>
          <w:sz w:val="24"/>
          <w:szCs w:val="24"/>
        </w:rPr>
        <w:t>minimal improvement</w:t>
      </w:r>
      <w:r w:rsidRPr="00964BD4">
        <w:rPr>
          <w:rFonts w:ascii="Arial" w:eastAsia="Arial Unicode MS" w:hAnsi="Arial" w:cs="Arial"/>
          <w:sz w:val="24"/>
          <w:szCs w:val="24"/>
        </w:rPr>
        <w:t xml:space="preserve"> to achieve compliance with the </w:t>
      </w:r>
      <w:r w:rsidR="009531B5" w:rsidRPr="00964BD4">
        <w:rPr>
          <w:rFonts w:ascii="Arial" w:eastAsia="Arial Unicode MS" w:hAnsi="Arial" w:cs="Arial"/>
          <w:sz w:val="24"/>
          <w:szCs w:val="24"/>
        </w:rPr>
        <w:t>C</w:t>
      </w:r>
      <w:r w:rsidRPr="00964BD4">
        <w:rPr>
          <w:rFonts w:ascii="Arial" w:eastAsia="Arial Unicode MS" w:hAnsi="Arial" w:cs="Arial"/>
          <w:sz w:val="24"/>
          <w:szCs w:val="24"/>
        </w:rPr>
        <w:t xml:space="preserve">riterion </w:t>
      </w:r>
      <w:r w:rsidRPr="00964BD4">
        <w:rPr>
          <w:rFonts w:ascii="Arial" w:eastAsia="Arial Unicode MS" w:hAnsi="Arial" w:cs="Arial"/>
          <w:b/>
          <w:sz w:val="24"/>
          <w:szCs w:val="24"/>
        </w:rPr>
        <w:t>(MI)</w:t>
      </w:r>
    </w:p>
    <w:p w14:paraId="64DCC36A" w14:textId="4F6824D8" w:rsidR="00127CD7" w:rsidRPr="00964BD4" w:rsidRDefault="00127CD7" w:rsidP="005978F6">
      <w:pPr>
        <w:numPr>
          <w:ilvl w:val="0"/>
          <w:numId w:val="3"/>
        </w:numPr>
        <w:spacing w:after="0" w:line="240" w:lineRule="auto"/>
        <w:ind w:left="1080"/>
        <w:contextualSpacing/>
        <w:jc w:val="both"/>
        <w:rPr>
          <w:rFonts w:ascii="Arial" w:eastAsia="Arial Unicode MS" w:hAnsi="Arial" w:cs="Arial"/>
          <w:sz w:val="24"/>
          <w:szCs w:val="24"/>
        </w:rPr>
      </w:pPr>
      <w:r w:rsidRPr="00964BD4">
        <w:rPr>
          <w:rFonts w:ascii="Arial" w:eastAsia="Arial Unicode MS" w:hAnsi="Arial" w:cs="Arial"/>
          <w:sz w:val="24"/>
          <w:szCs w:val="24"/>
        </w:rPr>
        <w:t xml:space="preserve">The program needs </w:t>
      </w:r>
      <w:r w:rsidRPr="00964BD4">
        <w:rPr>
          <w:rFonts w:ascii="Arial" w:eastAsia="Arial Unicode MS" w:hAnsi="Arial" w:cs="Arial"/>
          <w:b/>
          <w:sz w:val="24"/>
          <w:szCs w:val="24"/>
        </w:rPr>
        <w:t>substantial improvement</w:t>
      </w:r>
      <w:r w:rsidRPr="00964BD4">
        <w:rPr>
          <w:rFonts w:ascii="Arial" w:eastAsia="Arial Unicode MS" w:hAnsi="Arial" w:cs="Arial"/>
          <w:sz w:val="24"/>
          <w:szCs w:val="24"/>
        </w:rPr>
        <w:t xml:space="preserve"> to achieve compliance with the </w:t>
      </w:r>
      <w:r w:rsidR="009531B5" w:rsidRPr="00964BD4">
        <w:rPr>
          <w:rFonts w:ascii="Arial" w:eastAsia="Arial Unicode MS" w:hAnsi="Arial" w:cs="Arial"/>
          <w:sz w:val="24"/>
          <w:szCs w:val="24"/>
        </w:rPr>
        <w:t>C</w:t>
      </w:r>
      <w:r w:rsidRPr="00964BD4">
        <w:rPr>
          <w:rFonts w:ascii="Arial" w:eastAsia="Arial Unicode MS" w:hAnsi="Arial" w:cs="Arial"/>
          <w:sz w:val="24"/>
          <w:szCs w:val="24"/>
        </w:rPr>
        <w:t xml:space="preserve">riterion </w:t>
      </w:r>
      <w:r w:rsidRPr="00964BD4">
        <w:rPr>
          <w:rFonts w:ascii="Arial" w:eastAsia="Arial Unicode MS" w:hAnsi="Arial" w:cs="Arial"/>
          <w:b/>
          <w:sz w:val="24"/>
          <w:szCs w:val="24"/>
        </w:rPr>
        <w:t>(SI)</w:t>
      </w:r>
    </w:p>
    <w:p w14:paraId="64DCC36B" w14:textId="77777777" w:rsidR="00127CD7" w:rsidRPr="00964BD4" w:rsidRDefault="00127CD7" w:rsidP="005978F6">
      <w:pPr>
        <w:spacing w:after="0" w:line="240" w:lineRule="auto"/>
        <w:ind w:left="1080"/>
        <w:contextualSpacing/>
        <w:jc w:val="both"/>
        <w:rPr>
          <w:rFonts w:ascii="Arial" w:eastAsia="Arial Unicode MS" w:hAnsi="Arial" w:cs="Arial"/>
          <w:sz w:val="24"/>
          <w:szCs w:val="24"/>
        </w:rPr>
      </w:pPr>
    </w:p>
    <w:p w14:paraId="20027A91" w14:textId="77777777" w:rsidR="007612B7" w:rsidRPr="00964BD4" w:rsidRDefault="007612B7" w:rsidP="005978F6">
      <w:pPr>
        <w:numPr>
          <w:ilvl w:val="0"/>
          <w:numId w:val="1"/>
        </w:numPr>
        <w:spacing w:after="0" w:line="240" w:lineRule="auto"/>
        <w:jc w:val="both"/>
        <w:rPr>
          <w:rFonts w:ascii="Arial" w:eastAsia="Arial Unicode MS" w:hAnsi="Arial" w:cs="Arial"/>
          <w:b/>
          <w:bCs/>
          <w:sz w:val="24"/>
          <w:szCs w:val="24"/>
        </w:rPr>
      </w:pPr>
      <w:r w:rsidRPr="00964BD4">
        <w:rPr>
          <w:rFonts w:ascii="Arial" w:eastAsia="Arial Unicode MS" w:hAnsi="Arial" w:cs="Arial"/>
          <w:b/>
          <w:sz w:val="24"/>
          <w:szCs w:val="24"/>
        </w:rPr>
        <w:t>College</w:t>
      </w:r>
      <w:r w:rsidR="00127CD7" w:rsidRPr="00964BD4">
        <w:rPr>
          <w:rFonts w:ascii="Arial" w:eastAsia="Arial Unicode MS" w:hAnsi="Arial" w:cs="Arial"/>
          <w:b/>
          <w:sz w:val="24"/>
          <w:szCs w:val="24"/>
        </w:rPr>
        <w:t>’s Comments on the Quality Criterion</w:t>
      </w:r>
      <w:r w:rsidR="00127CD7" w:rsidRPr="00964BD4">
        <w:rPr>
          <w:rFonts w:ascii="Arial" w:eastAsia="Arial Unicode MS" w:hAnsi="Arial" w:cs="Arial"/>
          <w:b/>
          <w:bCs/>
          <w:sz w:val="24"/>
          <w:szCs w:val="24"/>
        </w:rPr>
        <w:t xml:space="preserve">: </w:t>
      </w:r>
      <w:r w:rsidR="00127CD7" w:rsidRPr="00964BD4">
        <w:rPr>
          <w:rFonts w:ascii="Arial" w:eastAsia="Arial Unicode MS" w:hAnsi="Arial" w:cs="Arial"/>
          <w:bCs/>
          <w:sz w:val="24"/>
          <w:szCs w:val="24"/>
        </w:rPr>
        <w:t xml:space="preserve">The </w:t>
      </w:r>
      <w:r w:rsidRPr="00964BD4">
        <w:rPr>
          <w:rFonts w:ascii="Arial" w:eastAsia="Arial Unicode MS" w:hAnsi="Arial" w:cs="Arial"/>
          <w:bCs/>
          <w:sz w:val="24"/>
          <w:szCs w:val="24"/>
        </w:rPr>
        <w:t>college</w:t>
      </w:r>
      <w:r w:rsidR="00127CD7" w:rsidRPr="00964BD4">
        <w:rPr>
          <w:rFonts w:ascii="Arial" w:eastAsia="Arial Unicode MS" w:hAnsi="Arial" w:cs="Arial"/>
          <w:bCs/>
          <w:sz w:val="24"/>
          <w:szCs w:val="24"/>
        </w:rPr>
        <w:t xml:space="preserve">’s </w:t>
      </w:r>
      <w:r w:rsidR="008C4B69" w:rsidRPr="00964BD4">
        <w:rPr>
          <w:rFonts w:ascii="Arial" w:eastAsia="Arial Unicode MS" w:hAnsi="Arial" w:cs="Arial"/>
          <w:bCs/>
          <w:sz w:val="24"/>
          <w:szCs w:val="24"/>
        </w:rPr>
        <w:t xml:space="preserve">descriptive </w:t>
      </w:r>
      <w:r w:rsidR="00127CD7" w:rsidRPr="00964BD4">
        <w:rPr>
          <w:rFonts w:ascii="Arial" w:eastAsia="Arial Unicode MS" w:hAnsi="Arial" w:cs="Arial"/>
          <w:bCs/>
          <w:sz w:val="24"/>
          <w:szCs w:val="24"/>
        </w:rPr>
        <w:t xml:space="preserve">text should describe: </w:t>
      </w:r>
    </w:p>
    <w:p w14:paraId="5DB23BDE" w14:textId="7C12AB1E" w:rsidR="007612B7" w:rsidRPr="00964BD4" w:rsidRDefault="007612B7" w:rsidP="007612B7">
      <w:pPr>
        <w:pStyle w:val="ListParagraph"/>
        <w:numPr>
          <w:ilvl w:val="0"/>
          <w:numId w:val="89"/>
        </w:numPr>
        <w:spacing w:after="0" w:line="240" w:lineRule="auto"/>
        <w:jc w:val="both"/>
        <w:rPr>
          <w:rFonts w:ascii="Arial" w:eastAsia="Arial Unicode MS" w:hAnsi="Arial" w:cs="Arial"/>
          <w:b/>
          <w:bCs/>
          <w:sz w:val="24"/>
          <w:szCs w:val="24"/>
        </w:rPr>
      </w:pPr>
      <w:r w:rsidRPr="00964BD4">
        <w:rPr>
          <w:rFonts w:ascii="Arial" w:eastAsia="Arial Unicode MS" w:hAnsi="Arial" w:cs="Arial"/>
          <w:bCs/>
          <w:sz w:val="24"/>
          <w:szCs w:val="24"/>
        </w:rPr>
        <w:t>A</w:t>
      </w:r>
      <w:r w:rsidR="00127CD7" w:rsidRPr="00964BD4">
        <w:rPr>
          <w:rFonts w:ascii="Arial" w:eastAsia="Arial Unicode MS" w:hAnsi="Arial" w:cs="Arial"/>
          <w:bCs/>
          <w:sz w:val="24"/>
          <w:szCs w:val="24"/>
        </w:rPr>
        <w:t>reas of the program that are noteworthy, innovative, or exceed the expectation</w:t>
      </w:r>
      <w:r w:rsidR="005B7B83">
        <w:rPr>
          <w:rFonts w:ascii="Arial" w:eastAsia="Arial Unicode MS" w:hAnsi="Arial" w:cs="Arial"/>
          <w:bCs/>
          <w:sz w:val="24"/>
          <w:szCs w:val="24"/>
        </w:rPr>
        <w:t>(s)</w:t>
      </w:r>
      <w:r w:rsidR="00127CD7" w:rsidRPr="00964BD4">
        <w:rPr>
          <w:rFonts w:ascii="Arial" w:eastAsia="Arial Unicode MS" w:hAnsi="Arial" w:cs="Arial"/>
          <w:bCs/>
          <w:sz w:val="24"/>
          <w:szCs w:val="24"/>
        </w:rPr>
        <w:t xml:space="preserve"> of the </w:t>
      </w:r>
      <w:r w:rsidR="00BF61F2" w:rsidRPr="00964BD4">
        <w:rPr>
          <w:rFonts w:ascii="Arial" w:eastAsia="Arial Unicode MS" w:hAnsi="Arial" w:cs="Arial"/>
          <w:bCs/>
          <w:sz w:val="24"/>
          <w:szCs w:val="24"/>
        </w:rPr>
        <w:t xml:space="preserve">Quality </w:t>
      </w:r>
      <w:r w:rsidR="009531B5" w:rsidRPr="00964BD4">
        <w:rPr>
          <w:rFonts w:ascii="Arial" w:eastAsia="Arial Unicode MS" w:hAnsi="Arial" w:cs="Arial"/>
          <w:bCs/>
          <w:sz w:val="24"/>
          <w:szCs w:val="24"/>
        </w:rPr>
        <w:t>C</w:t>
      </w:r>
      <w:r w:rsidR="00127CD7" w:rsidRPr="00964BD4">
        <w:rPr>
          <w:rFonts w:ascii="Arial" w:eastAsia="Arial Unicode MS" w:hAnsi="Arial" w:cs="Arial"/>
          <w:bCs/>
          <w:sz w:val="24"/>
          <w:szCs w:val="24"/>
        </w:rPr>
        <w:t xml:space="preserve">riterion; </w:t>
      </w:r>
    </w:p>
    <w:p w14:paraId="532DFB64" w14:textId="2E31B189" w:rsidR="007612B7" w:rsidRPr="00964BD4" w:rsidRDefault="007612B7" w:rsidP="007612B7">
      <w:pPr>
        <w:pStyle w:val="ListParagraph"/>
        <w:numPr>
          <w:ilvl w:val="0"/>
          <w:numId w:val="89"/>
        </w:numPr>
        <w:spacing w:after="0" w:line="240" w:lineRule="auto"/>
        <w:jc w:val="both"/>
        <w:rPr>
          <w:rFonts w:ascii="Arial" w:eastAsia="Arial Unicode MS" w:hAnsi="Arial" w:cs="Arial"/>
          <w:b/>
          <w:bCs/>
          <w:sz w:val="24"/>
          <w:szCs w:val="24"/>
        </w:rPr>
      </w:pPr>
      <w:r w:rsidRPr="00964BD4">
        <w:rPr>
          <w:rFonts w:ascii="Arial" w:eastAsia="Arial Unicode MS" w:hAnsi="Arial" w:cs="Arial"/>
          <w:bCs/>
          <w:sz w:val="24"/>
          <w:szCs w:val="24"/>
        </w:rPr>
        <w:t>T</w:t>
      </w:r>
      <w:r w:rsidR="00127CD7" w:rsidRPr="00964BD4">
        <w:rPr>
          <w:rFonts w:ascii="Arial" w:eastAsia="Arial Unicode MS" w:hAnsi="Arial" w:cs="Arial"/>
          <w:bCs/>
          <w:sz w:val="24"/>
          <w:szCs w:val="24"/>
        </w:rPr>
        <w:t xml:space="preserve">he </w:t>
      </w:r>
      <w:r w:rsidR="00DA14FA" w:rsidRPr="00964BD4">
        <w:rPr>
          <w:rFonts w:ascii="Arial" w:eastAsia="Arial Unicode MS" w:hAnsi="Arial" w:cs="Arial"/>
          <w:bCs/>
          <w:sz w:val="24"/>
          <w:szCs w:val="24"/>
        </w:rPr>
        <w:t>college</w:t>
      </w:r>
      <w:r w:rsidR="00127CD7" w:rsidRPr="00964BD4">
        <w:rPr>
          <w:rFonts w:ascii="Arial" w:eastAsia="Arial Unicode MS" w:hAnsi="Arial" w:cs="Arial"/>
          <w:bCs/>
          <w:sz w:val="24"/>
          <w:szCs w:val="24"/>
        </w:rPr>
        <w:t>’s self-assessment of its issues and its plans for addressing them, with relevant timelines; findings that highlight areas of concern along with actions or recommendations to address them; and</w:t>
      </w:r>
    </w:p>
    <w:p w14:paraId="47774FC8" w14:textId="77777777" w:rsidR="007612B7" w:rsidRPr="00964BD4" w:rsidRDefault="007612B7" w:rsidP="007612B7">
      <w:pPr>
        <w:pStyle w:val="ListParagraph"/>
        <w:numPr>
          <w:ilvl w:val="0"/>
          <w:numId w:val="89"/>
        </w:numPr>
        <w:spacing w:after="0" w:line="240" w:lineRule="auto"/>
        <w:jc w:val="both"/>
        <w:rPr>
          <w:rFonts w:ascii="Arial" w:eastAsia="Arial Unicode MS" w:hAnsi="Arial" w:cs="Arial"/>
          <w:b/>
          <w:bCs/>
          <w:sz w:val="24"/>
          <w:szCs w:val="24"/>
        </w:rPr>
      </w:pPr>
      <w:r w:rsidRPr="00964BD4">
        <w:rPr>
          <w:rFonts w:ascii="Arial" w:eastAsia="Arial Unicode MS" w:hAnsi="Arial" w:cs="Arial"/>
          <w:bCs/>
          <w:sz w:val="24"/>
          <w:szCs w:val="24"/>
        </w:rPr>
        <w:t>A</w:t>
      </w:r>
      <w:r w:rsidR="00127CD7" w:rsidRPr="00964BD4">
        <w:rPr>
          <w:rFonts w:ascii="Arial" w:eastAsia="Arial Unicode MS" w:hAnsi="Arial" w:cs="Arial"/>
          <w:bCs/>
          <w:sz w:val="24"/>
          <w:szCs w:val="24"/>
        </w:rPr>
        <w:t xml:space="preserve">dditional actions or strategies to further advance the quality of the program. </w:t>
      </w:r>
    </w:p>
    <w:p w14:paraId="77C32BD7" w14:textId="77777777" w:rsidR="007612B7" w:rsidRPr="00964BD4" w:rsidRDefault="007612B7" w:rsidP="007612B7">
      <w:pPr>
        <w:pStyle w:val="ListParagraph"/>
        <w:spacing w:after="0" w:line="240" w:lineRule="auto"/>
        <w:ind w:left="1080"/>
        <w:jc w:val="both"/>
        <w:rPr>
          <w:rFonts w:ascii="Arial" w:eastAsia="Arial Unicode MS" w:hAnsi="Arial" w:cs="Arial"/>
          <w:b/>
          <w:bCs/>
          <w:sz w:val="24"/>
          <w:szCs w:val="24"/>
        </w:rPr>
      </w:pPr>
    </w:p>
    <w:p w14:paraId="64DCC36C" w14:textId="1B63F5D2" w:rsidR="00127CD7" w:rsidRPr="00964BD4" w:rsidRDefault="007612B7" w:rsidP="007612B7">
      <w:pPr>
        <w:pStyle w:val="ListParagraph"/>
        <w:spacing w:after="0" w:line="240" w:lineRule="auto"/>
        <w:ind w:left="1080"/>
        <w:jc w:val="both"/>
        <w:rPr>
          <w:rFonts w:ascii="Arial" w:eastAsia="Arial Unicode MS" w:hAnsi="Arial" w:cs="Arial"/>
          <w:b/>
          <w:bCs/>
          <w:sz w:val="24"/>
          <w:szCs w:val="24"/>
        </w:rPr>
      </w:pPr>
      <w:r w:rsidRPr="00964BD4">
        <w:rPr>
          <w:rFonts w:ascii="Arial" w:eastAsia="Arial Unicode MS" w:hAnsi="Arial" w:cs="Arial"/>
          <w:bCs/>
          <w:i/>
          <w:iCs/>
          <w:sz w:val="24"/>
          <w:szCs w:val="24"/>
        </w:rPr>
        <w:t xml:space="preserve">Note: </w:t>
      </w:r>
      <w:r w:rsidR="00127CD7" w:rsidRPr="00964BD4">
        <w:rPr>
          <w:rFonts w:ascii="Arial" w:eastAsia="Arial Unicode MS" w:hAnsi="Arial" w:cs="Arial"/>
          <w:bCs/>
          <w:i/>
          <w:iCs/>
          <w:sz w:val="24"/>
          <w:szCs w:val="24"/>
        </w:rPr>
        <w:t xml:space="preserve">For plans that have already been initiated to address an issue, the </w:t>
      </w:r>
      <w:r w:rsidRPr="00964BD4">
        <w:rPr>
          <w:rFonts w:ascii="Arial" w:eastAsia="Arial Unicode MS" w:hAnsi="Arial" w:cs="Arial"/>
          <w:bCs/>
          <w:i/>
          <w:iCs/>
          <w:sz w:val="24"/>
          <w:szCs w:val="24"/>
        </w:rPr>
        <w:t>college</w:t>
      </w:r>
      <w:r w:rsidR="00127CD7" w:rsidRPr="00964BD4">
        <w:rPr>
          <w:rFonts w:ascii="Arial" w:eastAsia="Arial Unicode MS" w:hAnsi="Arial" w:cs="Arial"/>
          <w:bCs/>
          <w:i/>
          <w:iCs/>
          <w:sz w:val="24"/>
          <w:szCs w:val="24"/>
        </w:rPr>
        <w:t xml:space="preserve"> should provide evidence that the plan is working.</w:t>
      </w:r>
      <w:r w:rsidR="00127CD7" w:rsidRPr="00964BD4">
        <w:rPr>
          <w:rFonts w:ascii="Arial" w:eastAsia="Arial Unicode MS" w:hAnsi="Arial" w:cs="Arial"/>
          <w:bCs/>
          <w:sz w:val="24"/>
          <w:szCs w:val="24"/>
        </w:rPr>
        <w:t xml:space="preserve"> </w:t>
      </w:r>
    </w:p>
    <w:p w14:paraId="4BD4309E" w14:textId="77777777" w:rsidR="005978F6" w:rsidRPr="00964BD4" w:rsidRDefault="005978F6" w:rsidP="005978F6">
      <w:pPr>
        <w:spacing w:after="0" w:line="240" w:lineRule="auto"/>
        <w:ind w:left="360"/>
        <w:jc w:val="both"/>
        <w:rPr>
          <w:rFonts w:ascii="Arial" w:eastAsia="Arial Unicode MS" w:hAnsi="Arial" w:cs="Arial"/>
          <w:b/>
          <w:bCs/>
          <w:sz w:val="24"/>
          <w:szCs w:val="24"/>
        </w:rPr>
      </w:pPr>
    </w:p>
    <w:p w14:paraId="61410A19" w14:textId="3AC8CBCB" w:rsidR="007612B7" w:rsidRPr="00964BD4" w:rsidRDefault="00127CD7" w:rsidP="005978F6">
      <w:pPr>
        <w:spacing w:after="0" w:line="240" w:lineRule="auto"/>
        <w:ind w:left="331"/>
        <w:jc w:val="both"/>
        <w:rPr>
          <w:rFonts w:ascii="Arial" w:eastAsia="Arial Unicode MS" w:hAnsi="Arial" w:cs="Arial"/>
          <w:bCs/>
          <w:sz w:val="24"/>
          <w:szCs w:val="24"/>
        </w:rPr>
      </w:pPr>
      <w:r w:rsidRPr="00964BD4">
        <w:rPr>
          <w:rFonts w:ascii="Arial" w:eastAsia="Arial Unicode MS" w:hAnsi="Arial" w:cs="Arial"/>
          <w:bCs/>
          <w:sz w:val="24"/>
          <w:szCs w:val="24"/>
        </w:rPr>
        <w:t xml:space="preserve">Suggested page limits have been provided for each </w:t>
      </w:r>
      <w:r w:rsidR="005B7B83">
        <w:rPr>
          <w:rFonts w:ascii="Arial" w:eastAsia="Arial Unicode MS" w:hAnsi="Arial" w:cs="Arial"/>
          <w:bCs/>
          <w:sz w:val="24"/>
          <w:szCs w:val="24"/>
        </w:rPr>
        <w:t xml:space="preserve">Quality </w:t>
      </w:r>
      <w:r w:rsidR="009531B5" w:rsidRPr="00964BD4">
        <w:rPr>
          <w:rFonts w:ascii="Arial" w:eastAsia="Arial Unicode MS" w:hAnsi="Arial" w:cs="Arial"/>
          <w:bCs/>
          <w:sz w:val="24"/>
          <w:szCs w:val="24"/>
        </w:rPr>
        <w:t>Criterion</w:t>
      </w:r>
      <w:r w:rsidRPr="00964BD4">
        <w:rPr>
          <w:rFonts w:ascii="Arial" w:eastAsia="Arial Unicode MS" w:hAnsi="Arial" w:cs="Arial"/>
          <w:bCs/>
          <w:sz w:val="24"/>
          <w:szCs w:val="24"/>
        </w:rPr>
        <w:t>. Appendices</w:t>
      </w:r>
      <w:r w:rsidR="00DE263E" w:rsidRPr="00964BD4">
        <w:rPr>
          <w:rFonts w:ascii="Arial" w:eastAsia="Arial Unicode MS" w:hAnsi="Arial" w:cs="Arial"/>
          <w:bCs/>
          <w:sz w:val="24"/>
          <w:szCs w:val="24"/>
        </w:rPr>
        <w:t>, tables</w:t>
      </w:r>
      <w:r w:rsidR="005B7B83">
        <w:rPr>
          <w:rFonts w:ascii="Arial" w:eastAsia="Arial Unicode MS" w:hAnsi="Arial" w:cs="Arial"/>
          <w:bCs/>
          <w:sz w:val="24"/>
          <w:szCs w:val="24"/>
        </w:rPr>
        <w:t>,</w:t>
      </w:r>
      <w:r w:rsidR="00DE263E" w:rsidRPr="00964BD4">
        <w:rPr>
          <w:rFonts w:ascii="Arial" w:eastAsia="Arial Unicode MS" w:hAnsi="Arial" w:cs="Arial"/>
          <w:bCs/>
          <w:sz w:val="24"/>
          <w:szCs w:val="24"/>
        </w:rPr>
        <w:t xml:space="preserve"> and figures included in the text</w:t>
      </w:r>
      <w:r w:rsidRPr="00964BD4">
        <w:rPr>
          <w:rFonts w:ascii="Arial" w:eastAsia="Arial Unicode MS" w:hAnsi="Arial" w:cs="Arial"/>
          <w:bCs/>
          <w:sz w:val="24"/>
          <w:szCs w:val="24"/>
        </w:rPr>
        <w:t xml:space="preserve"> do not count towards the page limit</w:t>
      </w:r>
      <w:r w:rsidR="000C0169" w:rsidRPr="00964BD4">
        <w:rPr>
          <w:rFonts w:ascii="Arial" w:eastAsia="Arial Unicode MS" w:hAnsi="Arial" w:cs="Arial"/>
          <w:bCs/>
          <w:sz w:val="24"/>
          <w:szCs w:val="24"/>
        </w:rPr>
        <w:t xml:space="preserve">. </w:t>
      </w:r>
    </w:p>
    <w:p w14:paraId="40032155" w14:textId="77777777" w:rsidR="007612B7" w:rsidRPr="00964BD4" w:rsidRDefault="007612B7" w:rsidP="005978F6">
      <w:pPr>
        <w:spacing w:after="0" w:line="240" w:lineRule="auto"/>
        <w:ind w:left="331"/>
        <w:jc w:val="both"/>
        <w:rPr>
          <w:rFonts w:ascii="Arial" w:eastAsia="Arial Unicode MS" w:hAnsi="Arial" w:cs="Arial"/>
          <w:bCs/>
          <w:sz w:val="24"/>
          <w:szCs w:val="24"/>
        </w:rPr>
      </w:pPr>
    </w:p>
    <w:p w14:paraId="28B535C6" w14:textId="77777777" w:rsidR="00E44A28" w:rsidRPr="00964BD4" w:rsidRDefault="00E44A28" w:rsidP="005978F6">
      <w:pPr>
        <w:spacing w:after="0" w:line="240" w:lineRule="auto"/>
        <w:ind w:left="331"/>
        <w:jc w:val="both"/>
        <w:rPr>
          <w:rFonts w:ascii="Arial" w:eastAsia="Arial Unicode MS" w:hAnsi="Arial" w:cs="Arial"/>
          <w:bCs/>
          <w:sz w:val="24"/>
          <w:szCs w:val="24"/>
        </w:rPr>
      </w:pPr>
    </w:p>
    <w:p w14:paraId="0F9D6974" w14:textId="443EF35A" w:rsidR="005B7B83" w:rsidRDefault="005B7B83">
      <w:pPr>
        <w:rPr>
          <w:rFonts w:ascii="Arial" w:eastAsia="Arial Unicode MS" w:hAnsi="Arial" w:cs="Arial"/>
          <w:bCs/>
          <w:sz w:val="24"/>
          <w:szCs w:val="24"/>
        </w:rPr>
      </w:pPr>
      <w:r>
        <w:rPr>
          <w:rFonts w:ascii="Arial" w:eastAsia="Arial Unicode MS" w:hAnsi="Arial" w:cs="Arial"/>
          <w:bCs/>
          <w:sz w:val="24"/>
          <w:szCs w:val="24"/>
        </w:rPr>
        <w:br w:type="page"/>
      </w:r>
    </w:p>
    <w:p w14:paraId="64DCC36E" w14:textId="096A68BA" w:rsidR="00127CD7" w:rsidRPr="00964BD4" w:rsidRDefault="007612B7" w:rsidP="005978F6">
      <w:pPr>
        <w:numPr>
          <w:ilvl w:val="0"/>
          <w:numId w:val="1"/>
        </w:numPr>
        <w:spacing w:after="0" w:line="240" w:lineRule="auto"/>
        <w:jc w:val="both"/>
        <w:rPr>
          <w:rFonts w:ascii="Arial" w:eastAsia="Arial Unicode MS" w:hAnsi="Arial" w:cs="Arial"/>
          <w:b/>
          <w:sz w:val="24"/>
          <w:szCs w:val="24"/>
        </w:rPr>
      </w:pPr>
      <w:r w:rsidRPr="00964BD4">
        <w:rPr>
          <w:rFonts w:ascii="Arial" w:eastAsia="Arial Unicode MS" w:hAnsi="Arial" w:cs="Arial"/>
          <w:b/>
          <w:sz w:val="24"/>
          <w:szCs w:val="24"/>
        </w:rPr>
        <w:lastRenderedPageBreak/>
        <w:t>College</w:t>
      </w:r>
      <w:r w:rsidR="00127CD7" w:rsidRPr="00964BD4">
        <w:rPr>
          <w:rFonts w:ascii="Arial" w:eastAsia="Arial Unicode MS" w:hAnsi="Arial" w:cs="Arial"/>
          <w:b/>
          <w:sz w:val="24"/>
          <w:szCs w:val="24"/>
        </w:rPr>
        <w:t xml:space="preserve">’s Final Self-Evaluation: </w:t>
      </w:r>
      <w:r w:rsidR="00127CD7" w:rsidRPr="00964BD4">
        <w:rPr>
          <w:rFonts w:ascii="Arial" w:eastAsia="Arial Unicode MS" w:hAnsi="Arial" w:cs="Arial"/>
          <w:sz w:val="24"/>
          <w:szCs w:val="24"/>
        </w:rPr>
        <w:t xml:space="preserve">Self-assess compliance of the program on </w:t>
      </w:r>
      <w:r w:rsidR="00BF61F2" w:rsidRPr="00964BD4">
        <w:rPr>
          <w:rFonts w:ascii="Arial" w:eastAsia="Arial Unicode MS" w:hAnsi="Arial" w:cs="Arial"/>
          <w:sz w:val="24"/>
          <w:szCs w:val="24"/>
        </w:rPr>
        <w:t>each</w:t>
      </w:r>
      <w:r w:rsidR="00127CD7" w:rsidRPr="00964BD4">
        <w:rPr>
          <w:rFonts w:ascii="Arial" w:eastAsia="Arial Unicode MS" w:hAnsi="Arial" w:cs="Arial"/>
          <w:sz w:val="24"/>
          <w:szCs w:val="24"/>
        </w:rPr>
        <w:t xml:space="preserve"> </w:t>
      </w:r>
      <w:r w:rsidR="00BF61F2" w:rsidRPr="00964BD4">
        <w:rPr>
          <w:rFonts w:ascii="Arial" w:eastAsia="Arial Unicode MS" w:hAnsi="Arial" w:cs="Arial"/>
          <w:sz w:val="24"/>
          <w:szCs w:val="24"/>
        </w:rPr>
        <w:t xml:space="preserve">Quality </w:t>
      </w:r>
      <w:r w:rsidR="009531B5" w:rsidRPr="00964BD4">
        <w:rPr>
          <w:rFonts w:ascii="Arial" w:eastAsia="Arial Unicode MS" w:hAnsi="Arial" w:cs="Arial"/>
          <w:sz w:val="24"/>
          <w:szCs w:val="24"/>
        </w:rPr>
        <w:t>Criterion</w:t>
      </w:r>
      <w:r w:rsidR="00127CD7" w:rsidRPr="00964BD4">
        <w:rPr>
          <w:rFonts w:ascii="Arial" w:eastAsia="Arial Unicode MS" w:hAnsi="Arial" w:cs="Arial"/>
          <w:sz w:val="24"/>
          <w:szCs w:val="24"/>
        </w:rPr>
        <w:t xml:space="preserve"> using the following classifications: </w:t>
      </w:r>
    </w:p>
    <w:p w14:paraId="5FA31950" w14:textId="77777777" w:rsidR="005978F6" w:rsidRPr="00964BD4" w:rsidRDefault="005978F6" w:rsidP="005978F6">
      <w:pPr>
        <w:spacing w:after="0" w:line="240" w:lineRule="auto"/>
        <w:ind w:left="360"/>
        <w:jc w:val="both"/>
        <w:rPr>
          <w:rFonts w:ascii="Arial" w:eastAsia="Arial Unicode MS" w:hAnsi="Arial" w:cs="Arial"/>
          <w:b/>
          <w:sz w:val="24"/>
          <w:szCs w:val="24"/>
        </w:rPr>
      </w:pPr>
    </w:p>
    <w:p w14:paraId="64DCC36F" w14:textId="120223FB" w:rsidR="00127CD7" w:rsidRPr="00964BD4" w:rsidRDefault="00452A49" w:rsidP="005978F6">
      <w:pPr>
        <w:spacing w:after="0" w:line="240" w:lineRule="auto"/>
        <w:ind w:left="360"/>
        <w:jc w:val="both"/>
        <w:rPr>
          <w:rFonts w:ascii="Arial" w:eastAsia="Arial Unicode MS" w:hAnsi="Arial" w:cs="Arial"/>
          <w:b/>
          <w:sz w:val="24"/>
          <w:szCs w:val="24"/>
        </w:rPr>
      </w:pPr>
      <w:r>
        <w:rPr>
          <w:rFonts w:ascii="Arial" w:eastAsia="Arial Unicode MS" w:hAnsi="Arial" w:cs="Arial"/>
          <w:b/>
          <w:sz w:val="24"/>
          <w:szCs w:val="24"/>
        </w:rPr>
        <w:t>Meets Expectations for Stage of Development</w:t>
      </w:r>
      <w:r w:rsidR="00127CD7" w:rsidRPr="00964BD4">
        <w:rPr>
          <w:rFonts w:ascii="Arial" w:eastAsia="Arial Unicode MS" w:hAnsi="Arial" w:cs="Arial"/>
          <w:b/>
          <w:sz w:val="24"/>
          <w:szCs w:val="24"/>
        </w:rPr>
        <w:t>:</w:t>
      </w:r>
    </w:p>
    <w:p w14:paraId="64DCC370" w14:textId="5D1A1E93" w:rsidR="00127CD7" w:rsidRPr="00C733CC" w:rsidRDefault="00452A49" w:rsidP="00C733CC">
      <w:pPr>
        <w:pStyle w:val="ListParagraph"/>
        <w:numPr>
          <w:ilvl w:val="0"/>
          <w:numId w:val="138"/>
        </w:numPr>
        <w:spacing w:after="0" w:line="240" w:lineRule="auto"/>
        <w:jc w:val="both"/>
        <w:rPr>
          <w:rFonts w:ascii="Arial" w:eastAsia="Arial Unicode MS" w:hAnsi="Arial" w:cs="Arial"/>
          <w:sz w:val="24"/>
          <w:szCs w:val="24"/>
        </w:rPr>
      </w:pPr>
      <w:r>
        <w:rPr>
          <w:rFonts w:ascii="Arial" w:eastAsia="Arial Unicode MS" w:hAnsi="Arial" w:cs="Arial"/>
          <w:sz w:val="24"/>
          <w:szCs w:val="24"/>
        </w:rPr>
        <w:t>Implementation of the plans presented in the college’s application has occurred as expected and suggests the college is on target to achieve full compliance with the expectations outlined in the criterion in the expected timeframe</w:t>
      </w:r>
      <w:r w:rsidR="00127CD7" w:rsidRPr="00C733CC">
        <w:rPr>
          <w:rFonts w:ascii="Arial" w:eastAsia="Arial Unicode MS" w:hAnsi="Arial" w:cs="Arial"/>
          <w:sz w:val="24"/>
          <w:szCs w:val="24"/>
        </w:rPr>
        <w:t>.</w:t>
      </w:r>
    </w:p>
    <w:p w14:paraId="63868858" w14:textId="77777777" w:rsidR="00E44A28" w:rsidRPr="00964BD4" w:rsidRDefault="00E44A28" w:rsidP="005978F6">
      <w:pPr>
        <w:spacing w:after="0" w:line="240" w:lineRule="auto"/>
        <w:ind w:left="360"/>
        <w:jc w:val="both"/>
        <w:rPr>
          <w:rFonts w:ascii="Arial" w:eastAsia="Arial Unicode MS" w:hAnsi="Arial" w:cs="Arial"/>
          <w:sz w:val="24"/>
          <w:szCs w:val="24"/>
        </w:rPr>
      </w:pPr>
    </w:p>
    <w:p w14:paraId="64DCC372" w14:textId="49A76804" w:rsidR="00127CD7" w:rsidRPr="00964BD4" w:rsidRDefault="00452A49" w:rsidP="005978F6">
      <w:pPr>
        <w:spacing w:after="0" w:line="240" w:lineRule="auto"/>
        <w:ind w:left="360"/>
        <w:jc w:val="both"/>
        <w:rPr>
          <w:rFonts w:ascii="Arial" w:eastAsia="Arial Unicode MS" w:hAnsi="Arial" w:cs="Arial"/>
          <w:b/>
          <w:sz w:val="24"/>
          <w:szCs w:val="24"/>
        </w:rPr>
      </w:pPr>
      <w:r>
        <w:rPr>
          <w:rFonts w:ascii="Arial" w:eastAsia="Arial Unicode MS" w:hAnsi="Arial" w:cs="Arial"/>
          <w:b/>
          <w:sz w:val="24"/>
          <w:szCs w:val="24"/>
        </w:rPr>
        <w:t>Focused Attention Required</w:t>
      </w:r>
      <w:r w:rsidR="00127CD7" w:rsidRPr="00964BD4">
        <w:rPr>
          <w:rFonts w:ascii="Arial" w:eastAsia="Arial Unicode MS" w:hAnsi="Arial" w:cs="Arial"/>
          <w:b/>
          <w:sz w:val="24"/>
          <w:szCs w:val="24"/>
        </w:rPr>
        <w:t>:</w:t>
      </w:r>
    </w:p>
    <w:p w14:paraId="64DCC374" w14:textId="2C5D2368" w:rsidR="00127CD7" w:rsidRPr="00C733CC" w:rsidRDefault="00452A49" w:rsidP="00C733CC">
      <w:pPr>
        <w:pStyle w:val="ListParagraph"/>
        <w:numPr>
          <w:ilvl w:val="0"/>
          <w:numId w:val="138"/>
        </w:numPr>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Implementation of the plans presented in the college’s application has occurred largely as expected, but focused attention is needed to ensure development continues as expected. </w:t>
      </w:r>
    </w:p>
    <w:p w14:paraId="3A600CE8" w14:textId="77777777" w:rsidR="005978F6" w:rsidRPr="00964BD4" w:rsidRDefault="005978F6" w:rsidP="005978F6">
      <w:pPr>
        <w:spacing w:after="0" w:line="240" w:lineRule="auto"/>
        <w:ind w:left="540"/>
        <w:jc w:val="both"/>
        <w:rPr>
          <w:rFonts w:ascii="Arial" w:eastAsia="Arial Unicode MS" w:hAnsi="Arial" w:cs="Arial"/>
          <w:sz w:val="24"/>
          <w:szCs w:val="24"/>
        </w:rPr>
      </w:pPr>
    </w:p>
    <w:p w14:paraId="64DCC375" w14:textId="786D0667" w:rsidR="00127CD7" w:rsidRPr="00964BD4" w:rsidRDefault="00452A49" w:rsidP="005978F6">
      <w:pPr>
        <w:spacing w:after="0" w:line="240" w:lineRule="auto"/>
        <w:ind w:left="360"/>
        <w:jc w:val="both"/>
        <w:rPr>
          <w:rFonts w:ascii="Arial" w:eastAsia="Arial Unicode MS" w:hAnsi="Arial" w:cs="Arial"/>
          <w:b/>
          <w:sz w:val="24"/>
          <w:szCs w:val="24"/>
        </w:rPr>
      </w:pPr>
      <w:r>
        <w:rPr>
          <w:rFonts w:ascii="Arial" w:eastAsia="Arial Unicode MS" w:hAnsi="Arial" w:cs="Arial"/>
          <w:b/>
          <w:sz w:val="24"/>
          <w:szCs w:val="24"/>
        </w:rPr>
        <w:t>Less than Expected</w:t>
      </w:r>
      <w:r w:rsidR="00127CD7" w:rsidRPr="00964BD4">
        <w:rPr>
          <w:rFonts w:ascii="Arial" w:eastAsia="Arial Unicode MS" w:hAnsi="Arial" w:cs="Arial"/>
          <w:b/>
          <w:sz w:val="24"/>
          <w:szCs w:val="24"/>
        </w:rPr>
        <w:t>:</w:t>
      </w:r>
    </w:p>
    <w:p w14:paraId="64DCC376" w14:textId="3B9DECAA" w:rsidR="00127CD7" w:rsidRPr="00C733CC" w:rsidRDefault="00452A49" w:rsidP="00C733CC">
      <w:pPr>
        <w:pStyle w:val="ListParagraph"/>
        <w:numPr>
          <w:ilvl w:val="0"/>
          <w:numId w:val="139"/>
        </w:numPr>
        <w:spacing w:after="0" w:line="240" w:lineRule="auto"/>
        <w:jc w:val="both"/>
        <w:rPr>
          <w:rFonts w:ascii="Arial" w:eastAsia="Arial Unicode MS" w:hAnsi="Arial" w:cs="Arial"/>
          <w:sz w:val="24"/>
          <w:szCs w:val="24"/>
        </w:rPr>
      </w:pPr>
      <w:r>
        <w:rPr>
          <w:rFonts w:ascii="Arial" w:eastAsia="Arial Unicode MS" w:hAnsi="Arial" w:cs="Arial"/>
          <w:sz w:val="24"/>
          <w:szCs w:val="24"/>
        </w:rPr>
        <w:t>Noticeable gaps in development exist: additional work is needed if the college is to achieve full compliance with the criterion in the expected timeframe</w:t>
      </w:r>
      <w:r w:rsidR="00127CD7" w:rsidRPr="00C733CC">
        <w:rPr>
          <w:rFonts w:ascii="Arial" w:eastAsia="Arial Unicode MS" w:hAnsi="Arial" w:cs="Arial"/>
          <w:sz w:val="24"/>
          <w:szCs w:val="24"/>
        </w:rPr>
        <w:t>.</w:t>
      </w:r>
    </w:p>
    <w:p w14:paraId="6CCE0CE5" w14:textId="77777777" w:rsidR="005978F6" w:rsidRPr="00964BD4" w:rsidRDefault="005978F6" w:rsidP="005978F6">
      <w:pPr>
        <w:spacing w:after="0" w:line="240" w:lineRule="auto"/>
        <w:jc w:val="both"/>
        <w:rPr>
          <w:rFonts w:ascii="Arial" w:eastAsia="Arial Unicode MS" w:hAnsi="Arial" w:cs="Arial"/>
          <w:sz w:val="24"/>
          <w:szCs w:val="24"/>
        </w:rPr>
      </w:pPr>
    </w:p>
    <w:p w14:paraId="64DCC377" w14:textId="0B4F81C5" w:rsidR="00127CD7" w:rsidRPr="00964BD4" w:rsidRDefault="00452A49" w:rsidP="005978F6">
      <w:pPr>
        <w:spacing w:after="0" w:line="240" w:lineRule="auto"/>
        <w:ind w:left="360"/>
        <w:jc w:val="both"/>
        <w:rPr>
          <w:rFonts w:ascii="Arial" w:eastAsia="Arial Unicode MS" w:hAnsi="Arial" w:cs="Arial"/>
          <w:b/>
          <w:sz w:val="24"/>
          <w:szCs w:val="24"/>
        </w:rPr>
      </w:pPr>
      <w:r>
        <w:rPr>
          <w:rFonts w:ascii="Arial" w:eastAsia="Arial Unicode MS" w:hAnsi="Arial" w:cs="Arial"/>
          <w:b/>
          <w:sz w:val="24"/>
          <w:szCs w:val="24"/>
        </w:rPr>
        <w:t>Much Improvement Needed</w:t>
      </w:r>
      <w:r w:rsidR="00127CD7" w:rsidRPr="00964BD4">
        <w:rPr>
          <w:rFonts w:ascii="Arial" w:eastAsia="Arial Unicode MS" w:hAnsi="Arial" w:cs="Arial"/>
          <w:b/>
          <w:sz w:val="24"/>
          <w:szCs w:val="24"/>
        </w:rPr>
        <w:t>:</w:t>
      </w:r>
    </w:p>
    <w:p w14:paraId="0F29F803" w14:textId="6F62C8E7" w:rsidR="005978F6" w:rsidRDefault="002C0BC1" w:rsidP="002C0BC1">
      <w:pPr>
        <w:pStyle w:val="ListParagraph"/>
        <w:numPr>
          <w:ilvl w:val="0"/>
          <w:numId w:val="139"/>
        </w:numPr>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Significant deficiencies in planning and implementation exist that, if left unaddressed, threaten the college’s likelihood of achieving full compliance with the Criterion. </w:t>
      </w:r>
    </w:p>
    <w:p w14:paraId="238DCD1A" w14:textId="77777777" w:rsidR="002C0BC1" w:rsidRPr="00964BD4" w:rsidRDefault="002C0BC1" w:rsidP="002C0BC1">
      <w:pPr>
        <w:pStyle w:val="ListParagraph"/>
        <w:spacing w:after="0" w:line="240" w:lineRule="auto"/>
        <w:ind w:left="1080"/>
        <w:jc w:val="both"/>
        <w:rPr>
          <w:rFonts w:ascii="Arial" w:eastAsia="Arial Unicode MS" w:hAnsi="Arial" w:cs="Arial"/>
          <w:sz w:val="24"/>
          <w:szCs w:val="24"/>
        </w:rPr>
      </w:pPr>
    </w:p>
    <w:p w14:paraId="3CCB5D16" w14:textId="77777777" w:rsidR="00AF6F3E" w:rsidRPr="00964BD4" w:rsidRDefault="00AF6F3E" w:rsidP="005978F6">
      <w:pPr>
        <w:spacing w:after="0" w:line="240" w:lineRule="auto"/>
        <w:ind w:left="720" w:hanging="360"/>
        <w:jc w:val="both"/>
        <w:rPr>
          <w:rFonts w:ascii="Arial" w:eastAsia="SimSun" w:hAnsi="Arial" w:cs="Arial"/>
          <w:sz w:val="24"/>
          <w:szCs w:val="24"/>
        </w:rPr>
      </w:pPr>
    </w:p>
    <w:p w14:paraId="64DCC381" w14:textId="681B5A7F" w:rsidR="00127CD7" w:rsidRPr="00964BD4" w:rsidRDefault="00127CD7" w:rsidP="005978F6">
      <w:pPr>
        <w:numPr>
          <w:ilvl w:val="0"/>
          <w:numId w:val="1"/>
        </w:numPr>
        <w:spacing w:after="0" w:line="240" w:lineRule="auto"/>
        <w:contextualSpacing/>
        <w:jc w:val="both"/>
        <w:rPr>
          <w:rFonts w:ascii="Arial" w:eastAsia="Arial Unicode MS" w:hAnsi="Arial" w:cs="Arial"/>
          <w:sz w:val="24"/>
          <w:szCs w:val="24"/>
        </w:rPr>
      </w:pPr>
      <w:r w:rsidRPr="00964BD4">
        <w:rPr>
          <w:rFonts w:ascii="Arial" w:eastAsia="Arial Unicode MS" w:hAnsi="Arial" w:cs="Arial"/>
          <w:b/>
          <w:sz w:val="24"/>
          <w:szCs w:val="24"/>
        </w:rPr>
        <w:t>Recommended Monitoring:</w:t>
      </w:r>
      <w:r w:rsidRPr="00964BD4">
        <w:rPr>
          <w:rFonts w:ascii="Arial" w:eastAsia="Arial Unicode MS" w:hAnsi="Arial" w:cs="Arial"/>
          <w:sz w:val="24"/>
          <w:szCs w:val="24"/>
        </w:rPr>
        <w:t xml:space="preserve"> If applicable, briefly describe issues or elements of the </w:t>
      </w:r>
      <w:r w:rsidR="00BF61F2" w:rsidRPr="00964BD4">
        <w:rPr>
          <w:rFonts w:ascii="Arial" w:eastAsia="Arial Unicode MS" w:hAnsi="Arial" w:cs="Arial"/>
          <w:sz w:val="24"/>
          <w:szCs w:val="24"/>
        </w:rPr>
        <w:t xml:space="preserve">Quality </w:t>
      </w:r>
      <w:r w:rsidR="009531B5" w:rsidRPr="00964BD4">
        <w:rPr>
          <w:rFonts w:ascii="Arial" w:eastAsia="Arial Unicode MS" w:hAnsi="Arial" w:cs="Arial"/>
          <w:sz w:val="24"/>
          <w:szCs w:val="24"/>
        </w:rPr>
        <w:t>Criterion</w:t>
      </w:r>
      <w:r w:rsidRPr="00964BD4">
        <w:rPr>
          <w:rFonts w:ascii="Arial" w:eastAsia="Arial Unicode MS" w:hAnsi="Arial" w:cs="Arial"/>
          <w:sz w:val="24"/>
          <w:szCs w:val="24"/>
        </w:rPr>
        <w:t xml:space="preserve"> that may require further monitoring.</w:t>
      </w:r>
    </w:p>
    <w:p w14:paraId="61550E0D" w14:textId="4256CE66" w:rsidR="00E2404B" w:rsidRDefault="00DE263E" w:rsidP="00AF6F3E">
      <w:pPr>
        <w:rPr>
          <w:rFonts w:ascii="Arial" w:eastAsia="SimSun" w:hAnsi="Arial" w:cs="Arial"/>
          <w:b/>
          <w:sz w:val="28"/>
          <w:szCs w:val="28"/>
        </w:rPr>
      </w:pPr>
      <w:r w:rsidRPr="00964BD4">
        <w:rPr>
          <w:rFonts w:ascii="Arial" w:eastAsia="Arial Unicode MS" w:hAnsi="Arial" w:cs="Arial"/>
          <w:b/>
          <w:sz w:val="24"/>
          <w:szCs w:val="24"/>
        </w:rPr>
        <w:br w:type="page"/>
      </w:r>
      <w:r w:rsidR="00AF6F3E">
        <w:rPr>
          <w:rFonts w:ascii="Arial" w:eastAsia="SimSun" w:hAnsi="Arial" w:cs="Arial"/>
          <w:b/>
          <w:sz w:val="28"/>
          <w:szCs w:val="28"/>
        </w:rPr>
        <w:lastRenderedPageBreak/>
        <w:t>Th</w:t>
      </w:r>
      <w:r w:rsidR="00E2404B" w:rsidRPr="00B276D9">
        <w:rPr>
          <w:rFonts w:ascii="Arial" w:eastAsia="SimSun" w:hAnsi="Arial" w:cs="Arial"/>
          <w:b/>
          <w:sz w:val="28"/>
          <w:szCs w:val="28"/>
        </w:rPr>
        <w:t xml:space="preserve">e </w:t>
      </w:r>
      <w:r w:rsidR="0047369F">
        <w:rPr>
          <w:rFonts w:ascii="Arial" w:eastAsia="SimSun" w:hAnsi="Arial" w:cs="Arial"/>
          <w:b/>
          <w:sz w:val="28"/>
          <w:szCs w:val="28"/>
        </w:rPr>
        <w:t>college</w:t>
      </w:r>
      <w:r w:rsidR="00E2404B" w:rsidRPr="00B276D9">
        <w:rPr>
          <w:rFonts w:ascii="Arial" w:eastAsia="SimSun" w:hAnsi="Arial" w:cs="Arial"/>
          <w:b/>
          <w:sz w:val="28"/>
          <w:szCs w:val="28"/>
        </w:rPr>
        <w:t xml:space="preserve"> should develop an appropriate cover page for their </w:t>
      </w:r>
      <w:r w:rsidR="00F771A3" w:rsidRPr="00B276D9">
        <w:rPr>
          <w:rFonts w:ascii="Arial" w:eastAsia="SimSun" w:hAnsi="Arial" w:cs="Arial"/>
          <w:b/>
          <w:sz w:val="28"/>
          <w:szCs w:val="28"/>
        </w:rPr>
        <w:t>S</w:t>
      </w:r>
      <w:r w:rsidR="00E2404B" w:rsidRPr="00B276D9">
        <w:rPr>
          <w:rFonts w:ascii="Arial" w:eastAsia="SimSun" w:hAnsi="Arial" w:cs="Arial"/>
          <w:b/>
          <w:sz w:val="28"/>
          <w:szCs w:val="28"/>
        </w:rPr>
        <w:t>elf-</w:t>
      </w:r>
      <w:r w:rsidR="00F771A3" w:rsidRPr="00B276D9">
        <w:rPr>
          <w:rFonts w:ascii="Arial" w:eastAsia="SimSun" w:hAnsi="Arial" w:cs="Arial"/>
          <w:b/>
          <w:sz w:val="28"/>
          <w:szCs w:val="28"/>
        </w:rPr>
        <w:t>S</w:t>
      </w:r>
      <w:r w:rsidR="00E2404B" w:rsidRPr="00B276D9">
        <w:rPr>
          <w:rFonts w:ascii="Arial" w:eastAsia="SimSun" w:hAnsi="Arial" w:cs="Arial"/>
          <w:b/>
          <w:sz w:val="28"/>
          <w:szCs w:val="28"/>
        </w:rPr>
        <w:t xml:space="preserve">tudy </w:t>
      </w:r>
      <w:r w:rsidR="00F771A3" w:rsidRPr="00B276D9">
        <w:rPr>
          <w:rFonts w:ascii="Arial" w:eastAsia="SimSun" w:hAnsi="Arial" w:cs="Arial"/>
          <w:b/>
          <w:sz w:val="28"/>
          <w:szCs w:val="28"/>
        </w:rPr>
        <w:t>R</w:t>
      </w:r>
      <w:r w:rsidR="00E2404B" w:rsidRPr="00B276D9">
        <w:rPr>
          <w:rFonts w:ascii="Arial" w:eastAsia="SimSun" w:hAnsi="Arial" w:cs="Arial"/>
          <w:b/>
          <w:sz w:val="28"/>
          <w:szCs w:val="28"/>
        </w:rPr>
        <w:t xml:space="preserve">eport followed </w:t>
      </w:r>
      <w:r w:rsidR="008C4B69">
        <w:rPr>
          <w:rFonts w:ascii="Arial" w:eastAsia="SimSun" w:hAnsi="Arial" w:cs="Arial"/>
          <w:b/>
          <w:sz w:val="28"/>
          <w:szCs w:val="28"/>
        </w:rPr>
        <w:t>(</w:t>
      </w:r>
      <w:r w:rsidR="008C4B69" w:rsidRPr="00B276D9">
        <w:rPr>
          <w:rFonts w:ascii="Arial" w:eastAsia="SimSun" w:hAnsi="Arial" w:cs="Arial"/>
          <w:b/>
          <w:sz w:val="28"/>
          <w:szCs w:val="28"/>
        </w:rPr>
        <w:t>on the next page</w:t>
      </w:r>
      <w:r w:rsidR="008C4B69">
        <w:rPr>
          <w:rFonts w:ascii="Arial" w:eastAsia="SimSun" w:hAnsi="Arial" w:cs="Arial"/>
          <w:b/>
          <w:sz w:val="28"/>
          <w:szCs w:val="28"/>
        </w:rPr>
        <w:t>)</w:t>
      </w:r>
      <w:r w:rsidR="008C4B69" w:rsidRPr="00B276D9">
        <w:rPr>
          <w:rFonts w:ascii="Arial" w:eastAsia="SimSun" w:hAnsi="Arial" w:cs="Arial"/>
          <w:b/>
          <w:sz w:val="28"/>
          <w:szCs w:val="28"/>
        </w:rPr>
        <w:t xml:space="preserve"> </w:t>
      </w:r>
      <w:r w:rsidR="00E2404B" w:rsidRPr="00B276D9">
        <w:rPr>
          <w:rFonts w:ascii="Arial" w:eastAsia="SimSun" w:hAnsi="Arial" w:cs="Arial"/>
          <w:b/>
          <w:sz w:val="28"/>
          <w:szCs w:val="28"/>
        </w:rPr>
        <w:t>by a detailed Index with page numbers</w:t>
      </w:r>
      <w:r w:rsidR="009B0F3F" w:rsidRPr="00B276D9">
        <w:rPr>
          <w:rFonts w:ascii="Arial" w:eastAsia="SimSun" w:hAnsi="Arial" w:cs="Arial"/>
          <w:b/>
          <w:sz w:val="28"/>
          <w:szCs w:val="28"/>
        </w:rPr>
        <w:t>, including</w:t>
      </w:r>
      <w:r w:rsidR="00E2404B" w:rsidRPr="00B276D9">
        <w:rPr>
          <w:rFonts w:ascii="Arial" w:eastAsia="SimSun" w:hAnsi="Arial" w:cs="Arial"/>
          <w:b/>
          <w:sz w:val="28"/>
          <w:szCs w:val="28"/>
        </w:rPr>
        <w:t xml:space="preserve"> the following:</w:t>
      </w:r>
    </w:p>
    <w:p w14:paraId="68D3FADD" w14:textId="77777777" w:rsidR="005978F6" w:rsidRPr="00AF6F3E" w:rsidRDefault="005978F6" w:rsidP="005978F6">
      <w:pPr>
        <w:spacing w:after="0" w:line="240" w:lineRule="auto"/>
        <w:rPr>
          <w:rFonts w:ascii="Arial" w:eastAsia="SimSun" w:hAnsi="Arial" w:cs="Arial"/>
          <w:b/>
          <w:sz w:val="24"/>
          <w:szCs w:val="24"/>
        </w:rPr>
      </w:pPr>
    </w:p>
    <w:p w14:paraId="3FF02817" w14:textId="4DB76057" w:rsidR="00E2404B" w:rsidRPr="00AF6F3E" w:rsidRDefault="009B0F3F" w:rsidP="005978F6">
      <w:pPr>
        <w:spacing w:after="0" w:line="240" w:lineRule="auto"/>
        <w:rPr>
          <w:rFonts w:ascii="Arial" w:eastAsia="SimSun" w:hAnsi="Arial" w:cs="Arial"/>
          <w:sz w:val="24"/>
          <w:szCs w:val="24"/>
        </w:rPr>
      </w:pPr>
      <w:r w:rsidRPr="00AF6F3E">
        <w:rPr>
          <w:rFonts w:ascii="Arial" w:eastAsia="SimSun" w:hAnsi="Arial" w:cs="Arial"/>
          <w:sz w:val="24"/>
          <w:szCs w:val="24"/>
        </w:rPr>
        <w:t xml:space="preserve">Overview of the </w:t>
      </w:r>
      <w:r w:rsidR="0047369F" w:rsidRPr="00AF6F3E">
        <w:rPr>
          <w:rFonts w:ascii="Arial" w:eastAsia="SimSun" w:hAnsi="Arial" w:cs="Arial"/>
          <w:sz w:val="24"/>
          <w:szCs w:val="24"/>
        </w:rPr>
        <w:t>College</w:t>
      </w:r>
      <w:r w:rsidRPr="00AF6F3E">
        <w:rPr>
          <w:rFonts w:ascii="Arial" w:eastAsia="SimSun" w:hAnsi="Arial" w:cs="Arial"/>
          <w:sz w:val="24"/>
          <w:szCs w:val="24"/>
        </w:rPr>
        <w:t xml:space="preserve"> and Program</w:t>
      </w:r>
      <w:r w:rsidR="00ED59A3">
        <w:rPr>
          <w:rFonts w:ascii="Arial" w:eastAsia="SimSun" w:hAnsi="Arial" w:cs="Arial"/>
          <w:sz w:val="24"/>
          <w:szCs w:val="24"/>
        </w:rPr>
        <w:t>(s)</w:t>
      </w:r>
    </w:p>
    <w:p w14:paraId="02A3FE90" w14:textId="77777777" w:rsidR="005978F6" w:rsidRPr="00AF6F3E" w:rsidRDefault="005978F6" w:rsidP="005978F6">
      <w:pPr>
        <w:spacing w:after="0" w:line="240" w:lineRule="auto"/>
        <w:rPr>
          <w:rFonts w:ascii="Arial" w:eastAsia="SimSun" w:hAnsi="Arial" w:cs="Arial"/>
          <w:sz w:val="24"/>
          <w:szCs w:val="24"/>
        </w:rPr>
      </w:pPr>
    </w:p>
    <w:p w14:paraId="0F1CCF63" w14:textId="4B98521A" w:rsidR="009B0F3F" w:rsidRPr="00AF6F3E" w:rsidRDefault="009B0F3F" w:rsidP="005978F6">
      <w:pPr>
        <w:spacing w:after="0" w:line="240" w:lineRule="auto"/>
        <w:rPr>
          <w:rFonts w:ascii="Arial" w:eastAsia="SimSun" w:hAnsi="Arial" w:cs="Arial"/>
          <w:sz w:val="24"/>
          <w:szCs w:val="24"/>
        </w:rPr>
      </w:pPr>
      <w:r w:rsidRPr="00AF6F3E">
        <w:rPr>
          <w:rFonts w:ascii="Arial" w:eastAsia="SimSun" w:hAnsi="Arial" w:cs="Arial"/>
          <w:sz w:val="24"/>
          <w:szCs w:val="24"/>
        </w:rPr>
        <w:t xml:space="preserve">Summary of the </w:t>
      </w:r>
      <w:r w:rsidR="0047369F" w:rsidRPr="00AF6F3E">
        <w:rPr>
          <w:rFonts w:ascii="Arial" w:eastAsia="SimSun" w:hAnsi="Arial" w:cs="Arial"/>
          <w:sz w:val="24"/>
          <w:szCs w:val="24"/>
        </w:rPr>
        <w:t>College</w:t>
      </w:r>
      <w:r w:rsidRPr="00AF6F3E">
        <w:rPr>
          <w:rFonts w:ascii="Arial" w:eastAsia="SimSun" w:hAnsi="Arial" w:cs="Arial"/>
          <w:sz w:val="24"/>
          <w:szCs w:val="24"/>
        </w:rPr>
        <w:t>’s Self-Study Process</w:t>
      </w:r>
    </w:p>
    <w:p w14:paraId="257E121B" w14:textId="77777777" w:rsidR="005978F6" w:rsidRPr="00AF6F3E" w:rsidRDefault="005978F6" w:rsidP="005978F6">
      <w:pPr>
        <w:spacing w:after="0" w:line="240" w:lineRule="auto"/>
        <w:rPr>
          <w:rFonts w:ascii="Arial" w:eastAsia="SimSun" w:hAnsi="Arial" w:cs="Arial"/>
          <w:sz w:val="24"/>
          <w:szCs w:val="24"/>
        </w:rPr>
      </w:pPr>
    </w:p>
    <w:p w14:paraId="3149C880" w14:textId="7AA1AC77" w:rsidR="009B0F3F" w:rsidRPr="00AF6F3E" w:rsidRDefault="009B0F3F" w:rsidP="005978F6">
      <w:pPr>
        <w:spacing w:after="0" w:line="240" w:lineRule="auto"/>
        <w:rPr>
          <w:rFonts w:ascii="Arial" w:eastAsia="SimSun" w:hAnsi="Arial" w:cs="Arial"/>
          <w:sz w:val="24"/>
          <w:szCs w:val="24"/>
        </w:rPr>
      </w:pPr>
      <w:r w:rsidRPr="00AF6F3E">
        <w:rPr>
          <w:rFonts w:ascii="Arial" w:eastAsia="SimSun" w:hAnsi="Arial" w:cs="Arial"/>
          <w:sz w:val="24"/>
          <w:szCs w:val="24"/>
        </w:rPr>
        <w:t xml:space="preserve">Table of the </w:t>
      </w:r>
      <w:r w:rsidR="0047369F" w:rsidRPr="00AF6F3E">
        <w:rPr>
          <w:rFonts w:ascii="Arial" w:eastAsia="SimSun" w:hAnsi="Arial" w:cs="Arial"/>
          <w:sz w:val="24"/>
          <w:szCs w:val="24"/>
        </w:rPr>
        <w:t>College</w:t>
      </w:r>
      <w:r w:rsidRPr="00AF6F3E">
        <w:rPr>
          <w:rFonts w:ascii="Arial" w:eastAsia="SimSun" w:hAnsi="Arial" w:cs="Arial"/>
          <w:sz w:val="24"/>
          <w:szCs w:val="24"/>
        </w:rPr>
        <w:t xml:space="preserve">’s Self-Evaluation of All </w:t>
      </w:r>
      <w:r w:rsidR="005B7B83">
        <w:rPr>
          <w:rFonts w:ascii="Arial" w:eastAsia="SimSun" w:hAnsi="Arial" w:cs="Arial"/>
          <w:sz w:val="24"/>
          <w:szCs w:val="24"/>
        </w:rPr>
        <w:t xml:space="preserve">Quality </w:t>
      </w:r>
      <w:r w:rsidRPr="00AF6F3E">
        <w:rPr>
          <w:rFonts w:ascii="Arial" w:eastAsia="SimSun" w:hAnsi="Arial" w:cs="Arial"/>
          <w:sz w:val="24"/>
          <w:szCs w:val="24"/>
        </w:rPr>
        <w:t>Criteria</w:t>
      </w:r>
    </w:p>
    <w:p w14:paraId="288665C7" w14:textId="77777777" w:rsidR="005978F6" w:rsidRPr="00AF6F3E" w:rsidRDefault="005978F6" w:rsidP="005978F6">
      <w:pPr>
        <w:spacing w:after="0" w:line="240" w:lineRule="auto"/>
        <w:rPr>
          <w:rFonts w:ascii="Arial" w:eastAsia="SimSun" w:hAnsi="Arial" w:cs="Arial"/>
          <w:sz w:val="24"/>
          <w:szCs w:val="24"/>
        </w:rPr>
      </w:pPr>
    </w:p>
    <w:p w14:paraId="1CDAC071" w14:textId="659D823F"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1: </w:t>
      </w:r>
      <w:r w:rsidR="0047369F" w:rsidRPr="00AF6F3E">
        <w:rPr>
          <w:rFonts w:ascii="Arial" w:eastAsia="SimSun" w:hAnsi="Arial" w:cs="Arial"/>
          <w:sz w:val="24"/>
          <w:szCs w:val="24"/>
        </w:rPr>
        <w:t xml:space="preserve">Organization and Governance </w:t>
      </w:r>
    </w:p>
    <w:p w14:paraId="0F156620" w14:textId="735D08E8"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2: </w:t>
      </w:r>
      <w:r w:rsidR="0047369F" w:rsidRPr="00AF6F3E">
        <w:rPr>
          <w:rFonts w:ascii="Arial" w:eastAsia="SimSun" w:hAnsi="Arial" w:cs="Arial"/>
          <w:sz w:val="24"/>
          <w:szCs w:val="24"/>
        </w:rPr>
        <w:t xml:space="preserve">Curriculum </w:t>
      </w:r>
    </w:p>
    <w:p w14:paraId="42FBA082" w14:textId="6BB74B3C"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3: </w:t>
      </w:r>
      <w:r w:rsidR="0047369F" w:rsidRPr="00AF6F3E">
        <w:rPr>
          <w:rFonts w:ascii="Arial" w:eastAsia="SimSun" w:hAnsi="Arial" w:cs="Arial"/>
          <w:sz w:val="24"/>
          <w:szCs w:val="24"/>
        </w:rPr>
        <w:t xml:space="preserve">Experiential Education </w:t>
      </w:r>
    </w:p>
    <w:p w14:paraId="4A496E9F" w14:textId="6C2203D3"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4: </w:t>
      </w:r>
      <w:r w:rsidR="0047369F" w:rsidRPr="00AF6F3E">
        <w:rPr>
          <w:rFonts w:ascii="Arial" w:eastAsia="SimSun" w:hAnsi="Arial" w:cs="Arial"/>
          <w:sz w:val="24"/>
          <w:szCs w:val="24"/>
        </w:rPr>
        <w:t>Student</w:t>
      </w:r>
      <w:r w:rsidR="00BF61F2" w:rsidRPr="00AF6F3E">
        <w:rPr>
          <w:rFonts w:ascii="Arial" w:eastAsia="SimSun" w:hAnsi="Arial" w:cs="Arial"/>
          <w:sz w:val="24"/>
          <w:szCs w:val="24"/>
        </w:rPr>
        <w:t xml:space="preserve"> Services </w:t>
      </w:r>
      <w:r w:rsidR="0047369F" w:rsidRPr="00AF6F3E">
        <w:rPr>
          <w:rFonts w:ascii="Arial" w:eastAsia="SimSun" w:hAnsi="Arial" w:cs="Arial"/>
          <w:sz w:val="24"/>
          <w:szCs w:val="24"/>
        </w:rPr>
        <w:t xml:space="preserve"> </w:t>
      </w:r>
    </w:p>
    <w:p w14:paraId="7E25A9F7" w14:textId="066A4C29"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5: </w:t>
      </w:r>
      <w:r w:rsidR="00BF61F2" w:rsidRPr="00AF6F3E">
        <w:rPr>
          <w:rFonts w:ascii="Arial" w:eastAsia="SimSun" w:hAnsi="Arial" w:cs="Arial"/>
          <w:sz w:val="24"/>
          <w:szCs w:val="24"/>
        </w:rPr>
        <w:t xml:space="preserve">Academic and Non-Academic </w:t>
      </w:r>
      <w:r w:rsidR="0047369F" w:rsidRPr="00AF6F3E">
        <w:rPr>
          <w:rFonts w:ascii="Arial" w:eastAsia="SimSun" w:hAnsi="Arial" w:cs="Arial"/>
          <w:sz w:val="24"/>
          <w:szCs w:val="24"/>
        </w:rPr>
        <w:t xml:space="preserve">Staff </w:t>
      </w:r>
    </w:p>
    <w:p w14:paraId="05F671A1" w14:textId="692D9AEA"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6: </w:t>
      </w:r>
      <w:r w:rsidR="0047369F" w:rsidRPr="00AF6F3E">
        <w:rPr>
          <w:rFonts w:ascii="Arial" w:eastAsia="SimSun" w:hAnsi="Arial" w:cs="Arial"/>
          <w:sz w:val="24"/>
          <w:szCs w:val="24"/>
        </w:rPr>
        <w:t xml:space="preserve">Resources </w:t>
      </w:r>
    </w:p>
    <w:p w14:paraId="5A71DB91" w14:textId="600DF3B1" w:rsidR="007B4E6F" w:rsidRPr="00AF6F3E" w:rsidRDefault="007B4E6F" w:rsidP="005978F6">
      <w:pPr>
        <w:spacing w:after="0" w:line="360" w:lineRule="auto"/>
        <w:rPr>
          <w:rFonts w:ascii="Arial" w:eastAsia="SimSun" w:hAnsi="Arial" w:cs="Arial"/>
          <w:sz w:val="24"/>
          <w:szCs w:val="24"/>
        </w:rPr>
      </w:pPr>
      <w:r w:rsidRPr="00AF6F3E">
        <w:rPr>
          <w:rFonts w:ascii="Arial" w:eastAsia="SimSun" w:hAnsi="Arial" w:cs="Arial"/>
          <w:sz w:val="24"/>
          <w:szCs w:val="24"/>
        </w:rPr>
        <w:t xml:space="preserve">Criterion No. 7: </w:t>
      </w:r>
      <w:r w:rsidR="0047369F" w:rsidRPr="00AF6F3E">
        <w:rPr>
          <w:rFonts w:ascii="Arial" w:eastAsia="SimSun" w:hAnsi="Arial" w:cs="Arial"/>
          <w:sz w:val="24"/>
          <w:szCs w:val="24"/>
        </w:rPr>
        <w:t xml:space="preserve">Assessment </w:t>
      </w:r>
    </w:p>
    <w:p w14:paraId="140B3631" w14:textId="77777777" w:rsidR="00E955C2" w:rsidRDefault="00E955C2" w:rsidP="00E955C2">
      <w:pPr>
        <w:spacing w:after="0" w:line="360" w:lineRule="auto"/>
        <w:rPr>
          <w:rFonts w:ascii="Arial" w:eastAsia="SimSun" w:hAnsi="Arial" w:cs="Arial"/>
          <w:b/>
        </w:rPr>
      </w:pPr>
    </w:p>
    <w:p w14:paraId="5F4A135A" w14:textId="542BE4E0" w:rsidR="009B0F3F" w:rsidRDefault="009B0F3F" w:rsidP="00E955C2">
      <w:pPr>
        <w:spacing w:after="0" w:line="240" w:lineRule="auto"/>
        <w:rPr>
          <w:rFonts w:ascii="Arial" w:eastAsia="SimSun" w:hAnsi="Arial" w:cs="Arial"/>
          <w:b/>
          <w:sz w:val="28"/>
          <w:szCs w:val="28"/>
        </w:rPr>
      </w:pPr>
      <w:r w:rsidRPr="00B276D9">
        <w:rPr>
          <w:rFonts w:ascii="Arial" w:eastAsia="SimSun" w:hAnsi="Arial" w:cs="Arial"/>
          <w:b/>
          <w:sz w:val="28"/>
          <w:szCs w:val="28"/>
        </w:rPr>
        <w:t xml:space="preserve">The </w:t>
      </w:r>
      <w:r w:rsidR="0047369F">
        <w:rPr>
          <w:rFonts w:ascii="Arial" w:eastAsia="SimSun" w:hAnsi="Arial" w:cs="Arial"/>
          <w:b/>
          <w:sz w:val="28"/>
          <w:szCs w:val="28"/>
        </w:rPr>
        <w:t>college</w:t>
      </w:r>
      <w:r w:rsidRPr="00B276D9">
        <w:rPr>
          <w:rFonts w:ascii="Arial" w:eastAsia="SimSun" w:hAnsi="Arial" w:cs="Arial"/>
          <w:b/>
          <w:sz w:val="28"/>
          <w:szCs w:val="28"/>
        </w:rPr>
        <w:t xml:space="preserve"> should develop a </w:t>
      </w:r>
      <w:r w:rsidR="007D3230" w:rsidRPr="00B276D9">
        <w:rPr>
          <w:rFonts w:ascii="Arial" w:eastAsia="SimSun" w:hAnsi="Arial" w:cs="Arial"/>
          <w:b/>
          <w:sz w:val="28"/>
          <w:szCs w:val="28"/>
        </w:rPr>
        <w:t xml:space="preserve">list of </w:t>
      </w:r>
      <w:r w:rsidR="00A4028A">
        <w:rPr>
          <w:rFonts w:ascii="Arial" w:eastAsia="SimSun" w:hAnsi="Arial" w:cs="Arial"/>
          <w:b/>
          <w:sz w:val="28"/>
          <w:szCs w:val="28"/>
        </w:rPr>
        <w:t xml:space="preserve">all </w:t>
      </w:r>
      <w:r w:rsidRPr="00B276D9">
        <w:rPr>
          <w:rFonts w:ascii="Arial" w:eastAsia="SimSun" w:hAnsi="Arial" w:cs="Arial"/>
          <w:b/>
          <w:sz w:val="28"/>
          <w:szCs w:val="28"/>
        </w:rPr>
        <w:t xml:space="preserve">the </w:t>
      </w:r>
      <w:r w:rsidR="002A45C2">
        <w:rPr>
          <w:rFonts w:ascii="Arial" w:eastAsia="SimSun" w:hAnsi="Arial" w:cs="Arial"/>
          <w:b/>
          <w:sz w:val="28"/>
          <w:szCs w:val="28"/>
        </w:rPr>
        <w:t>a</w:t>
      </w:r>
      <w:r w:rsidRPr="00B276D9">
        <w:rPr>
          <w:rFonts w:ascii="Arial" w:eastAsia="SimSun" w:hAnsi="Arial" w:cs="Arial"/>
          <w:b/>
          <w:sz w:val="28"/>
          <w:szCs w:val="28"/>
        </w:rPr>
        <w:t xml:space="preserve">ppendices </w:t>
      </w:r>
      <w:r w:rsidR="007D3230" w:rsidRPr="00B276D9">
        <w:rPr>
          <w:rFonts w:ascii="Arial" w:eastAsia="SimSun" w:hAnsi="Arial" w:cs="Arial"/>
          <w:b/>
          <w:sz w:val="28"/>
          <w:szCs w:val="28"/>
        </w:rPr>
        <w:t xml:space="preserve">arranged by </w:t>
      </w:r>
      <w:r w:rsidR="005B7B83">
        <w:rPr>
          <w:rFonts w:ascii="Arial" w:eastAsia="SimSun" w:hAnsi="Arial" w:cs="Arial"/>
          <w:b/>
          <w:sz w:val="28"/>
          <w:szCs w:val="28"/>
        </w:rPr>
        <w:t xml:space="preserve">Quality </w:t>
      </w:r>
      <w:r w:rsidR="007D3230" w:rsidRPr="00B276D9">
        <w:rPr>
          <w:rFonts w:ascii="Arial" w:eastAsia="SimSun" w:hAnsi="Arial" w:cs="Arial"/>
          <w:b/>
          <w:sz w:val="28"/>
          <w:szCs w:val="28"/>
        </w:rPr>
        <w:t xml:space="preserve">Criterion </w:t>
      </w:r>
      <w:r w:rsidRPr="00B276D9">
        <w:rPr>
          <w:rFonts w:ascii="Arial" w:eastAsia="SimSun" w:hAnsi="Arial" w:cs="Arial"/>
          <w:b/>
          <w:sz w:val="28"/>
          <w:szCs w:val="28"/>
        </w:rPr>
        <w:t>in the following format:</w:t>
      </w:r>
    </w:p>
    <w:p w14:paraId="73FBB074" w14:textId="60F8E894" w:rsidR="002A45C2" w:rsidRDefault="002A45C2" w:rsidP="00E955C2">
      <w:pPr>
        <w:spacing w:after="0" w:line="240" w:lineRule="auto"/>
        <w:rPr>
          <w:rFonts w:ascii="Arial" w:eastAsia="SimSun" w:hAnsi="Arial" w:cs="Arial"/>
          <w:b/>
        </w:rPr>
      </w:pPr>
    </w:p>
    <w:p w14:paraId="47FF51C7" w14:textId="607FC81B" w:rsidR="002A45C2" w:rsidRPr="00AF6F3E" w:rsidRDefault="002A45C2" w:rsidP="00E955C2">
      <w:pPr>
        <w:spacing w:after="0" w:line="240" w:lineRule="auto"/>
        <w:rPr>
          <w:rFonts w:ascii="Arial" w:eastAsia="SimSun" w:hAnsi="Arial" w:cs="Arial"/>
          <w:i/>
          <w:sz w:val="24"/>
          <w:szCs w:val="24"/>
        </w:rPr>
      </w:pPr>
      <w:r w:rsidRPr="00AF6F3E">
        <w:rPr>
          <w:rFonts w:ascii="Arial" w:eastAsia="SimSun" w:hAnsi="Arial" w:cs="Arial"/>
          <w:i/>
          <w:sz w:val="24"/>
          <w:szCs w:val="24"/>
          <w:u w:val="single"/>
        </w:rPr>
        <w:t>Note</w:t>
      </w:r>
      <w:r w:rsidRPr="00AF6F3E">
        <w:rPr>
          <w:rFonts w:ascii="Arial" w:eastAsia="SimSun" w:hAnsi="Arial" w:cs="Arial"/>
          <w:i/>
          <w:sz w:val="24"/>
          <w:szCs w:val="24"/>
        </w:rPr>
        <w:t xml:space="preserve">: Appendix </w:t>
      </w:r>
      <w:r w:rsidRPr="00AF6F3E">
        <w:rPr>
          <w:rFonts w:ascii="Arial" w:eastAsia="SimSun" w:hAnsi="Arial" w:cs="Arial"/>
          <w:i/>
          <w:sz w:val="24"/>
          <w:szCs w:val="24"/>
          <w:u w:val="single"/>
        </w:rPr>
        <w:t>filenames</w:t>
      </w:r>
      <w:r w:rsidRPr="00AF6F3E">
        <w:rPr>
          <w:rFonts w:ascii="Arial" w:eastAsia="SimSun" w:hAnsi="Arial" w:cs="Arial"/>
          <w:i/>
          <w:sz w:val="24"/>
          <w:szCs w:val="24"/>
        </w:rPr>
        <w:t xml:space="preserve"> should be in the format Appendix 1.X </w:t>
      </w:r>
      <w:r w:rsidRPr="00AF6F3E">
        <w:rPr>
          <w:rFonts w:ascii="Arial" w:eastAsia="SimSun" w:hAnsi="Arial" w:cs="Arial"/>
          <w:i/>
          <w:sz w:val="24"/>
          <w:szCs w:val="24"/>
          <w:u w:val="single"/>
        </w:rPr>
        <w:t>only</w:t>
      </w:r>
      <w:r w:rsidRPr="00AF6F3E">
        <w:rPr>
          <w:rFonts w:ascii="Arial" w:eastAsia="SimSun" w:hAnsi="Arial" w:cs="Arial"/>
          <w:i/>
          <w:sz w:val="24"/>
          <w:szCs w:val="24"/>
        </w:rPr>
        <w:t xml:space="preserve"> (see </w:t>
      </w:r>
      <w:hyperlink r:id="rId15" w:history="1">
        <w:r w:rsidRPr="00AF6F3E">
          <w:rPr>
            <w:rStyle w:val="Hyperlink"/>
            <w:rFonts w:ascii="Arial" w:eastAsia="SimSun" w:hAnsi="Arial" w:cs="Arial"/>
            <w:i/>
            <w:sz w:val="24"/>
            <w:szCs w:val="24"/>
          </w:rPr>
          <w:t>ACPE Guidelines for Electronic Submission of Documents</w:t>
        </w:r>
      </w:hyperlink>
      <w:r w:rsidRPr="00AF6F3E">
        <w:rPr>
          <w:rFonts w:ascii="Arial" w:eastAsia="SimSun" w:hAnsi="Arial" w:cs="Arial"/>
          <w:i/>
          <w:sz w:val="24"/>
          <w:szCs w:val="24"/>
        </w:rPr>
        <w:t xml:space="preserve"> on the ACPE website).</w:t>
      </w:r>
    </w:p>
    <w:p w14:paraId="36915755" w14:textId="77777777" w:rsidR="005978F6" w:rsidRPr="00AF6F3E" w:rsidRDefault="005978F6" w:rsidP="005978F6">
      <w:pPr>
        <w:spacing w:after="0" w:line="240" w:lineRule="auto"/>
        <w:rPr>
          <w:rFonts w:ascii="Arial" w:eastAsia="SimSun" w:hAnsi="Arial" w:cs="Arial"/>
          <w:b/>
          <w:sz w:val="24"/>
          <w:szCs w:val="24"/>
        </w:rPr>
      </w:pPr>
    </w:p>
    <w:p w14:paraId="38CF607B" w14:textId="76538C62" w:rsidR="007D3230" w:rsidRPr="00AF6F3E" w:rsidRDefault="007D3230" w:rsidP="005978F6">
      <w:pPr>
        <w:spacing w:after="0" w:line="240" w:lineRule="auto"/>
        <w:rPr>
          <w:rFonts w:ascii="Arial" w:eastAsia="SimSun" w:hAnsi="Arial" w:cs="Arial"/>
          <w:b/>
          <w:sz w:val="24"/>
          <w:szCs w:val="24"/>
        </w:rPr>
      </w:pPr>
      <w:r w:rsidRPr="00AF6F3E">
        <w:rPr>
          <w:rFonts w:ascii="Arial" w:eastAsia="SimSun" w:hAnsi="Arial" w:cs="Arial"/>
          <w:b/>
          <w:sz w:val="24"/>
          <w:szCs w:val="24"/>
        </w:rPr>
        <w:t xml:space="preserve">Criterion No. 1: </w:t>
      </w:r>
      <w:r w:rsidR="0047369F" w:rsidRPr="00AF6F3E">
        <w:rPr>
          <w:rFonts w:ascii="Arial" w:eastAsia="SimSun" w:hAnsi="Arial" w:cs="Arial"/>
          <w:b/>
          <w:sz w:val="24"/>
          <w:szCs w:val="24"/>
        </w:rPr>
        <w:t xml:space="preserve">Organization and Governance </w:t>
      </w:r>
    </w:p>
    <w:p w14:paraId="11F5B54E" w14:textId="680D95D6" w:rsidR="009B0F3F" w:rsidRPr="00AF6F3E" w:rsidRDefault="009B0F3F" w:rsidP="005978F6">
      <w:pPr>
        <w:spacing w:after="0" w:line="240" w:lineRule="auto"/>
        <w:rPr>
          <w:rFonts w:ascii="Arial" w:eastAsia="SimSun" w:hAnsi="Arial" w:cs="Arial"/>
          <w:sz w:val="24"/>
          <w:szCs w:val="24"/>
        </w:rPr>
      </w:pPr>
      <w:r w:rsidRPr="00AF6F3E">
        <w:rPr>
          <w:rFonts w:ascii="Arial" w:eastAsia="SimSun" w:hAnsi="Arial" w:cs="Arial"/>
          <w:sz w:val="24"/>
          <w:szCs w:val="24"/>
        </w:rPr>
        <w:t xml:space="preserve">Appendix </w:t>
      </w:r>
      <w:r w:rsidR="007D3230" w:rsidRPr="00AF6F3E">
        <w:rPr>
          <w:rFonts w:ascii="Arial" w:eastAsia="SimSun" w:hAnsi="Arial" w:cs="Arial"/>
          <w:sz w:val="24"/>
          <w:szCs w:val="24"/>
        </w:rPr>
        <w:t>1.X</w:t>
      </w:r>
      <w:r w:rsidRPr="00AF6F3E">
        <w:rPr>
          <w:rFonts w:ascii="Arial" w:eastAsia="SimSun" w:hAnsi="Arial" w:cs="Arial"/>
          <w:sz w:val="24"/>
          <w:szCs w:val="24"/>
        </w:rPr>
        <w:tab/>
      </w:r>
      <w:r w:rsidRPr="00AF6F3E">
        <w:rPr>
          <w:rFonts w:ascii="Arial" w:eastAsia="SimSun" w:hAnsi="Arial" w:cs="Arial"/>
          <w:sz w:val="24"/>
          <w:szCs w:val="24"/>
        </w:rPr>
        <w:tab/>
      </w:r>
      <w:r w:rsidR="007D3230" w:rsidRPr="00AF6F3E">
        <w:rPr>
          <w:rFonts w:ascii="Arial" w:eastAsia="SimSun" w:hAnsi="Arial" w:cs="Arial"/>
          <w:sz w:val="24"/>
          <w:szCs w:val="24"/>
        </w:rPr>
        <w:t>Title of Document</w:t>
      </w:r>
      <w:r w:rsidR="00A35E6D" w:rsidRPr="00AF6F3E">
        <w:rPr>
          <w:rFonts w:ascii="Arial" w:eastAsia="SimSun" w:hAnsi="Arial" w:cs="Arial"/>
          <w:sz w:val="24"/>
          <w:szCs w:val="24"/>
        </w:rPr>
        <w:tab/>
        <w:t>Brief Description (if not self-explanatory)</w:t>
      </w:r>
    </w:p>
    <w:p w14:paraId="7CA5BD16" w14:textId="63913800" w:rsidR="007D3230" w:rsidRPr="00AF6F3E" w:rsidRDefault="007D3230" w:rsidP="005978F6">
      <w:pPr>
        <w:spacing w:after="0" w:line="240" w:lineRule="auto"/>
        <w:rPr>
          <w:rFonts w:ascii="Arial" w:eastAsia="SimSun" w:hAnsi="Arial" w:cs="Arial"/>
          <w:sz w:val="24"/>
          <w:szCs w:val="24"/>
        </w:rPr>
      </w:pPr>
      <w:r w:rsidRPr="00AF6F3E">
        <w:rPr>
          <w:rFonts w:ascii="Arial" w:eastAsia="SimSun" w:hAnsi="Arial" w:cs="Arial"/>
          <w:sz w:val="24"/>
          <w:szCs w:val="24"/>
        </w:rPr>
        <w:t>Appendix 1.X</w:t>
      </w:r>
      <w:r w:rsidRPr="00AF6F3E">
        <w:rPr>
          <w:rFonts w:ascii="Arial" w:eastAsia="SimSun" w:hAnsi="Arial" w:cs="Arial"/>
          <w:sz w:val="24"/>
          <w:szCs w:val="24"/>
        </w:rPr>
        <w:tab/>
      </w:r>
      <w:r w:rsidRPr="00AF6F3E">
        <w:rPr>
          <w:rFonts w:ascii="Arial" w:eastAsia="SimSun" w:hAnsi="Arial" w:cs="Arial"/>
          <w:sz w:val="24"/>
          <w:szCs w:val="24"/>
        </w:rPr>
        <w:tab/>
        <w:t>Title of Document</w:t>
      </w:r>
      <w:r w:rsidR="00A35E6D" w:rsidRPr="00AF6F3E">
        <w:rPr>
          <w:rFonts w:ascii="Arial" w:eastAsia="SimSun" w:hAnsi="Arial" w:cs="Arial"/>
          <w:sz w:val="24"/>
          <w:szCs w:val="24"/>
        </w:rPr>
        <w:tab/>
        <w:t>Brief Description (if not self-explanatory)</w:t>
      </w:r>
    </w:p>
    <w:p w14:paraId="7D53F2F1" w14:textId="77F8E73E" w:rsidR="007D3230" w:rsidRPr="00AF6F3E" w:rsidRDefault="007D3230" w:rsidP="005978F6">
      <w:pPr>
        <w:spacing w:after="0" w:line="240" w:lineRule="auto"/>
        <w:rPr>
          <w:rFonts w:ascii="Arial" w:eastAsia="SimSun" w:hAnsi="Arial" w:cs="Arial"/>
          <w:sz w:val="24"/>
          <w:szCs w:val="24"/>
        </w:rPr>
      </w:pPr>
      <w:r w:rsidRPr="00AF6F3E">
        <w:rPr>
          <w:rFonts w:ascii="Arial" w:eastAsia="SimSun" w:hAnsi="Arial" w:cs="Arial"/>
          <w:sz w:val="24"/>
          <w:szCs w:val="24"/>
        </w:rPr>
        <w:t>Appendix 1.X</w:t>
      </w:r>
      <w:r w:rsidRPr="00AF6F3E">
        <w:rPr>
          <w:rFonts w:ascii="Arial" w:eastAsia="SimSun" w:hAnsi="Arial" w:cs="Arial"/>
          <w:sz w:val="24"/>
          <w:szCs w:val="24"/>
        </w:rPr>
        <w:tab/>
      </w:r>
      <w:r w:rsidRPr="00AF6F3E">
        <w:rPr>
          <w:rFonts w:ascii="Arial" w:eastAsia="SimSun" w:hAnsi="Arial" w:cs="Arial"/>
          <w:sz w:val="24"/>
          <w:szCs w:val="24"/>
        </w:rPr>
        <w:tab/>
        <w:t>Title of Document</w:t>
      </w:r>
      <w:r w:rsidR="00686D26" w:rsidRPr="00AF6F3E">
        <w:rPr>
          <w:rFonts w:ascii="Arial" w:eastAsia="SimSun" w:hAnsi="Arial" w:cs="Arial"/>
          <w:sz w:val="24"/>
          <w:szCs w:val="24"/>
        </w:rPr>
        <w:t xml:space="preserve">, </w:t>
      </w:r>
      <w:r w:rsidR="00A35E6D" w:rsidRPr="00AF6F3E">
        <w:rPr>
          <w:rFonts w:ascii="Arial" w:eastAsia="SimSun" w:hAnsi="Arial" w:cs="Arial"/>
          <w:sz w:val="24"/>
          <w:szCs w:val="24"/>
        </w:rPr>
        <w:tab/>
        <w:t xml:space="preserve">Brief Description (if not self-explanatory) </w:t>
      </w:r>
      <w:r w:rsidR="00686D26" w:rsidRPr="00AF6F3E">
        <w:rPr>
          <w:rFonts w:ascii="Arial" w:eastAsia="SimSun" w:hAnsi="Arial" w:cs="Arial"/>
          <w:sz w:val="24"/>
          <w:szCs w:val="24"/>
        </w:rPr>
        <w:t>etc.</w:t>
      </w:r>
    </w:p>
    <w:p w14:paraId="22CC1AE8" w14:textId="77777777" w:rsidR="005978F6" w:rsidRPr="00AF6F3E" w:rsidRDefault="005978F6" w:rsidP="005978F6">
      <w:pPr>
        <w:spacing w:after="0" w:line="240" w:lineRule="auto"/>
        <w:rPr>
          <w:rFonts w:ascii="Arial" w:eastAsia="SimSun" w:hAnsi="Arial" w:cs="Arial"/>
          <w:sz w:val="24"/>
          <w:szCs w:val="24"/>
        </w:rPr>
      </w:pPr>
    </w:p>
    <w:p w14:paraId="40185729" w14:textId="1E7F79C1" w:rsidR="007D3230" w:rsidRPr="00AF6F3E" w:rsidRDefault="007D3230" w:rsidP="005978F6">
      <w:pPr>
        <w:spacing w:after="0" w:line="240" w:lineRule="auto"/>
        <w:rPr>
          <w:rFonts w:ascii="Arial" w:eastAsia="SimSun" w:hAnsi="Arial" w:cs="Arial"/>
          <w:b/>
          <w:sz w:val="24"/>
          <w:szCs w:val="24"/>
        </w:rPr>
      </w:pPr>
      <w:r w:rsidRPr="00AF6F3E">
        <w:rPr>
          <w:rFonts w:ascii="Arial" w:eastAsia="SimSun" w:hAnsi="Arial" w:cs="Arial"/>
          <w:b/>
          <w:sz w:val="24"/>
          <w:szCs w:val="24"/>
        </w:rPr>
        <w:t xml:space="preserve">Criterion No. 2: </w:t>
      </w:r>
      <w:r w:rsidR="0047369F" w:rsidRPr="00AF6F3E">
        <w:rPr>
          <w:rFonts w:ascii="Arial" w:eastAsia="SimSun" w:hAnsi="Arial" w:cs="Arial"/>
          <w:b/>
          <w:sz w:val="24"/>
          <w:szCs w:val="24"/>
        </w:rPr>
        <w:t xml:space="preserve">Curriculum </w:t>
      </w:r>
    </w:p>
    <w:p w14:paraId="7413FCAB" w14:textId="041C5953" w:rsidR="007D3230" w:rsidRPr="00AF6F3E" w:rsidRDefault="007D3230" w:rsidP="005978F6">
      <w:pPr>
        <w:spacing w:after="0" w:line="240" w:lineRule="auto"/>
        <w:rPr>
          <w:rFonts w:ascii="Arial" w:eastAsia="SimSun" w:hAnsi="Arial" w:cs="Arial"/>
          <w:sz w:val="24"/>
          <w:szCs w:val="24"/>
        </w:rPr>
      </w:pPr>
      <w:r w:rsidRPr="00AF6F3E">
        <w:rPr>
          <w:rFonts w:ascii="Arial" w:eastAsia="SimSun" w:hAnsi="Arial" w:cs="Arial"/>
          <w:sz w:val="24"/>
          <w:szCs w:val="24"/>
        </w:rPr>
        <w:t>Appendix 2.X</w:t>
      </w:r>
      <w:r w:rsidRPr="00AF6F3E">
        <w:rPr>
          <w:rFonts w:ascii="Arial" w:eastAsia="SimSun" w:hAnsi="Arial" w:cs="Arial"/>
          <w:sz w:val="24"/>
          <w:szCs w:val="24"/>
        </w:rPr>
        <w:tab/>
      </w:r>
      <w:r w:rsidRPr="00AF6F3E">
        <w:rPr>
          <w:rFonts w:ascii="Arial" w:eastAsia="SimSun" w:hAnsi="Arial" w:cs="Arial"/>
          <w:sz w:val="24"/>
          <w:szCs w:val="24"/>
        </w:rPr>
        <w:tab/>
        <w:t>Title of Document</w:t>
      </w:r>
      <w:r w:rsidR="00A35E6D" w:rsidRPr="00AF6F3E">
        <w:rPr>
          <w:rFonts w:ascii="Arial" w:eastAsia="SimSun" w:hAnsi="Arial" w:cs="Arial"/>
          <w:sz w:val="24"/>
          <w:szCs w:val="24"/>
        </w:rPr>
        <w:tab/>
        <w:t>Brief Description (if not self-explanatory)</w:t>
      </w:r>
    </w:p>
    <w:p w14:paraId="3DD12FC5" w14:textId="3ECE3A62" w:rsidR="007D3230" w:rsidRPr="00AF6F3E" w:rsidRDefault="007D3230" w:rsidP="005978F6">
      <w:pPr>
        <w:spacing w:after="0" w:line="240" w:lineRule="auto"/>
        <w:rPr>
          <w:rFonts w:ascii="Arial" w:eastAsia="SimSun" w:hAnsi="Arial" w:cs="Arial"/>
          <w:sz w:val="24"/>
          <w:szCs w:val="24"/>
        </w:rPr>
      </w:pPr>
      <w:r w:rsidRPr="00AF6F3E">
        <w:rPr>
          <w:rFonts w:ascii="Arial" w:eastAsia="SimSun" w:hAnsi="Arial" w:cs="Arial"/>
          <w:sz w:val="24"/>
          <w:szCs w:val="24"/>
        </w:rPr>
        <w:t>Appendix 2.X</w:t>
      </w:r>
      <w:r w:rsidRPr="00AF6F3E">
        <w:rPr>
          <w:rFonts w:ascii="Arial" w:eastAsia="SimSun" w:hAnsi="Arial" w:cs="Arial"/>
          <w:sz w:val="24"/>
          <w:szCs w:val="24"/>
        </w:rPr>
        <w:tab/>
      </w:r>
      <w:r w:rsidRPr="00AF6F3E">
        <w:rPr>
          <w:rFonts w:ascii="Arial" w:eastAsia="SimSun" w:hAnsi="Arial" w:cs="Arial"/>
          <w:sz w:val="24"/>
          <w:szCs w:val="24"/>
        </w:rPr>
        <w:tab/>
        <w:t>Title of Document</w:t>
      </w:r>
      <w:r w:rsidR="00A35E6D" w:rsidRPr="00AF6F3E">
        <w:rPr>
          <w:rFonts w:ascii="Arial" w:eastAsia="SimSun" w:hAnsi="Arial" w:cs="Arial"/>
          <w:sz w:val="24"/>
          <w:szCs w:val="24"/>
        </w:rPr>
        <w:tab/>
        <w:t>Brief Description (if not self-explanatory)</w:t>
      </w:r>
    </w:p>
    <w:p w14:paraId="1D2277F4" w14:textId="69CECCC9" w:rsidR="007D3230" w:rsidRPr="00AF6F3E" w:rsidRDefault="007D3230" w:rsidP="005978F6">
      <w:pPr>
        <w:spacing w:after="0" w:line="240" w:lineRule="auto"/>
        <w:rPr>
          <w:rFonts w:ascii="Arial" w:eastAsia="SimSun" w:hAnsi="Arial" w:cs="Arial"/>
          <w:sz w:val="24"/>
          <w:szCs w:val="24"/>
        </w:rPr>
      </w:pPr>
      <w:r w:rsidRPr="00AF6F3E">
        <w:rPr>
          <w:rFonts w:ascii="Arial" w:eastAsia="SimSun" w:hAnsi="Arial" w:cs="Arial"/>
          <w:sz w:val="24"/>
          <w:szCs w:val="24"/>
        </w:rPr>
        <w:t>Appendix 2.X</w:t>
      </w:r>
      <w:r w:rsidRPr="00AF6F3E">
        <w:rPr>
          <w:rFonts w:ascii="Arial" w:eastAsia="SimSun" w:hAnsi="Arial" w:cs="Arial"/>
          <w:sz w:val="24"/>
          <w:szCs w:val="24"/>
        </w:rPr>
        <w:tab/>
      </w:r>
      <w:r w:rsidRPr="00AF6F3E">
        <w:rPr>
          <w:rFonts w:ascii="Arial" w:eastAsia="SimSun" w:hAnsi="Arial" w:cs="Arial"/>
          <w:sz w:val="24"/>
          <w:szCs w:val="24"/>
        </w:rPr>
        <w:tab/>
        <w:t>Title of Document</w:t>
      </w:r>
      <w:r w:rsidR="00686D26" w:rsidRPr="00AF6F3E">
        <w:rPr>
          <w:rFonts w:ascii="Arial" w:eastAsia="SimSun" w:hAnsi="Arial" w:cs="Arial"/>
          <w:sz w:val="24"/>
          <w:szCs w:val="24"/>
        </w:rPr>
        <w:t xml:space="preserve">, </w:t>
      </w:r>
      <w:r w:rsidR="00A35E6D" w:rsidRPr="00AF6F3E">
        <w:rPr>
          <w:rFonts w:ascii="Arial" w:eastAsia="SimSun" w:hAnsi="Arial" w:cs="Arial"/>
          <w:sz w:val="24"/>
          <w:szCs w:val="24"/>
        </w:rPr>
        <w:tab/>
        <w:t xml:space="preserve">Brief Description (if not self-explanatory) </w:t>
      </w:r>
      <w:r w:rsidR="00686D26" w:rsidRPr="00AF6F3E">
        <w:rPr>
          <w:rFonts w:ascii="Arial" w:eastAsia="SimSun" w:hAnsi="Arial" w:cs="Arial"/>
          <w:sz w:val="24"/>
          <w:szCs w:val="24"/>
        </w:rPr>
        <w:t>etc.</w:t>
      </w:r>
    </w:p>
    <w:p w14:paraId="3D931BD4" w14:textId="77777777" w:rsidR="005978F6" w:rsidRPr="00AF6F3E" w:rsidRDefault="005978F6" w:rsidP="005978F6">
      <w:pPr>
        <w:spacing w:after="0" w:line="240" w:lineRule="auto"/>
        <w:rPr>
          <w:rFonts w:ascii="Arial" w:eastAsia="SimSun" w:hAnsi="Arial" w:cs="Arial"/>
          <w:sz w:val="24"/>
          <w:szCs w:val="24"/>
        </w:rPr>
      </w:pPr>
    </w:p>
    <w:p w14:paraId="7A7A0E05" w14:textId="7FD84BBC" w:rsidR="00280A32" w:rsidRPr="00AF6F3E" w:rsidRDefault="00280A32" w:rsidP="005978F6">
      <w:pPr>
        <w:spacing w:after="0" w:line="240" w:lineRule="auto"/>
        <w:rPr>
          <w:rFonts w:ascii="Arial" w:eastAsia="SimSun" w:hAnsi="Arial" w:cs="Arial"/>
          <w:sz w:val="24"/>
          <w:szCs w:val="24"/>
        </w:rPr>
      </w:pPr>
      <w:r w:rsidRPr="00AF6F3E">
        <w:rPr>
          <w:rFonts w:ascii="Arial" w:eastAsia="SimSun" w:hAnsi="Arial" w:cs="Arial"/>
          <w:sz w:val="24"/>
          <w:szCs w:val="24"/>
        </w:rPr>
        <w:t xml:space="preserve">The same format should be used for the remaining </w:t>
      </w:r>
      <w:r w:rsidR="00987872">
        <w:rPr>
          <w:rFonts w:ascii="Arial" w:eastAsia="SimSun" w:hAnsi="Arial" w:cs="Arial"/>
          <w:sz w:val="24"/>
          <w:szCs w:val="24"/>
        </w:rPr>
        <w:t xml:space="preserve">Quality </w:t>
      </w:r>
      <w:r w:rsidRPr="00AF6F3E">
        <w:rPr>
          <w:rFonts w:ascii="Arial" w:eastAsia="SimSun" w:hAnsi="Arial" w:cs="Arial"/>
          <w:sz w:val="24"/>
          <w:szCs w:val="24"/>
        </w:rPr>
        <w:t xml:space="preserve">Criteria: </w:t>
      </w:r>
    </w:p>
    <w:p w14:paraId="6C8B5C70" w14:textId="70528CC8" w:rsidR="00F8722D" w:rsidRPr="00AF6F3E" w:rsidRDefault="00F8722D" w:rsidP="002A45C2">
      <w:pPr>
        <w:spacing w:after="80" w:line="240" w:lineRule="auto"/>
        <w:rPr>
          <w:rFonts w:ascii="Arial" w:eastAsia="SimSun" w:hAnsi="Arial" w:cs="Arial"/>
          <w:sz w:val="24"/>
          <w:szCs w:val="24"/>
        </w:rPr>
      </w:pPr>
      <w:r w:rsidRPr="00AF6F3E">
        <w:rPr>
          <w:rFonts w:ascii="Arial" w:eastAsia="SimSun" w:hAnsi="Arial" w:cs="Arial"/>
          <w:sz w:val="24"/>
          <w:szCs w:val="24"/>
        </w:rPr>
        <w:t xml:space="preserve">Criterion No. 3: </w:t>
      </w:r>
      <w:r w:rsidR="0037481D" w:rsidRPr="00AF6F3E">
        <w:rPr>
          <w:rFonts w:ascii="Arial" w:eastAsia="SimSun" w:hAnsi="Arial" w:cs="Arial"/>
          <w:sz w:val="24"/>
          <w:szCs w:val="24"/>
        </w:rPr>
        <w:t xml:space="preserve">Experiential Education </w:t>
      </w:r>
    </w:p>
    <w:p w14:paraId="396632DC" w14:textId="0D98463F" w:rsidR="00F8722D" w:rsidRPr="00AF6F3E" w:rsidRDefault="00F8722D" w:rsidP="002A45C2">
      <w:pPr>
        <w:spacing w:after="80" w:line="240" w:lineRule="auto"/>
        <w:rPr>
          <w:rFonts w:ascii="Arial" w:eastAsia="SimSun" w:hAnsi="Arial" w:cs="Arial"/>
          <w:sz w:val="24"/>
          <w:szCs w:val="24"/>
        </w:rPr>
      </w:pPr>
      <w:r w:rsidRPr="00AF6F3E">
        <w:rPr>
          <w:rFonts w:ascii="Arial" w:eastAsia="SimSun" w:hAnsi="Arial" w:cs="Arial"/>
          <w:sz w:val="24"/>
          <w:szCs w:val="24"/>
        </w:rPr>
        <w:t xml:space="preserve">Criterion No. 4: </w:t>
      </w:r>
      <w:r w:rsidR="00BF61F2" w:rsidRPr="00AF6F3E">
        <w:rPr>
          <w:rFonts w:ascii="Arial" w:eastAsia="SimSun" w:hAnsi="Arial" w:cs="Arial"/>
          <w:sz w:val="24"/>
          <w:szCs w:val="24"/>
        </w:rPr>
        <w:t xml:space="preserve">Student Services </w:t>
      </w:r>
    </w:p>
    <w:p w14:paraId="20B9E822" w14:textId="795C1BB9" w:rsidR="00F8722D" w:rsidRPr="00AF6F3E" w:rsidRDefault="00F8722D" w:rsidP="002A45C2">
      <w:pPr>
        <w:spacing w:after="80" w:line="240" w:lineRule="auto"/>
        <w:rPr>
          <w:rFonts w:ascii="Arial" w:eastAsia="SimSun" w:hAnsi="Arial" w:cs="Arial"/>
          <w:sz w:val="24"/>
          <w:szCs w:val="24"/>
        </w:rPr>
      </w:pPr>
      <w:r w:rsidRPr="00AF6F3E">
        <w:rPr>
          <w:rFonts w:ascii="Arial" w:eastAsia="SimSun" w:hAnsi="Arial" w:cs="Arial"/>
          <w:sz w:val="24"/>
          <w:szCs w:val="24"/>
        </w:rPr>
        <w:t xml:space="preserve">Criterion No. 5: </w:t>
      </w:r>
      <w:r w:rsidR="00BF61F2" w:rsidRPr="00AF6F3E">
        <w:rPr>
          <w:rFonts w:ascii="Arial" w:eastAsia="SimSun" w:hAnsi="Arial" w:cs="Arial"/>
          <w:sz w:val="24"/>
          <w:szCs w:val="24"/>
        </w:rPr>
        <w:t xml:space="preserve">Academic and Non-Academic Staff </w:t>
      </w:r>
      <w:r w:rsidR="0037481D" w:rsidRPr="00AF6F3E">
        <w:rPr>
          <w:rFonts w:ascii="Arial" w:eastAsia="SimSun" w:hAnsi="Arial" w:cs="Arial"/>
          <w:sz w:val="24"/>
          <w:szCs w:val="24"/>
        </w:rPr>
        <w:t xml:space="preserve"> </w:t>
      </w:r>
    </w:p>
    <w:p w14:paraId="170B1B66" w14:textId="3703C702" w:rsidR="00F8722D" w:rsidRPr="00AF6F3E" w:rsidRDefault="00F8722D" w:rsidP="002A45C2">
      <w:pPr>
        <w:spacing w:after="80" w:line="240" w:lineRule="auto"/>
        <w:rPr>
          <w:rFonts w:ascii="Arial" w:eastAsia="SimSun" w:hAnsi="Arial" w:cs="Arial"/>
          <w:sz w:val="24"/>
          <w:szCs w:val="24"/>
        </w:rPr>
      </w:pPr>
      <w:r w:rsidRPr="00AF6F3E">
        <w:rPr>
          <w:rFonts w:ascii="Arial" w:eastAsia="SimSun" w:hAnsi="Arial" w:cs="Arial"/>
          <w:sz w:val="24"/>
          <w:szCs w:val="24"/>
        </w:rPr>
        <w:t xml:space="preserve">Criterion No. 6: </w:t>
      </w:r>
      <w:r w:rsidR="0037481D" w:rsidRPr="00AF6F3E">
        <w:rPr>
          <w:rFonts w:ascii="Arial" w:eastAsia="SimSun" w:hAnsi="Arial" w:cs="Arial"/>
          <w:sz w:val="24"/>
          <w:szCs w:val="24"/>
        </w:rPr>
        <w:t xml:space="preserve">Resources </w:t>
      </w:r>
    </w:p>
    <w:p w14:paraId="2026D0A1" w14:textId="75F74234" w:rsidR="00F8722D" w:rsidRPr="00AF6F3E" w:rsidRDefault="00F8722D" w:rsidP="002A45C2">
      <w:pPr>
        <w:spacing w:after="80" w:line="240" w:lineRule="auto"/>
        <w:rPr>
          <w:rFonts w:ascii="Arial" w:eastAsia="SimSun" w:hAnsi="Arial" w:cs="Arial"/>
          <w:sz w:val="24"/>
          <w:szCs w:val="24"/>
        </w:rPr>
      </w:pPr>
      <w:r w:rsidRPr="00AF6F3E">
        <w:rPr>
          <w:rFonts w:ascii="Arial" w:eastAsia="SimSun" w:hAnsi="Arial" w:cs="Arial"/>
          <w:sz w:val="24"/>
          <w:szCs w:val="24"/>
        </w:rPr>
        <w:t xml:space="preserve">Criterion No. 7: </w:t>
      </w:r>
      <w:r w:rsidR="0037481D" w:rsidRPr="00AF6F3E">
        <w:rPr>
          <w:rFonts w:ascii="Arial" w:eastAsia="SimSun" w:hAnsi="Arial" w:cs="Arial"/>
          <w:sz w:val="24"/>
          <w:szCs w:val="24"/>
        </w:rPr>
        <w:t xml:space="preserve">Assessment </w:t>
      </w:r>
    </w:p>
    <w:p w14:paraId="64DCC390" w14:textId="0B7D57A8" w:rsidR="008630E1" w:rsidRPr="00967886" w:rsidRDefault="007D3230" w:rsidP="00AF6F3E">
      <w:pPr>
        <w:spacing w:after="80" w:line="240" w:lineRule="auto"/>
        <w:rPr>
          <w:rFonts w:ascii="Arial" w:eastAsia="SimSun" w:hAnsi="Arial" w:cs="Arial"/>
          <w:b/>
          <w:sz w:val="28"/>
          <w:szCs w:val="28"/>
        </w:rPr>
      </w:pPr>
      <w:r w:rsidRPr="00B276D9">
        <w:rPr>
          <w:rFonts w:ascii="Arial" w:eastAsia="SimSun" w:hAnsi="Arial" w:cs="Arial"/>
          <w:b/>
          <w:sz w:val="28"/>
          <w:szCs w:val="28"/>
        </w:rPr>
        <w:br w:type="page"/>
      </w:r>
      <w:r w:rsidR="00AF6F3E">
        <w:rPr>
          <w:rFonts w:ascii="Arial" w:eastAsia="SimSun" w:hAnsi="Arial" w:cs="Arial"/>
          <w:b/>
          <w:sz w:val="28"/>
          <w:szCs w:val="28"/>
        </w:rPr>
        <w:lastRenderedPageBreak/>
        <w:t>Ov</w:t>
      </w:r>
      <w:r w:rsidR="008630E1" w:rsidRPr="008F3175">
        <w:rPr>
          <w:rFonts w:ascii="Arial" w:eastAsia="SimSun" w:hAnsi="Arial" w:cs="Arial"/>
          <w:b/>
          <w:sz w:val="28"/>
          <w:szCs w:val="28"/>
        </w:rPr>
        <w:t xml:space="preserve">erview of the </w:t>
      </w:r>
      <w:r w:rsidR="000247E8">
        <w:rPr>
          <w:rFonts w:ascii="Arial" w:eastAsia="SimSun" w:hAnsi="Arial" w:cs="Arial"/>
          <w:b/>
          <w:sz w:val="28"/>
          <w:szCs w:val="28"/>
        </w:rPr>
        <w:t>College</w:t>
      </w:r>
      <w:r w:rsidR="008630E1" w:rsidRPr="008F3175">
        <w:rPr>
          <w:rFonts w:ascii="Arial" w:eastAsia="SimSun" w:hAnsi="Arial" w:cs="Arial"/>
          <w:b/>
          <w:sz w:val="28"/>
          <w:szCs w:val="28"/>
        </w:rPr>
        <w:t xml:space="preserve"> and Program</w:t>
      </w:r>
      <w:r w:rsidR="0037481D">
        <w:rPr>
          <w:rFonts w:ascii="Arial" w:eastAsia="SimSun" w:hAnsi="Arial" w:cs="Arial"/>
          <w:b/>
          <w:sz w:val="28"/>
          <w:szCs w:val="28"/>
        </w:rPr>
        <w:t>(s)</w:t>
      </w:r>
    </w:p>
    <w:p w14:paraId="07602BEB" w14:textId="77777777" w:rsidR="00967886" w:rsidRPr="00B276D9" w:rsidRDefault="00967886" w:rsidP="005978F6">
      <w:pPr>
        <w:spacing w:after="0" w:line="240" w:lineRule="auto"/>
        <w:rPr>
          <w:rFonts w:ascii="Arial" w:eastAsia="Arial Unicode MS" w:hAnsi="Arial" w:cs="Arial"/>
          <w:sz w:val="18"/>
          <w:szCs w:val="18"/>
          <w:u w:val="single"/>
        </w:rPr>
      </w:pPr>
    </w:p>
    <w:p w14:paraId="05BC32AE" w14:textId="1A2296A1" w:rsidR="00967886" w:rsidRDefault="00967886" w:rsidP="00F037B1">
      <w:pPr>
        <w:spacing w:after="0" w:line="240" w:lineRule="auto"/>
        <w:jc w:val="both"/>
        <w:rPr>
          <w:rFonts w:ascii="Arial" w:eastAsia="Arial Unicode MS" w:hAnsi="Arial" w:cs="Arial"/>
          <w:sz w:val="24"/>
          <w:szCs w:val="24"/>
          <w:u w:val="single"/>
        </w:rPr>
      </w:pPr>
      <w:r w:rsidRPr="00AF6F3E">
        <w:rPr>
          <w:rFonts w:ascii="Arial" w:eastAsia="Arial Unicode MS" w:hAnsi="Arial" w:cs="Arial"/>
          <w:sz w:val="24"/>
          <w:szCs w:val="24"/>
          <w:u w:val="single"/>
        </w:rPr>
        <w:t xml:space="preserve">Application for Initial Accreditation </w:t>
      </w:r>
    </w:p>
    <w:p w14:paraId="2ECF2FEC" w14:textId="77777777" w:rsidR="00AF6F3E" w:rsidRPr="00AF6F3E" w:rsidRDefault="00AF6F3E" w:rsidP="00F037B1">
      <w:pPr>
        <w:spacing w:after="0" w:line="240" w:lineRule="auto"/>
        <w:jc w:val="both"/>
        <w:rPr>
          <w:rFonts w:ascii="Arial" w:eastAsia="Arial Unicode MS" w:hAnsi="Arial" w:cs="Arial"/>
          <w:sz w:val="24"/>
          <w:szCs w:val="24"/>
          <w:u w:val="single"/>
        </w:rPr>
      </w:pPr>
    </w:p>
    <w:p w14:paraId="71B71536" w14:textId="5F52B6DB" w:rsidR="00AE4D97" w:rsidRPr="00AF6F3E" w:rsidRDefault="00967886" w:rsidP="00F037B1">
      <w:pPr>
        <w:spacing w:after="0" w:line="240" w:lineRule="auto"/>
        <w:jc w:val="both"/>
        <w:rPr>
          <w:rFonts w:ascii="Arial" w:eastAsia="Arial Unicode MS" w:hAnsi="Arial" w:cs="Arial"/>
          <w:sz w:val="24"/>
          <w:szCs w:val="24"/>
        </w:rPr>
      </w:pPr>
      <w:r w:rsidRPr="00AF6F3E">
        <w:rPr>
          <w:rFonts w:ascii="Arial" w:eastAsia="Arial Unicode MS" w:hAnsi="Arial" w:cs="Arial"/>
          <w:b/>
          <w:sz w:val="24"/>
          <w:szCs w:val="24"/>
        </w:rPr>
        <w:t xml:space="preserve">For the college’s </w:t>
      </w:r>
      <w:r w:rsidR="00AE4D97" w:rsidRPr="00AF6F3E">
        <w:rPr>
          <w:rFonts w:ascii="Arial" w:eastAsia="Arial Unicode MS" w:hAnsi="Arial" w:cs="Arial"/>
          <w:b/>
          <w:sz w:val="24"/>
          <w:szCs w:val="24"/>
        </w:rPr>
        <w:t>first self-study report</w:t>
      </w:r>
      <w:r w:rsidR="00AE4D97" w:rsidRPr="00AF6F3E">
        <w:rPr>
          <w:rFonts w:ascii="Arial" w:eastAsia="Arial Unicode MS" w:hAnsi="Arial" w:cs="Arial"/>
          <w:sz w:val="24"/>
          <w:szCs w:val="24"/>
        </w:rPr>
        <w:t xml:space="preserve"> for ACPE, please provide </w:t>
      </w:r>
      <w:r w:rsidR="00702E8B" w:rsidRPr="00AF6F3E">
        <w:rPr>
          <w:rFonts w:ascii="Arial" w:eastAsia="Arial Unicode MS" w:hAnsi="Arial" w:cs="Arial"/>
          <w:sz w:val="24"/>
          <w:szCs w:val="24"/>
        </w:rPr>
        <w:t>a brief</w:t>
      </w:r>
      <w:r w:rsidR="00AE4D97" w:rsidRPr="00AF6F3E">
        <w:rPr>
          <w:rFonts w:ascii="Arial" w:eastAsia="Arial Unicode MS" w:hAnsi="Arial" w:cs="Arial"/>
          <w:sz w:val="24"/>
          <w:szCs w:val="24"/>
        </w:rPr>
        <w:t xml:space="preserve"> </w:t>
      </w:r>
      <w:r w:rsidR="00E2461F" w:rsidRPr="00AF6F3E">
        <w:rPr>
          <w:rFonts w:ascii="Arial" w:eastAsia="Arial Unicode MS" w:hAnsi="Arial" w:cs="Arial"/>
          <w:sz w:val="24"/>
          <w:szCs w:val="24"/>
          <w:u w:val="single"/>
        </w:rPr>
        <w:t>overview</w:t>
      </w:r>
      <w:r w:rsidR="00E2461F" w:rsidRPr="00AF6F3E">
        <w:rPr>
          <w:rFonts w:ascii="Arial" w:eastAsia="Arial Unicode MS" w:hAnsi="Arial" w:cs="Arial"/>
          <w:sz w:val="24"/>
          <w:szCs w:val="24"/>
        </w:rPr>
        <w:t xml:space="preserve"> of the </w:t>
      </w:r>
      <w:r w:rsidR="0037481D" w:rsidRPr="00AF6F3E">
        <w:rPr>
          <w:rFonts w:ascii="Arial" w:eastAsia="Arial Unicode MS" w:hAnsi="Arial" w:cs="Arial"/>
          <w:sz w:val="24"/>
          <w:szCs w:val="24"/>
        </w:rPr>
        <w:t>college</w:t>
      </w:r>
      <w:r w:rsidR="00E2461F" w:rsidRPr="00AF6F3E">
        <w:rPr>
          <w:rFonts w:ascii="Arial" w:eastAsia="Arial Unicode MS" w:hAnsi="Arial" w:cs="Arial"/>
          <w:sz w:val="24"/>
          <w:szCs w:val="24"/>
        </w:rPr>
        <w:t xml:space="preserve"> and </w:t>
      </w:r>
      <w:r w:rsidR="0037481D" w:rsidRPr="00AF6F3E">
        <w:rPr>
          <w:rFonts w:ascii="Arial" w:eastAsia="Arial Unicode MS" w:hAnsi="Arial" w:cs="Arial"/>
          <w:sz w:val="24"/>
          <w:szCs w:val="24"/>
        </w:rPr>
        <w:t xml:space="preserve">pharmacy </w:t>
      </w:r>
      <w:r w:rsidR="00E2461F" w:rsidRPr="00AF6F3E">
        <w:rPr>
          <w:rFonts w:ascii="Arial" w:eastAsia="Arial Unicode MS" w:hAnsi="Arial" w:cs="Arial"/>
          <w:sz w:val="24"/>
          <w:szCs w:val="24"/>
        </w:rPr>
        <w:t>program</w:t>
      </w:r>
      <w:r w:rsidR="0037481D" w:rsidRPr="00AF6F3E">
        <w:rPr>
          <w:rFonts w:ascii="Arial" w:eastAsia="Arial Unicode MS" w:hAnsi="Arial" w:cs="Arial"/>
          <w:sz w:val="24"/>
          <w:szCs w:val="24"/>
        </w:rPr>
        <w:t>(s)</w:t>
      </w:r>
      <w:r w:rsidR="00E2461F" w:rsidRPr="00AF6F3E">
        <w:rPr>
          <w:rFonts w:ascii="Arial" w:eastAsia="Arial Unicode MS" w:hAnsi="Arial" w:cs="Arial"/>
          <w:sz w:val="24"/>
          <w:szCs w:val="24"/>
        </w:rPr>
        <w:t xml:space="preserve"> to address the following points</w:t>
      </w:r>
      <w:r w:rsidR="005E6439" w:rsidRPr="00AF6F3E">
        <w:rPr>
          <w:rFonts w:ascii="Arial" w:eastAsia="Arial Unicode MS" w:hAnsi="Arial" w:cs="Arial"/>
          <w:sz w:val="24"/>
          <w:szCs w:val="24"/>
        </w:rPr>
        <w:t xml:space="preserve"> (use appropriate headings for each section)</w:t>
      </w:r>
      <w:r w:rsidR="00E2461F" w:rsidRPr="00AF6F3E">
        <w:rPr>
          <w:rFonts w:ascii="Arial" w:eastAsia="Arial Unicode MS" w:hAnsi="Arial" w:cs="Arial"/>
          <w:sz w:val="24"/>
          <w:szCs w:val="24"/>
        </w:rPr>
        <w:t>:</w:t>
      </w:r>
    </w:p>
    <w:p w14:paraId="17B59DA0" w14:textId="77777777" w:rsidR="00AE4D97" w:rsidRPr="00AF6F3E" w:rsidRDefault="00AE4D97" w:rsidP="00F037B1">
      <w:pPr>
        <w:spacing w:after="0" w:line="240" w:lineRule="auto"/>
        <w:jc w:val="both"/>
        <w:rPr>
          <w:rFonts w:ascii="Arial" w:eastAsia="Arial Unicode MS" w:hAnsi="Arial" w:cs="Arial"/>
          <w:sz w:val="24"/>
          <w:szCs w:val="24"/>
        </w:rPr>
      </w:pPr>
    </w:p>
    <w:p w14:paraId="5324E6EA" w14:textId="2FD557FE" w:rsidR="00E2461F" w:rsidRPr="00AF6F3E" w:rsidRDefault="00702E8B"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Arial Unicode MS" w:hAnsi="Arial" w:cs="Arial"/>
          <w:sz w:val="24"/>
          <w:szCs w:val="24"/>
        </w:rPr>
        <w:t>H</w:t>
      </w:r>
      <w:r w:rsidR="00E2461F" w:rsidRPr="00AF6F3E">
        <w:rPr>
          <w:rFonts w:ascii="Arial" w:eastAsia="Arial Unicode MS" w:hAnsi="Arial" w:cs="Arial"/>
          <w:sz w:val="24"/>
          <w:szCs w:val="24"/>
        </w:rPr>
        <w:t xml:space="preserve">istory of the university (public/private, mission, faculties/colleges, etc.) and </w:t>
      </w:r>
      <w:r w:rsidR="0037481D" w:rsidRPr="00AF6F3E">
        <w:rPr>
          <w:rFonts w:ascii="Arial" w:eastAsia="Arial Unicode MS" w:hAnsi="Arial" w:cs="Arial"/>
          <w:sz w:val="24"/>
          <w:szCs w:val="24"/>
        </w:rPr>
        <w:t>college</w:t>
      </w:r>
      <w:r w:rsidR="00E2461F" w:rsidRPr="00AF6F3E">
        <w:rPr>
          <w:rFonts w:ascii="Arial" w:eastAsia="Arial Unicode MS" w:hAnsi="Arial" w:cs="Arial"/>
          <w:sz w:val="24"/>
          <w:szCs w:val="24"/>
        </w:rPr>
        <w:t xml:space="preserve"> of pharmacy</w:t>
      </w:r>
      <w:r w:rsidR="00BF61F2" w:rsidRPr="00AF6F3E">
        <w:rPr>
          <w:rFonts w:ascii="Arial" w:eastAsia="Arial Unicode MS" w:hAnsi="Arial" w:cs="Arial"/>
          <w:sz w:val="24"/>
          <w:szCs w:val="24"/>
        </w:rPr>
        <w:t>.</w:t>
      </w:r>
    </w:p>
    <w:p w14:paraId="5F701D3A" w14:textId="054B2BA0" w:rsidR="000247E8" w:rsidRPr="00AF6F3E" w:rsidRDefault="000247E8"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Times New Roman" w:hAnsi="Arial" w:cs="Arial"/>
          <w:sz w:val="24"/>
          <w:szCs w:val="24"/>
        </w:rPr>
        <w:t>A description of current pharmacy practice in the country, in all of its manifestations and practice sites</w:t>
      </w:r>
      <w:r w:rsidR="00BF61F2" w:rsidRPr="00AF6F3E">
        <w:rPr>
          <w:rFonts w:ascii="Arial" w:eastAsia="Times New Roman" w:hAnsi="Arial" w:cs="Arial"/>
          <w:sz w:val="24"/>
          <w:szCs w:val="24"/>
        </w:rPr>
        <w:t>.</w:t>
      </w:r>
    </w:p>
    <w:p w14:paraId="39F51909" w14:textId="5FA2FD83" w:rsidR="00E2461F" w:rsidRPr="00AF6F3E" w:rsidRDefault="00E2461F"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Arial Unicode MS" w:hAnsi="Arial" w:cs="Arial"/>
          <w:sz w:val="24"/>
          <w:szCs w:val="24"/>
        </w:rPr>
        <w:t xml:space="preserve">Degrees offered by the </w:t>
      </w:r>
      <w:r w:rsidR="00DA14FA" w:rsidRPr="00AF6F3E">
        <w:rPr>
          <w:rFonts w:ascii="Arial" w:eastAsia="Arial Unicode MS" w:hAnsi="Arial" w:cs="Arial"/>
          <w:sz w:val="24"/>
          <w:szCs w:val="24"/>
        </w:rPr>
        <w:t>college</w:t>
      </w:r>
      <w:r w:rsidRPr="00AF6F3E">
        <w:rPr>
          <w:rFonts w:ascii="Arial" w:eastAsia="Arial Unicode MS" w:hAnsi="Arial" w:cs="Arial"/>
          <w:sz w:val="24"/>
          <w:szCs w:val="24"/>
        </w:rPr>
        <w:t xml:space="preserve"> of pharmacy</w:t>
      </w:r>
      <w:r w:rsidR="00946291" w:rsidRPr="00AF6F3E">
        <w:rPr>
          <w:rFonts w:ascii="Arial" w:eastAsia="Arial Unicode MS" w:hAnsi="Arial" w:cs="Arial"/>
          <w:sz w:val="24"/>
          <w:szCs w:val="24"/>
        </w:rPr>
        <w:t>;</w:t>
      </w:r>
      <w:r w:rsidRPr="00AF6F3E">
        <w:rPr>
          <w:rFonts w:ascii="Arial" w:eastAsia="Arial Unicode MS" w:hAnsi="Arial" w:cs="Arial"/>
          <w:sz w:val="24"/>
          <w:szCs w:val="24"/>
        </w:rPr>
        <w:t xml:space="preserve"> date of first </w:t>
      </w:r>
      <w:r w:rsidR="00946291" w:rsidRPr="00AF6F3E">
        <w:rPr>
          <w:rFonts w:ascii="Arial" w:eastAsia="Arial Unicode MS" w:hAnsi="Arial" w:cs="Arial"/>
          <w:sz w:val="24"/>
          <w:szCs w:val="24"/>
        </w:rPr>
        <w:t xml:space="preserve">enrollment and </w:t>
      </w:r>
      <w:r w:rsidR="002C0BC1">
        <w:rPr>
          <w:rFonts w:ascii="Arial" w:eastAsia="Arial Unicode MS" w:hAnsi="Arial" w:cs="Arial"/>
          <w:sz w:val="24"/>
          <w:szCs w:val="24"/>
        </w:rPr>
        <w:t xml:space="preserve">expected </w:t>
      </w:r>
      <w:r w:rsidR="00946291" w:rsidRPr="00AF6F3E">
        <w:rPr>
          <w:rFonts w:ascii="Arial" w:eastAsia="Arial Unicode MS" w:hAnsi="Arial" w:cs="Arial"/>
          <w:sz w:val="24"/>
          <w:szCs w:val="24"/>
        </w:rPr>
        <w:t xml:space="preserve">date of first </w:t>
      </w:r>
      <w:r w:rsidRPr="00AF6F3E">
        <w:rPr>
          <w:rFonts w:ascii="Arial" w:eastAsia="Arial Unicode MS" w:hAnsi="Arial" w:cs="Arial"/>
          <w:sz w:val="24"/>
          <w:szCs w:val="24"/>
        </w:rPr>
        <w:t>graduat</w:t>
      </w:r>
      <w:r w:rsidR="00946291" w:rsidRPr="00AF6F3E">
        <w:rPr>
          <w:rFonts w:ascii="Arial" w:eastAsia="Arial Unicode MS" w:hAnsi="Arial" w:cs="Arial"/>
          <w:sz w:val="24"/>
          <w:szCs w:val="24"/>
        </w:rPr>
        <w:t xml:space="preserve">ing class for </w:t>
      </w:r>
      <w:r w:rsidRPr="00AF6F3E">
        <w:rPr>
          <w:rFonts w:ascii="Arial" w:eastAsia="Arial Unicode MS" w:hAnsi="Arial" w:cs="Arial"/>
          <w:sz w:val="24"/>
          <w:szCs w:val="24"/>
        </w:rPr>
        <w:t xml:space="preserve">the professional degree program(s) </w:t>
      </w:r>
      <w:r w:rsidR="00B069E6" w:rsidRPr="00AF6F3E">
        <w:rPr>
          <w:rFonts w:ascii="Arial" w:eastAsia="Arial Unicode MS" w:hAnsi="Arial" w:cs="Arial"/>
          <w:sz w:val="24"/>
          <w:szCs w:val="24"/>
        </w:rPr>
        <w:t>for which International-</w:t>
      </w:r>
      <w:proofErr w:type="spellStart"/>
      <w:r w:rsidR="002C0BC1">
        <w:rPr>
          <w:rFonts w:ascii="Arial" w:eastAsia="Arial Unicode MS" w:hAnsi="Arial" w:cs="Arial"/>
          <w:sz w:val="24"/>
          <w:szCs w:val="24"/>
        </w:rPr>
        <w:t>Pre</w:t>
      </w:r>
      <w:r w:rsidR="00B069E6" w:rsidRPr="00AF6F3E">
        <w:rPr>
          <w:rFonts w:ascii="Arial" w:eastAsia="Arial Unicode MS" w:hAnsi="Arial" w:cs="Arial"/>
          <w:sz w:val="24"/>
          <w:szCs w:val="24"/>
        </w:rPr>
        <w:t>ccreditation</w:t>
      </w:r>
      <w:proofErr w:type="spellEnd"/>
      <w:r w:rsidR="00B069E6" w:rsidRPr="00AF6F3E">
        <w:rPr>
          <w:rFonts w:ascii="Arial" w:eastAsia="Arial Unicode MS" w:hAnsi="Arial" w:cs="Arial"/>
          <w:sz w:val="24"/>
          <w:szCs w:val="24"/>
        </w:rPr>
        <w:t xml:space="preserve"> is applied</w:t>
      </w:r>
      <w:r w:rsidR="00BF61F2" w:rsidRPr="00AF6F3E">
        <w:rPr>
          <w:rFonts w:ascii="Arial" w:eastAsia="Arial Unicode MS" w:hAnsi="Arial" w:cs="Arial"/>
          <w:sz w:val="24"/>
          <w:szCs w:val="24"/>
        </w:rPr>
        <w:t>.</w:t>
      </w:r>
    </w:p>
    <w:p w14:paraId="754FECEB" w14:textId="26BE441E" w:rsidR="00946291" w:rsidRPr="00AF6F3E" w:rsidRDefault="00946291"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Arial Unicode MS" w:hAnsi="Arial" w:cs="Arial"/>
          <w:sz w:val="24"/>
          <w:szCs w:val="24"/>
        </w:rPr>
        <w:t xml:space="preserve">Number of students currently enrolled in the professional degree program(s) </w:t>
      </w:r>
      <w:r w:rsidR="00B069E6" w:rsidRPr="00AF6F3E">
        <w:rPr>
          <w:rFonts w:ascii="Arial" w:eastAsia="Arial Unicode MS" w:hAnsi="Arial" w:cs="Arial"/>
          <w:sz w:val="24"/>
          <w:szCs w:val="24"/>
        </w:rPr>
        <w:t>for which International-</w:t>
      </w:r>
      <w:proofErr w:type="spellStart"/>
      <w:r w:rsidR="002C0BC1">
        <w:rPr>
          <w:rFonts w:ascii="Arial" w:eastAsia="Arial Unicode MS" w:hAnsi="Arial" w:cs="Arial"/>
          <w:sz w:val="24"/>
          <w:szCs w:val="24"/>
        </w:rPr>
        <w:t>Prea</w:t>
      </w:r>
      <w:r w:rsidR="00B069E6" w:rsidRPr="00AF6F3E">
        <w:rPr>
          <w:rFonts w:ascii="Arial" w:eastAsia="Arial Unicode MS" w:hAnsi="Arial" w:cs="Arial"/>
          <w:sz w:val="24"/>
          <w:szCs w:val="24"/>
        </w:rPr>
        <w:t>ccreditation</w:t>
      </w:r>
      <w:proofErr w:type="spellEnd"/>
      <w:r w:rsidR="00B069E6" w:rsidRPr="00AF6F3E">
        <w:rPr>
          <w:rFonts w:ascii="Arial" w:eastAsia="Arial Unicode MS" w:hAnsi="Arial" w:cs="Arial"/>
          <w:sz w:val="24"/>
          <w:szCs w:val="24"/>
        </w:rPr>
        <w:t xml:space="preserve"> is applied</w:t>
      </w:r>
      <w:r w:rsidRPr="00AF6F3E">
        <w:rPr>
          <w:rFonts w:ascii="Arial" w:eastAsia="Arial Unicode MS" w:hAnsi="Arial" w:cs="Arial"/>
          <w:sz w:val="24"/>
          <w:szCs w:val="24"/>
        </w:rPr>
        <w:t xml:space="preserve"> (provide numbers for each year/</w:t>
      </w:r>
      <w:r w:rsidR="00EC5D30" w:rsidRPr="00AF6F3E">
        <w:rPr>
          <w:rFonts w:ascii="Arial" w:eastAsia="Arial Unicode MS" w:hAnsi="Arial" w:cs="Arial"/>
          <w:sz w:val="24"/>
          <w:szCs w:val="24"/>
        </w:rPr>
        <w:t>degree/</w:t>
      </w:r>
      <w:r w:rsidRPr="00AF6F3E">
        <w:rPr>
          <w:rFonts w:ascii="Arial" w:eastAsia="Arial Unicode MS" w:hAnsi="Arial" w:cs="Arial"/>
          <w:sz w:val="24"/>
          <w:szCs w:val="24"/>
        </w:rPr>
        <w:t>class of the program); nature/diversity of the students enrolled</w:t>
      </w:r>
      <w:r w:rsidR="00BF61F2" w:rsidRPr="00AF6F3E">
        <w:rPr>
          <w:rFonts w:ascii="Arial" w:eastAsia="Arial Unicode MS" w:hAnsi="Arial" w:cs="Arial"/>
          <w:sz w:val="24"/>
          <w:szCs w:val="24"/>
        </w:rPr>
        <w:t>.</w:t>
      </w:r>
      <w:r w:rsidRPr="00AF6F3E">
        <w:rPr>
          <w:rFonts w:ascii="Arial" w:eastAsia="Arial Unicode MS" w:hAnsi="Arial" w:cs="Arial"/>
          <w:sz w:val="24"/>
          <w:szCs w:val="24"/>
        </w:rPr>
        <w:t xml:space="preserve"> </w:t>
      </w:r>
      <w:r w:rsidR="002C0BC1">
        <w:rPr>
          <w:rFonts w:ascii="Arial" w:eastAsia="Arial Unicode MS" w:hAnsi="Arial" w:cs="Arial"/>
          <w:sz w:val="24"/>
          <w:szCs w:val="24"/>
        </w:rPr>
        <w:t xml:space="preserve">If students have not yet been enrolled, provide the projected enrollment information including dates for enrollment and projected date of first graduating cohort. </w:t>
      </w:r>
    </w:p>
    <w:p w14:paraId="37DD1D4A" w14:textId="396F4E15" w:rsidR="00E8264B" w:rsidRPr="00AF6F3E" w:rsidRDefault="00E8264B"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Arial Unicode MS" w:hAnsi="Arial" w:cs="Arial"/>
          <w:sz w:val="24"/>
          <w:szCs w:val="24"/>
        </w:rPr>
        <w:t>Accreditation status of the pharmacy degree program</w:t>
      </w:r>
      <w:r w:rsidR="00ED59A3">
        <w:rPr>
          <w:rFonts w:ascii="Arial" w:eastAsia="Arial Unicode MS" w:hAnsi="Arial" w:cs="Arial"/>
          <w:sz w:val="24"/>
          <w:szCs w:val="24"/>
        </w:rPr>
        <w:t>(s)</w:t>
      </w:r>
      <w:r w:rsidRPr="00AF6F3E">
        <w:rPr>
          <w:rFonts w:ascii="Arial" w:eastAsia="Arial Unicode MS" w:hAnsi="Arial" w:cs="Arial"/>
          <w:sz w:val="24"/>
          <w:szCs w:val="24"/>
        </w:rPr>
        <w:t xml:space="preserve"> </w:t>
      </w:r>
      <w:r w:rsidR="005E6439" w:rsidRPr="00AF6F3E">
        <w:rPr>
          <w:rFonts w:ascii="Arial" w:eastAsia="Arial Unicode MS" w:hAnsi="Arial" w:cs="Arial"/>
          <w:sz w:val="24"/>
          <w:szCs w:val="24"/>
        </w:rPr>
        <w:t xml:space="preserve">(for which </w:t>
      </w:r>
      <w:r w:rsidR="006A647B" w:rsidRPr="00AF6F3E">
        <w:rPr>
          <w:rFonts w:ascii="Arial" w:eastAsia="Arial Unicode MS" w:hAnsi="Arial" w:cs="Arial"/>
          <w:sz w:val="24"/>
          <w:szCs w:val="24"/>
        </w:rPr>
        <w:t>International-</w:t>
      </w:r>
      <w:proofErr w:type="spellStart"/>
      <w:r w:rsidR="002C0BC1">
        <w:rPr>
          <w:rFonts w:ascii="Arial" w:eastAsia="Arial Unicode MS" w:hAnsi="Arial" w:cs="Arial"/>
          <w:sz w:val="24"/>
          <w:szCs w:val="24"/>
        </w:rPr>
        <w:t>Prea</w:t>
      </w:r>
      <w:r w:rsidR="006A647B" w:rsidRPr="00AF6F3E">
        <w:rPr>
          <w:rFonts w:ascii="Arial" w:eastAsia="Arial Unicode MS" w:hAnsi="Arial" w:cs="Arial"/>
          <w:sz w:val="24"/>
          <w:szCs w:val="24"/>
        </w:rPr>
        <w:t>ccreditation</w:t>
      </w:r>
      <w:proofErr w:type="spellEnd"/>
      <w:r w:rsidR="005E6439" w:rsidRPr="00AF6F3E">
        <w:rPr>
          <w:rFonts w:ascii="Arial" w:eastAsia="Arial Unicode MS" w:hAnsi="Arial" w:cs="Arial"/>
          <w:sz w:val="24"/>
          <w:szCs w:val="24"/>
        </w:rPr>
        <w:t xml:space="preserve"> is applied) </w:t>
      </w:r>
      <w:r w:rsidRPr="00AF6F3E">
        <w:rPr>
          <w:rFonts w:ascii="Arial" w:eastAsia="Arial Unicode MS" w:hAnsi="Arial" w:cs="Arial"/>
          <w:sz w:val="24"/>
          <w:szCs w:val="24"/>
        </w:rPr>
        <w:t xml:space="preserve">and/or the </w:t>
      </w:r>
      <w:r w:rsidR="00ED59A3">
        <w:rPr>
          <w:rFonts w:ascii="Arial" w:eastAsia="Arial Unicode MS" w:hAnsi="Arial" w:cs="Arial"/>
          <w:sz w:val="24"/>
          <w:szCs w:val="24"/>
        </w:rPr>
        <w:t>u</w:t>
      </w:r>
      <w:r w:rsidRPr="00AF6F3E">
        <w:rPr>
          <w:rFonts w:ascii="Arial" w:eastAsia="Arial Unicode MS" w:hAnsi="Arial" w:cs="Arial"/>
          <w:sz w:val="24"/>
          <w:szCs w:val="24"/>
        </w:rPr>
        <w:t xml:space="preserve">niversity by the country’s national accreditation body and/or any other accreditation that applies to the degree program and/or </w:t>
      </w:r>
      <w:r w:rsidR="00ED59A3">
        <w:rPr>
          <w:rFonts w:ascii="Arial" w:eastAsia="Arial Unicode MS" w:hAnsi="Arial" w:cs="Arial"/>
          <w:sz w:val="24"/>
          <w:szCs w:val="24"/>
        </w:rPr>
        <w:t>u</w:t>
      </w:r>
      <w:r w:rsidRPr="00AF6F3E">
        <w:rPr>
          <w:rFonts w:ascii="Arial" w:eastAsia="Arial Unicode MS" w:hAnsi="Arial" w:cs="Arial"/>
          <w:sz w:val="24"/>
          <w:szCs w:val="24"/>
        </w:rPr>
        <w:t>niversity</w:t>
      </w:r>
      <w:r w:rsidR="0006057F" w:rsidRPr="00AF6F3E">
        <w:rPr>
          <w:rFonts w:ascii="Arial" w:eastAsia="Arial Unicode MS" w:hAnsi="Arial" w:cs="Arial"/>
          <w:sz w:val="24"/>
          <w:szCs w:val="24"/>
        </w:rPr>
        <w:t xml:space="preserve">; </w:t>
      </w:r>
      <w:r w:rsidR="005E6439" w:rsidRPr="00AF6F3E">
        <w:rPr>
          <w:rFonts w:ascii="Arial" w:eastAsia="Arial Unicode MS" w:hAnsi="Arial" w:cs="Arial"/>
          <w:sz w:val="24"/>
          <w:szCs w:val="24"/>
        </w:rPr>
        <w:t>the overview should include a description of any applicable special conditions, requests or monitoring</w:t>
      </w:r>
      <w:r w:rsidR="00BF61F2" w:rsidRPr="00AF6F3E">
        <w:rPr>
          <w:rFonts w:ascii="Arial" w:eastAsia="Arial Unicode MS" w:hAnsi="Arial" w:cs="Arial"/>
          <w:sz w:val="24"/>
          <w:szCs w:val="24"/>
        </w:rPr>
        <w:t>.</w:t>
      </w:r>
      <w:r w:rsidR="005E6439" w:rsidRPr="00AF6F3E">
        <w:rPr>
          <w:rFonts w:ascii="Arial" w:eastAsia="Arial Unicode MS" w:hAnsi="Arial" w:cs="Arial"/>
          <w:sz w:val="24"/>
          <w:szCs w:val="24"/>
        </w:rPr>
        <w:t xml:space="preserve"> </w:t>
      </w:r>
    </w:p>
    <w:p w14:paraId="3B5CF90F" w14:textId="125D9BCD" w:rsidR="00E2461F" w:rsidRPr="00AF6F3E" w:rsidRDefault="00E2461F" w:rsidP="00866D0F">
      <w:pPr>
        <w:pStyle w:val="ListParagraph"/>
        <w:numPr>
          <w:ilvl w:val="2"/>
          <w:numId w:val="53"/>
        </w:numPr>
        <w:tabs>
          <w:tab w:val="left" w:pos="720"/>
        </w:tabs>
        <w:spacing w:after="0" w:line="240" w:lineRule="auto"/>
        <w:ind w:left="720"/>
        <w:jc w:val="both"/>
        <w:rPr>
          <w:rFonts w:ascii="Arial" w:eastAsia="Arial Unicode MS" w:hAnsi="Arial" w:cs="Arial"/>
          <w:sz w:val="24"/>
          <w:szCs w:val="24"/>
        </w:rPr>
      </w:pPr>
      <w:r w:rsidRPr="00AF6F3E">
        <w:rPr>
          <w:rFonts w:ascii="Arial" w:eastAsia="Arial Unicode MS" w:hAnsi="Arial" w:cs="Arial"/>
          <w:sz w:val="24"/>
          <w:szCs w:val="24"/>
        </w:rPr>
        <w:t>Any other innovative, noteworthy</w:t>
      </w:r>
      <w:r w:rsidR="00ED59A3">
        <w:rPr>
          <w:rFonts w:ascii="Arial" w:eastAsia="Arial Unicode MS" w:hAnsi="Arial" w:cs="Arial"/>
          <w:sz w:val="24"/>
          <w:szCs w:val="24"/>
        </w:rPr>
        <w:t>,</w:t>
      </w:r>
      <w:r w:rsidRPr="00AF6F3E">
        <w:rPr>
          <w:rFonts w:ascii="Arial" w:eastAsia="Arial Unicode MS" w:hAnsi="Arial" w:cs="Arial"/>
          <w:sz w:val="24"/>
          <w:szCs w:val="24"/>
        </w:rPr>
        <w:t xml:space="preserve"> or unique aspects of </w:t>
      </w:r>
      <w:r w:rsidR="00032444" w:rsidRPr="00AF6F3E">
        <w:rPr>
          <w:rFonts w:ascii="Arial" w:eastAsia="Arial Unicode MS" w:hAnsi="Arial" w:cs="Arial"/>
          <w:sz w:val="24"/>
          <w:szCs w:val="24"/>
        </w:rPr>
        <w:t>the</w:t>
      </w:r>
      <w:r w:rsidRPr="00AF6F3E">
        <w:rPr>
          <w:rFonts w:ascii="Arial" w:eastAsia="Arial Unicode MS" w:hAnsi="Arial" w:cs="Arial"/>
          <w:sz w:val="24"/>
          <w:szCs w:val="24"/>
        </w:rPr>
        <w:t xml:space="preserve"> program</w:t>
      </w:r>
      <w:r w:rsidR="00ED59A3">
        <w:rPr>
          <w:rFonts w:ascii="Arial" w:eastAsia="Arial Unicode MS" w:hAnsi="Arial" w:cs="Arial"/>
          <w:sz w:val="24"/>
          <w:szCs w:val="24"/>
        </w:rPr>
        <w:t>(s)</w:t>
      </w:r>
      <w:r w:rsidRPr="00AF6F3E">
        <w:rPr>
          <w:rFonts w:ascii="Arial" w:eastAsia="Arial Unicode MS" w:hAnsi="Arial" w:cs="Arial"/>
          <w:sz w:val="24"/>
          <w:szCs w:val="24"/>
        </w:rPr>
        <w:t xml:space="preserve">, </w:t>
      </w:r>
      <w:r w:rsidR="0037481D" w:rsidRPr="00AF6F3E">
        <w:rPr>
          <w:rFonts w:ascii="Arial" w:eastAsia="Arial Unicode MS" w:hAnsi="Arial" w:cs="Arial"/>
          <w:sz w:val="24"/>
          <w:szCs w:val="24"/>
        </w:rPr>
        <w:t>college</w:t>
      </w:r>
      <w:r w:rsidRPr="00AF6F3E">
        <w:rPr>
          <w:rFonts w:ascii="Arial" w:eastAsia="Arial Unicode MS" w:hAnsi="Arial" w:cs="Arial"/>
          <w:sz w:val="24"/>
          <w:szCs w:val="24"/>
        </w:rPr>
        <w:t xml:space="preserve">, and university that may provide additional </w:t>
      </w:r>
      <w:r w:rsidR="005E6439" w:rsidRPr="00AF6F3E">
        <w:rPr>
          <w:rFonts w:ascii="Arial" w:eastAsia="Arial Unicode MS" w:hAnsi="Arial" w:cs="Arial"/>
          <w:sz w:val="24"/>
          <w:szCs w:val="24"/>
        </w:rPr>
        <w:t>valuable</w:t>
      </w:r>
      <w:r w:rsidRPr="00AF6F3E">
        <w:rPr>
          <w:rFonts w:ascii="Arial" w:eastAsia="Arial Unicode MS" w:hAnsi="Arial" w:cs="Arial"/>
          <w:sz w:val="24"/>
          <w:szCs w:val="24"/>
        </w:rPr>
        <w:t xml:space="preserve"> information and provide context for the evaluation</w:t>
      </w:r>
      <w:r w:rsidR="00BF61F2" w:rsidRPr="00AF6F3E">
        <w:rPr>
          <w:rFonts w:ascii="Arial" w:eastAsia="Arial Unicode MS" w:hAnsi="Arial" w:cs="Arial"/>
          <w:sz w:val="24"/>
          <w:szCs w:val="24"/>
        </w:rPr>
        <w:t>.</w:t>
      </w:r>
    </w:p>
    <w:p w14:paraId="0F4E6C55" w14:textId="2D0DCF62" w:rsidR="00702E8B" w:rsidRPr="00AF6F3E" w:rsidRDefault="00702E8B" w:rsidP="00702E8B">
      <w:pPr>
        <w:tabs>
          <w:tab w:val="left" w:pos="720"/>
        </w:tabs>
        <w:spacing w:after="0" w:line="240" w:lineRule="auto"/>
        <w:jc w:val="both"/>
        <w:rPr>
          <w:sz w:val="24"/>
          <w:szCs w:val="24"/>
        </w:rPr>
      </w:pPr>
    </w:p>
    <w:p w14:paraId="05D99CAD" w14:textId="38128D55" w:rsidR="005E6439" w:rsidRPr="00AF6F3E" w:rsidRDefault="005005AF" w:rsidP="00702E8B">
      <w:pPr>
        <w:tabs>
          <w:tab w:val="left" w:pos="720"/>
        </w:tabs>
        <w:spacing w:after="0" w:line="240" w:lineRule="auto"/>
        <w:jc w:val="both"/>
        <w:rPr>
          <w:rFonts w:ascii="Arial" w:eastAsia="Arial Unicode MS" w:hAnsi="Arial" w:cs="Arial"/>
          <w:sz w:val="24"/>
          <w:szCs w:val="24"/>
        </w:rPr>
      </w:pPr>
      <w:r w:rsidRPr="00AF6F3E">
        <w:rPr>
          <w:rFonts w:ascii="Arial" w:eastAsia="Arial Unicode MS" w:hAnsi="Arial" w:cs="Arial"/>
          <w:sz w:val="24"/>
          <w:szCs w:val="24"/>
        </w:rPr>
        <w:tab/>
      </w:r>
      <w:r w:rsidR="005E6439" w:rsidRPr="00AF6F3E">
        <w:rPr>
          <w:rFonts w:ascii="Arial" w:eastAsia="Arial Unicode MS" w:hAnsi="Arial" w:cs="Arial"/>
          <w:sz w:val="24"/>
          <w:szCs w:val="24"/>
        </w:rPr>
        <w:t xml:space="preserve">[TEXT] (Approximately </w:t>
      </w:r>
      <w:r w:rsidRPr="00AF6F3E">
        <w:rPr>
          <w:rFonts w:ascii="Arial" w:eastAsia="Arial Unicode MS" w:hAnsi="Arial" w:cs="Arial"/>
          <w:sz w:val="24"/>
          <w:szCs w:val="24"/>
        </w:rPr>
        <w:t>1</w:t>
      </w:r>
      <w:r w:rsidR="00ED59A3">
        <w:rPr>
          <w:rFonts w:ascii="Arial" w:eastAsia="Arial Unicode MS" w:hAnsi="Arial" w:cs="Arial"/>
          <w:sz w:val="24"/>
          <w:szCs w:val="24"/>
        </w:rPr>
        <w:t xml:space="preserve"> </w:t>
      </w:r>
      <w:r w:rsidRPr="00AF6F3E">
        <w:rPr>
          <w:rFonts w:ascii="Arial" w:eastAsia="Arial Unicode MS" w:hAnsi="Arial" w:cs="Arial"/>
          <w:sz w:val="24"/>
          <w:szCs w:val="24"/>
        </w:rPr>
        <w:t>-</w:t>
      </w:r>
      <w:r w:rsidR="00ED59A3">
        <w:rPr>
          <w:rFonts w:ascii="Arial" w:eastAsia="Arial Unicode MS" w:hAnsi="Arial" w:cs="Arial"/>
          <w:sz w:val="24"/>
          <w:szCs w:val="24"/>
        </w:rPr>
        <w:t xml:space="preserve"> </w:t>
      </w:r>
      <w:r w:rsidR="009A3FA9" w:rsidRPr="00AF6F3E">
        <w:rPr>
          <w:rFonts w:ascii="Arial" w:eastAsia="Arial Unicode MS" w:hAnsi="Arial" w:cs="Arial"/>
          <w:sz w:val="24"/>
          <w:szCs w:val="24"/>
        </w:rPr>
        <w:t>3 pages</w:t>
      </w:r>
      <w:r w:rsidR="005E6439" w:rsidRPr="00AF6F3E">
        <w:rPr>
          <w:rFonts w:ascii="Arial" w:eastAsia="Arial Unicode MS" w:hAnsi="Arial" w:cs="Arial"/>
          <w:sz w:val="24"/>
          <w:szCs w:val="24"/>
        </w:rPr>
        <w:t>)</w:t>
      </w:r>
    </w:p>
    <w:p w14:paraId="78CB7EC6" w14:textId="77777777" w:rsidR="00E2461F" w:rsidRPr="00AF6F3E" w:rsidRDefault="00E2461F" w:rsidP="00F037B1">
      <w:pPr>
        <w:spacing w:after="0" w:line="240" w:lineRule="auto"/>
        <w:jc w:val="both"/>
        <w:rPr>
          <w:rFonts w:ascii="Arial" w:eastAsia="Arial Unicode MS" w:hAnsi="Arial" w:cs="Arial"/>
          <w:sz w:val="24"/>
          <w:szCs w:val="24"/>
          <w:u w:val="single"/>
        </w:rPr>
      </w:pPr>
    </w:p>
    <w:p w14:paraId="6AE09353" w14:textId="1F43670D" w:rsidR="00967886" w:rsidRDefault="00967886" w:rsidP="00F037B1">
      <w:pPr>
        <w:spacing w:after="0" w:line="240" w:lineRule="auto"/>
        <w:jc w:val="both"/>
        <w:rPr>
          <w:rFonts w:ascii="Arial" w:eastAsia="Arial Unicode MS" w:hAnsi="Arial" w:cs="Arial"/>
          <w:sz w:val="24"/>
          <w:szCs w:val="24"/>
          <w:u w:val="single"/>
        </w:rPr>
      </w:pPr>
      <w:r w:rsidRPr="00AF6F3E">
        <w:rPr>
          <w:rFonts w:ascii="Arial" w:eastAsia="Arial Unicode MS" w:hAnsi="Arial" w:cs="Arial"/>
          <w:sz w:val="24"/>
          <w:szCs w:val="24"/>
          <w:u w:val="single"/>
        </w:rPr>
        <w:t>Self-Study</w:t>
      </w:r>
      <w:r w:rsidR="00B353E1">
        <w:rPr>
          <w:rFonts w:ascii="Arial" w:eastAsia="Arial Unicode MS" w:hAnsi="Arial" w:cs="Arial"/>
          <w:sz w:val="24"/>
          <w:szCs w:val="24"/>
          <w:u w:val="single"/>
        </w:rPr>
        <w:t xml:space="preserve"> for Continuation of International-Accreditation </w:t>
      </w:r>
      <w:r w:rsidRPr="00AF6F3E">
        <w:rPr>
          <w:rFonts w:ascii="Arial" w:eastAsia="Arial Unicode MS" w:hAnsi="Arial" w:cs="Arial"/>
          <w:sz w:val="24"/>
          <w:szCs w:val="24"/>
          <w:u w:val="single"/>
        </w:rPr>
        <w:t xml:space="preserve"> </w:t>
      </w:r>
    </w:p>
    <w:p w14:paraId="3B8CDF62" w14:textId="77777777" w:rsidR="00AF6F3E" w:rsidRPr="00AF6F3E" w:rsidRDefault="00AF6F3E" w:rsidP="00F037B1">
      <w:pPr>
        <w:spacing w:after="0" w:line="240" w:lineRule="auto"/>
        <w:jc w:val="both"/>
        <w:rPr>
          <w:rFonts w:ascii="Arial" w:eastAsia="Arial Unicode MS" w:hAnsi="Arial" w:cs="Arial"/>
          <w:sz w:val="24"/>
          <w:szCs w:val="24"/>
          <w:u w:val="single"/>
        </w:rPr>
      </w:pPr>
    </w:p>
    <w:p w14:paraId="6ACCD08C" w14:textId="0C2A2E3D" w:rsidR="00032444" w:rsidRPr="00AF6F3E" w:rsidRDefault="00967886" w:rsidP="00F037B1">
      <w:pPr>
        <w:spacing w:after="0" w:line="240" w:lineRule="auto"/>
        <w:jc w:val="both"/>
        <w:rPr>
          <w:rFonts w:ascii="Arial" w:eastAsia="Arial Unicode MS" w:hAnsi="Arial" w:cs="Arial"/>
          <w:sz w:val="24"/>
          <w:szCs w:val="24"/>
        </w:rPr>
      </w:pPr>
      <w:r w:rsidRPr="00AF6F3E">
        <w:rPr>
          <w:rFonts w:ascii="Arial" w:eastAsia="Arial Unicode MS" w:hAnsi="Arial" w:cs="Arial"/>
          <w:b/>
          <w:sz w:val="24"/>
          <w:szCs w:val="24"/>
        </w:rPr>
        <w:t xml:space="preserve">For a </w:t>
      </w:r>
      <w:r w:rsidR="00946291" w:rsidRPr="00AF6F3E">
        <w:rPr>
          <w:rFonts w:ascii="Arial" w:eastAsia="Arial Unicode MS" w:hAnsi="Arial" w:cs="Arial"/>
          <w:b/>
          <w:sz w:val="24"/>
          <w:szCs w:val="24"/>
        </w:rPr>
        <w:t xml:space="preserve">self-study report for continuation of </w:t>
      </w:r>
      <w:r w:rsidR="00B069E6" w:rsidRPr="00AF6F3E">
        <w:rPr>
          <w:rFonts w:ascii="Arial" w:eastAsia="Arial Unicode MS" w:hAnsi="Arial" w:cs="Arial"/>
          <w:b/>
          <w:sz w:val="24"/>
          <w:szCs w:val="24"/>
        </w:rPr>
        <w:t>International-</w:t>
      </w:r>
      <w:proofErr w:type="spellStart"/>
      <w:r w:rsidR="002C0BC1">
        <w:rPr>
          <w:rFonts w:ascii="Arial" w:eastAsia="Arial Unicode MS" w:hAnsi="Arial" w:cs="Arial"/>
          <w:b/>
          <w:sz w:val="24"/>
          <w:szCs w:val="24"/>
        </w:rPr>
        <w:t>Prea</w:t>
      </w:r>
      <w:r w:rsidR="00B069E6" w:rsidRPr="00AF6F3E">
        <w:rPr>
          <w:rFonts w:ascii="Arial" w:eastAsia="Arial Unicode MS" w:hAnsi="Arial" w:cs="Arial"/>
          <w:b/>
          <w:sz w:val="24"/>
          <w:szCs w:val="24"/>
        </w:rPr>
        <w:t>ccreditation</w:t>
      </w:r>
      <w:proofErr w:type="spellEnd"/>
      <w:r w:rsidR="00946291" w:rsidRPr="00AF6F3E">
        <w:rPr>
          <w:rFonts w:ascii="Arial" w:eastAsia="Arial Unicode MS" w:hAnsi="Arial" w:cs="Arial"/>
          <w:sz w:val="24"/>
          <w:szCs w:val="24"/>
        </w:rPr>
        <w:t xml:space="preserve">, please </w:t>
      </w:r>
      <w:r w:rsidR="008630E1" w:rsidRPr="00AF6F3E">
        <w:rPr>
          <w:rFonts w:ascii="Arial" w:eastAsia="Arial Unicode MS" w:hAnsi="Arial" w:cs="Arial"/>
          <w:sz w:val="24"/>
          <w:szCs w:val="24"/>
        </w:rPr>
        <w:t xml:space="preserve">provide an </w:t>
      </w:r>
      <w:r w:rsidR="008630E1" w:rsidRPr="00AF6F3E">
        <w:rPr>
          <w:rFonts w:ascii="Arial" w:eastAsia="Arial Unicode MS" w:hAnsi="Arial" w:cs="Arial"/>
          <w:sz w:val="24"/>
          <w:szCs w:val="24"/>
          <w:u w:val="single"/>
        </w:rPr>
        <w:t>overview</w:t>
      </w:r>
      <w:r w:rsidR="008630E1" w:rsidRPr="00AF6F3E">
        <w:rPr>
          <w:rFonts w:ascii="Arial" w:eastAsia="Arial Unicode MS" w:hAnsi="Arial" w:cs="Arial"/>
          <w:sz w:val="24"/>
          <w:szCs w:val="24"/>
        </w:rPr>
        <w:t xml:space="preserve"> of </w:t>
      </w:r>
      <w:r w:rsidR="00B14F5A" w:rsidRPr="00AF6F3E">
        <w:rPr>
          <w:rFonts w:ascii="Arial" w:eastAsia="Arial Unicode MS" w:hAnsi="Arial" w:cs="Arial"/>
          <w:sz w:val="24"/>
          <w:szCs w:val="24"/>
        </w:rPr>
        <w:t xml:space="preserve">notable </w:t>
      </w:r>
      <w:r w:rsidR="008630E1" w:rsidRPr="00AF6F3E">
        <w:rPr>
          <w:rFonts w:ascii="Arial" w:eastAsia="Arial Unicode MS" w:hAnsi="Arial" w:cs="Arial"/>
          <w:sz w:val="24"/>
          <w:szCs w:val="24"/>
        </w:rPr>
        <w:t>changes and developments related to the program</w:t>
      </w:r>
      <w:r w:rsidR="00ED59A3">
        <w:rPr>
          <w:rFonts w:ascii="Arial" w:eastAsia="Arial Unicode MS" w:hAnsi="Arial" w:cs="Arial"/>
          <w:sz w:val="24"/>
          <w:szCs w:val="24"/>
        </w:rPr>
        <w:t>(s)</w:t>
      </w:r>
      <w:r w:rsidR="008630E1" w:rsidRPr="00AF6F3E">
        <w:rPr>
          <w:rFonts w:ascii="Arial" w:eastAsia="Arial Unicode MS" w:hAnsi="Arial" w:cs="Arial"/>
          <w:sz w:val="24"/>
          <w:szCs w:val="24"/>
        </w:rPr>
        <w:t xml:space="preserve"> and the </w:t>
      </w:r>
      <w:r w:rsidR="0037481D" w:rsidRPr="00AF6F3E">
        <w:rPr>
          <w:rFonts w:ascii="Arial" w:eastAsia="Arial Unicode MS" w:hAnsi="Arial" w:cs="Arial"/>
          <w:sz w:val="24"/>
          <w:szCs w:val="24"/>
        </w:rPr>
        <w:t>college</w:t>
      </w:r>
      <w:r w:rsidR="008630E1" w:rsidRPr="00AF6F3E">
        <w:rPr>
          <w:rFonts w:ascii="Arial" w:eastAsia="Arial Unicode MS" w:hAnsi="Arial" w:cs="Arial"/>
          <w:sz w:val="24"/>
          <w:szCs w:val="24"/>
        </w:rPr>
        <w:t xml:space="preserve"> </w:t>
      </w:r>
      <w:r w:rsidR="008630E1" w:rsidRPr="00AF6F3E">
        <w:rPr>
          <w:rFonts w:ascii="Arial" w:eastAsia="Arial Unicode MS" w:hAnsi="Arial" w:cs="Arial"/>
          <w:sz w:val="24"/>
          <w:szCs w:val="24"/>
          <w:u w:val="single"/>
        </w:rPr>
        <w:t>since the last comprehensive</w:t>
      </w:r>
      <w:r w:rsidR="00B069E6" w:rsidRPr="00AF6F3E">
        <w:rPr>
          <w:rFonts w:ascii="Arial" w:eastAsia="Arial Unicode MS" w:hAnsi="Arial" w:cs="Arial"/>
          <w:sz w:val="24"/>
          <w:szCs w:val="24"/>
          <w:u w:val="single"/>
        </w:rPr>
        <w:t xml:space="preserve"> </w:t>
      </w:r>
      <w:r w:rsidR="008630E1" w:rsidRPr="00AF6F3E">
        <w:rPr>
          <w:rFonts w:ascii="Arial" w:eastAsia="Arial Unicode MS" w:hAnsi="Arial" w:cs="Arial"/>
          <w:sz w:val="24"/>
          <w:szCs w:val="24"/>
          <w:u w:val="single"/>
        </w:rPr>
        <w:t>evaluation</w:t>
      </w:r>
      <w:r w:rsidR="008630E1" w:rsidRPr="00AF6F3E">
        <w:rPr>
          <w:rFonts w:ascii="Arial" w:eastAsia="Arial Unicode MS" w:hAnsi="Arial" w:cs="Arial"/>
          <w:sz w:val="24"/>
          <w:szCs w:val="24"/>
        </w:rPr>
        <w:t xml:space="preserve">. The </w:t>
      </w:r>
      <w:r w:rsidR="00032444" w:rsidRPr="00AF6F3E">
        <w:rPr>
          <w:rFonts w:ascii="Arial" w:eastAsia="Arial Unicode MS" w:hAnsi="Arial" w:cs="Arial"/>
          <w:sz w:val="24"/>
          <w:szCs w:val="24"/>
        </w:rPr>
        <w:t>overview</w:t>
      </w:r>
      <w:r w:rsidR="008630E1" w:rsidRPr="00AF6F3E">
        <w:rPr>
          <w:rFonts w:ascii="Arial" w:eastAsia="Arial Unicode MS" w:hAnsi="Arial" w:cs="Arial"/>
          <w:sz w:val="24"/>
          <w:szCs w:val="24"/>
        </w:rPr>
        <w:t xml:space="preserve"> should be organized by the Quality Criteri</w:t>
      </w:r>
      <w:r w:rsidR="00FC1C79" w:rsidRPr="00AF6F3E">
        <w:rPr>
          <w:rFonts w:ascii="Arial" w:eastAsia="Arial Unicode MS" w:hAnsi="Arial" w:cs="Arial"/>
          <w:sz w:val="24"/>
          <w:szCs w:val="24"/>
        </w:rPr>
        <w:t xml:space="preserve">a and </w:t>
      </w:r>
      <w:r w:rsidR="00032444" w:rsidRPr="00AF6F3E">
        <w:rPr>
          <w:rFonts w:ascii="Arial" w:eastAsia="Arial Unicode MS" w:hAnsi="Arial" w:cs="Arial"/>
          <w:sz w:val="24"/>
          <w:szCs w:val="24"/>
        </w:rPr>
        <w:t>address:</w:t>
      </w:r>
    </w:p>
    <w:p w14:paraId="7AD9E2DA" w14:textId="77777777" w:rsidR="005978F6" w:rsidRPr="00AF6F3E" w:rsidRDefault="005978F6" w:rsidP="00F037B1">
      <w:pPr>
        <w:spacing w:after="0" w:line="240" w:lineRule="auto"/>
        <w:jc w:val="both"/>
        <w:rPr>
          <w:rFonts w:ascii="Arial" w:eastAsia="Arial Unicode MS" w:hAnsi="Arial" w:cs="Arial"/>
          <w:sz w:val="24"/>
          <w:szCs w:val="24"/>
        </w:rPr>
      </w:pPr>
    </w:p>
    <w:p w14:paraId="41B4F6C3" w14:textId="7C6B9A91" w:rsidR="00032444" w:rsidRPr="00AF6F3E" w:rsidRDefault="00032444" w:rsidP="00866D0F">
      <w:pPr>
        <w:pStyle w:val="ListParagraph"/>
        <w:numPr>
          <w:ilvl w:val="0"/>
          <w:numId w:val="52"/>
        </w:numPr>
        <w:spacing w:after="0" w:line="240" w:lineRule="auto"/>
        <w:jc w:val="both"/>
        <w:rPr>
          <w:rFonts w:ascii="Arial" w:eastAsia="Arial Unicode MS" w:hAnsi="Arial" w:cs="Arial"/>
          <w:sz w:val="24"/>
          <w:szCs w:val="24"/>
        </w:rPr>
      </w:pPr>
      <w:r w:rsidRPr="00AF6F3E">
        <w:rPr>
          <w:rFonts w:ascii="Arial" w:eastAsia="Arial Unicode MS" w:hAnsi="Arial" w:cs="Arial"/>
          <w:sz w:val="24"/>
          <w:szCs w:val="24"/>
        </w:rPr>
        <w:t>Areas/issues that were identified as needing improvement during the last comprehensive evaluation and/or any subsequent monitoring</w:t>
      </w:r>
      <w:r w:rsidR="00BF61F2" w:rsidRPr="00AF6F3E">
        <w:rPr>
          <w:rFonts w:ascii="Arial" w:eastAsia="Arial Unicode MS" w:hAnsi="Arial" w:cs="Arial"/>
          <w:sz w:val="24"/>
          <w:szCs w:val="24"/>
        </w:rPr>
        <w:t>.</w:t>
      </w:r>
    </w:p>
    <w:p w14:paraId="6CBB6D9B" w14:textId="1652A216" w:rsidR="00B14F5A" w:rsidRPr="00AF6F3E" w:rsidRDefault="00032444" w:rsidP="00866D0F">
      <w:pPr>
        <w:pStyle w:val="ListParagraph"/>
        <w:numPr>
          <w:ilvl w:val="0"/>
          <w:numId w:val="52"/>
        </w:numPr>
        <w:spacing w:after="0" w:line="240" w:lineRule="auto"/>
        <w:jc w:val="both"/>
        <w:rPr>
          <w:rFonts w:ascii="Arial" w:eastAsia="Arial Unicode MS" w:hAnsi="Arial" w:cs="Arial"/>
          <w:sz w:val="24"/>
          <w:szCs w:val="24"/>
        </w:rPr>
      </w:pPr>
      <w:r w:rsidRPr="00AF6F3E">
        <w:rPr>
          <w:rFonts w:ascii="Arial" w:eastAsia="Arial Unicode MS" w:hAnsi="Arial" w:cs="Arial"/>
          <w:sz w:val="24"/>
          <w:szCs w:val="24"/>
        </w:rPr>
        <w:t>Any substantive changes in the</w:t>
      </w:r>
      <w:r w:rsidR="00FC1C79" w:rsidRPr="00AF6F3E">
        <w:rPr>
          <w:rFonts w:ascii="Arial" w:eastAsia="Arial Unicode MS" w:hAnsi="Arial" w:cs="Arial"/>
          <w:sz w:val="24"/>
          <w:szCs w:val="24"/>
        </w:rPr>
        <w:t xml:space="preserve"> college</w:t>
      </w:r>
      <w:r w:rsidRPr="00AF6F3E">
        <w:rPr>
          <w:rFonts w:ascii="Arial" w:eastAsia="Arial Unicode MS" w:hAnsi="Arial" w:cs="Arial"/>
          <w:sz w:val="24"/>
          <w:szCs w:val="24"/>
        </w:rPr>
        <w:t xml:space="preserve"> or program</w:t>
      </w:r>
      <w:r w:rsidR="00ED59A3">
        <w:rPr>
          <w:rFonts w:ascii="Arial" w:eastAsia="Arial Unicode MS" w:hAnsi="Arial" w:cs="Arial"/>
          <w:sz w:val="24"/>
          <w:szCs w:val="24"/>
        </w:rPr>
        <w:t>(s)</w:t>
      </w:r>
      <w:r w:rsidRPr="00AF6F3E">
        <w:rPr>
          <w:rFonts w:ascii="Arial" w:eastAsia="Arial Unicode MS" w:hAnsi="Arial" w:cs="Arial"/>
          <w:sz w:val="24"/>
          <w:szCs w:val="24"/>
        </w:rPr>
        <w:t xml:space="preserve"> since the last comprehensive evaluation</w:t>
      </w:r>
      <w:r w:rsidR="00FC1C79" w:rsidRPr="00AF6F3E">
        <w:rPr>
          <w:rFonts w:ascii="Arial" w:eastAsia="Arial Unicode MS" w:hAnsi="Arial" w:cs="Arial"/>
          <w:sz w:val="24"/>
          <w:szCs w:val="24"/>
        </w:rPr>
        <w:t xml:space="preserve"> including any changes with regard to the accreditation status of the college or </w:t>
      </w:r>
      <w:r w:rsidR="00ED59A3">
        <w:rPr>
          <w:rFonts w:ascii="Arial" w:eastAsia="Arial Unicode MS" w:hAnsi="Arial" w:cs="Arial"/>
          <w:sz w:val="24"/>
          <w:szCs w:val="24"/>
        </w:rPr>
        <w:t>u</w:t>
      </w:r>
      <w:r w:rsidR="00FC1C79" w:rsidRPr="00AF6F3E">
        <w:rPr>
          <w:rFonts w:ascii="Arial" w:eastAsia="Arial Unicode MS" w:hAnsi="Arial" w:cs="Arial"/>
          <w:sz w:val="24"/>
          <w:szCs w:val="24"/>
        </w:rPr>
        <w:t xml:space="preserve">niversity by the country’s national accreditation body and/or any other accreditation that applies to the degree program or </w:t>
      </w:r>
      <w:r w:rsidR="00ED59A3">
        <w:rPr>
          <w:rFonts w:ascii="Arial" w:eastAsia="Arial Unicode MS" w:hAnsi="Arial" w:cs="Arial"/>
          <w:sz w:val="24"/>
          <w:szCs w:val="24"/>
        </w:rPr>
        <w:t>u</w:t>
      </w:r>
      <w:r w:rsidR="00FC1C79" w:rsidRPr="00AF6F3E">
        <w:rPr>
          <w:rFonts w:ascii="Arial" w:eastAsia="Arial Unicode MS" w:hAnsi="Arial" w:cs="Arial"/>
          <w:sz w:val="24"/>
          <w:szCs w:val="24"/>
        </w:rPr>
        <w:t xml:space="preserve">niversity. </w:t>
      </w:r>
    </w:p>
    <w:p w14:paraId="07E0FA43" w14:textId="5095DF20" w:rsidR="000247E8" w:rsidRPr="00AF6F3E" w:rsidRDefault="000247E8" w:rsidP="00866D0F">
      <w:pPr>
        <w:pStyle w:val="ListParagraph"/>
        <w:numPr>
          <w:ilvl w:val="0"/>
          <w:numId w:val="52"/>
        </w:numPr>
        <w:spacing w:after="0" w:line="240" w:lineRule="auto"/>
        <w:jc w:val="both"/>
        <w:rPr>
          <w:rFonts w:ascii="Arial" w:eastAsia="Arial Unicode MS" w:hAnsi="Arial" w:cs="Arial"/>
          <w:sz w:val="24"/>
          <w:szCs w:val="24"/>
        </w:rPr>
      </w:pPr>
      <w:r w:rsidRPr="00AF6F3E">
        <w:rPr>
          <w:rFonts w:ascii="Arial" w:eastAsia="Arial Unicode MS" w:hAnsi="Arial" w:cs="Arial"/>
          <w:sz w:val="24"/>
          <w:szCs w:val="24"/>
        </w:rPr>
        <w:t>Any changes in pharmacy practice in the country</w:t>
      </w:r>
      <w:r w:rsidR="00280A32" w:rsidRPr="00AF6F3E">
        <w:rPr>
          <w:rFonts w:ascii="Arial" w:eastAsia="Arial Unicode MS" w:hAnsi="Arial" w:cs="Arial"/>
          <w:sz w:val="24"/>
          <w:szCs w:val="24"/>
        </w:rPr>
        <w:t>.</w:t>
      </w:r>
    </w:p>
    <w:p w14:paraId="64DCC391" w14:textId="578B544E" w:rsidR="008630E1" w:rsidRPr="00AF6F3E" w:rsidRDefault="00032444" w:rsidP="00866D0F">
      <w:pPr>
        <w:pStyle w:val="ListParagraph"/>
        <w:numPr>
          <w:ilvl w:val="0"/>
          <w:numId w:val="52"/>
        </w:numPr>
        <w:spacing w:after="0" w:line="240" w:lineRule="auto"/>
        <w:jc w:val="both"/>
        <w:rPr>
          <w:rFonts w:ascii="Arial" w:eastAsia="Arial Unicode MS" w:hAnsi="Arial" w:cs="Arial"/>
          <w:sz w:val="24"/>
          <w:szCs w:val="24"/>
        </w:rPr>
      </w:pPr>
      <w:r w:rsidRPr="00AF6F3E">
        <w:rPr>
          <w:rFonts w:ascii="Arial" w:eastAsia="Arial Unicode MS" w:hAnsi="Arial" w:cs="Arial"/>
          <w:sz w:val="24"/>
          <w:szCs w:val="24"/>
        </w:rPr>
        <w:t>Any other innovative, noteworthy</w:t>
      </w:r>
      <w:r w:rsidR="00ED59A3">
        <w:rPr>
          <w:rFonts w:ascii="Arial" w:eastAsia="Arial Unicode MS" w:hAnsi="Arial" w:cs="Arial"/>
          <w:sz w:val="24"/>
          <w:szCs w:val="24"/>
        </w:rPr>
        <w:t>,</w:t>
      </w:r>
      <w:r w:rsidRPr="00AF6F3E">
        <w:rPr>
          <w:rFonts w:ascii="Arial" w:eastAsia="Arial Unicode MS" w:hAnsi="Arial" w:cs="Arial"/>
          <w:sz w:val="24"/>
          <w:szCs w:val="24"/>
        </w:rPr>
        <w:t xml:space="preserve"> or unique aspects of the program</w:t>
      </w:r>
      <w:r w:rsidR="00ED59A3">
        <w:rPr>
          <w:rFonts w:ascii="Arial" w:eastAsia="Arial Unicode MS" w:hAnsi="Arial" w:cs="Arial"/>
          <w:sz w:val="24"/>
          <w:szCs w:val="24"/>
        </w:rPr>
        <w:t>(s)</w:t>
      </w:r>
      <w:r w:rsidRPr="00AF6F3E">
        <w:rPr>
          <w:rFonts w:ascii="Arial" w:eastAsia="Arial Unicode MS" w:hAnsi="Arial" w:cs="Arial"/>
          <w:sz w:val="24"/>
          <w:szCs w:val="24"/>
        </w:rPr>
        <w:t xml:space="preserve">, </w:t>
      </w:r>
      <w:r w:rsidR="00FC1C79" w:rsidRPr="00AF6F3E">
        <w:rPr>
          <w:rFonts w:ascii="Arial" w:eastAsia="Arial Unicode MS" w:hAnsi="Arial" w:cs="Arial"/>
          <w:sz w:val="24"/>
          <w:szCs w:val="24"/>
        </w:rPr>
        <w:t>college</w:t>
      </w:r>
      <w:r w:rsidRPr="00AF6F3E">
        <w:rPr>
          <w:rFonts w:ascii="Arial" w:eastAsia="Arial Unicode MS" w:hAnsi="Arial" w:cs="Arial"/>
          <w:sz w:val="24"/>
          <w:szCs w:val="24"/>
        </w:rPr>
        <w:t xml:space="preserve">, and university that may provide additional </w:t>
      </w:r>
      <w:r w:rsidR="005E6439" w:rsidRPr="00AF6F3E">
        <w:rPr>
          <w:rFonts w:ascii="Arial" w:eastAsia="Arial Unicode MS" w:hAnsi="Arial" w:cs="Arial"/>
          <w:sz w:val="24"/>
          <w:szCs w:val="24"/>
        </w:rPr>
        <w:t>valuable</w:t>
      </w:r>
      <w:r w:rsidRPr="00AF6F3E">
        <w:rPr>
          <w:rFonts w:ascii="Arial" w:eastAsia="Arial Unicode MS" w:hAnsi="Arial" w:cs="Arial"/>
          <w:sz w:val="24"/>
          <w:szCs w:val="24"/>
        </w:rPr>
        <w:t xml:space="preserve"> information and provide context for the evaluation</w:t>
      </w:r>
      <w:r w:rsidR="00280A32" w:rsidRPr="00AF6F3E">
        <w:rPr>
          <w:rFonts w:ascii="Arial" w:eastAsia="Arial Unicode MS" w:hAnsi="Arial" w:cs="Arial"/>
          <w:sz w:val="24"/>
          <w:szCs w:val="24"/>
        </w:rPr>
        <w:t>.</w:t>
      </w:r>
    </w:p>
    <w:p w14:paraId="52B47084" w14:textId="77777777" w:rsidR="00B069E6" w:rsidRPr="00AF6F3E" w:rsidRDefault="00B069E6" w:rsidP="0006057F">
      <w:pPr>
        <w:spacing w:after="0" w:line="240" w:lineRule="auto"/>
        <w:ind w:left="360"/>
        <w:rPr>
          <w:rFonts w:ascii="Arial" w:eastAsia="Arial Unicode MS" w:hAnsi="Arial" w:cs="Arial"/>
          <w:bCs/>
          <w:sz w:val="24"/>
          <w:szCs w:val="24"/>
        </w:rPr>
      </w:pPr>
    </w:p>
    <w:p w14:paraId="64DCC393" w14:textId="60FEB6AF" w:rsidR="008630E1" w:rsidRPr="00AF6F3E" w:rsidRDefault="008630E1" w:rsidP="005005AF">
      <w:pPr>
        <w:spacing w:after="0" w:line="240" w:lineRule="auto"/>
        <w:ind w:firstLine="720"/>
        <w:contextualSpacing/>
        <w:rPr>
          <w:rFonts w:ascii="Arial" w:eastAsia="Arial Unicode MS" w:hAnsi="Arial" w:cs="Arial"/>
          <w:bCs/>
          <w:sz w:val="24"/>
          <w:szCs w:val="24"/>
        </w:rPr>
      </w:pPr>
      <w:r w:rsidRPr="00AF6F3E">
        <w:rPr>
          <w:rFonts w:ascii="Arial" w:eastAsia="Arial Unicode MS" w:hAnsi="Arial" w:cs="Arial"/>
          <w:bCs/>
          <w:sz w:val="24"/>
          <w:szCs w:val="24"/>
        </w:rPr>
        <w:t>[TEXT] (Approximatel</w:t>
      </w:r>
      <w:r w:rsidR="009A3FA9" w:rsidRPr="00AF6F3E">
        <w:rPr>
          <w:rFonts w:ascii="Arial" w:eastAsia="Arial Unicode MS" w:hAnsi="Arial" w:cs="Arial"/>
          <w:bCs/>
          <w:sz w:val="24"/>
          <w:szCs w:val="24"/>
        </w:rPr>
        <w:t xml:space="preserve">y </w:t>
      </w:r>
      <w:r w:rsidR="005005AF" w:rsidRPr="00AF6F3E">
        <w:rPr>
          <w:rFonts w:ascii="Arial" w:eastAsia="Arial Unicode MS" w:hAnsi="Arial" w:cs="Arial"/>
          <w:bCs/>
          <w:sz w:val="24"/>
          <w:szCs w:val="24"/>
        </w:rPr>
        <w:t>1</w:t>
      </w:r>
      <w:r w:rsidR="00ED59A3">
        <w:rPr>
          <w:rFonts w:ascii="Arial" w:eastAsia="Arial Unicode MS" w:hAnsi="Arial" w:cs="Arial"/>
          <w:bCs/>
          <w:sz w:val="24"/>
          <w:szCs w:val="24"/>
        </w:rPr>
        <w:t xml:space="preserve"> </w:t>
      </w:r>
      <w:r w:rsidR="005005AF" w:rsidRPr="00AF6F3E">
        <w:rPr>
          <w:rFonts w:ascii="Arial" w:eastAsia="Arial Unicode MS" w:hAnsi="Arial" w:cs="Arial"/>
          <w:bCs/>
          <w:sz w:val="24"/>
          <w:szCs w:val="24"/>
        </w:rPr>
        <w:t>-</w:t>
      </w:r>
      <w:r w:rsidR="00ED59A3">
        <w:rPr>
          <w:rFonts w:ascii="Arial" w:eastAsia="Arial Unicode MS" w:hAnsi="Arial" w:cs="Arial"/>
          <w:bCs/>
          <w:sz w:val="24"/>
          <w:szCs w:val="24"/>
        </w:rPr>
        <w:t xml:space="preserve"> </w:t>
      </w:r>
      <w:r w:rsidR="009A3FA9" w:rsidRPr="00AF6F3E">
        <w:rPr>
          <w:rFonts w:ascii="Arial" w:eastAsia="Arial Unicode MS" w:hAnsi="Arial" w:cs="Arial"/>
          <w:bCs/>
          <w:sz w:val="24"/>
          <w:szCs w:val="24"/>
        </w:rPr>
        <w:t>3 pages</w:t>
      </w:r>
      <w:r w:rsidRPr="00AF6F3E">
        <w:rPr>
          <w:rFonts w:ascii="Arial" w:eastAsia="Arial Unicode MS" w:hAnsi="Arial" w:cs="Arial"/>
          <w:bCs/>
          <w:sz w:val="24"/>
          <w:szCs w:val="24"/>
        </w:rPr>
        <w:t>)</w:t>
      </w:r>
    </w:p>
    <w:p w14:paraId="0BE2B32D" w14:textId="77777777" w:rsidR="00ED59A3" w:rsidRPr="00967886" w:rsidRDefault="0006057F" w:rsidP="00ED59A3">
      <w:pPr>
        <w:spacing w:after="80" w:line="240" w:lineRule="auto"/>
        <w:rPr>
          <w:rFonts w:ascii="Arial" w:eastAsia="SimSun" w:hAnsi="Arial" w:cs="Arial"/>
          <w:b/>
          <w:sz w:val="28"/>
          <w:szCs w:val="28"/>
        </w:rPr>
      </w:pPr>
      <w:r w:rsidRPr="00AF6F3E">
        <w:rPr>
          <w:rFonts w:ascii="Arial" w:eastAsia="Arial Unicode MS" w:hAnsi="Arial" w:cs="Arial"/>
          <w:b/>
          <w:bCs/>
          <w:sz w:val="24"/>
          <w:szCs w:val="24"/>
        </w:rPr>
        <w:br w:type="page"/>
      </w:r>
      <w:r w:rsidR="008630E1" w:rsidRPr="00B276D9">
        <w:rPr>
          <w:rFonts w:ascii="Arial" w:eastAsia="Arial Unicode MS" w:hAnsi="Arial" w:cs="Arial"/>
          <w:b/>
          <w:bCs/>
          <w:sz w:val="28"/>
          <w:szCs w:val="28"/>
        </w:rPr>
        <w:lastRenderedPageBreak/>
        <w:t xml:space="preserve">Summary of the </w:t>
      </w:r>
      <w:r w:rsidR="00DA14FA">
        <w:rPr>
          <w:rFonts w:ascii="Arial" w:eastAsia="Arial Unicode MS" w:hAnsi="Arial" w:cs="Arial"/>
          <w:b/>
          <w:bCs/>
          <w:sz w:val="28"/>
          <w:szCs w:val="28"/>
        </w:rPr>
        <w:t>College</w:t>
      </w:r>
      <w:r w:rsidR="008630E1" w:rsidRPr="00B276D9">
        <w:rPr>
          <w:rFonts w:ascii="Arial" w:eastAsia="Arial Unicode MS" w:hAnsi="Arial" w:cs="Arial"/>
          <w:b/>
          <w:bCs/>
          <w:sz w:val="28"/>
          <w:szCs w:val="28"/>
        </w:rPr>
        <w:t>’s Self-Study Process</w:t>
      </w:r>
    </w:p>
    <w:p w14:paraId="0C6DFC82" w14:textId="3CCA5B7A" w:rsidR="008F3175" w:rsidRPr="00ED59A3" w:rsidRDefault="008F3175" w:rsidP="00ED59A3">
      <w:pPr>
        <w:spacing w:after="0" w:line="240" w:lineRule="auto"/>
        <w:jc w:val="both"/>
        <w:rPr>
          <w:rFonts w:ascii="Arial" w:eastAsia="Arial Unicode MS" w:hAnsi="Arial" w:cs="Arial"/>
          <w:b/>
          <w:bCs/>
          <w:sz w:val="24"/>
          <w:szCs w:val="24"/>
        </w:rPr>
      </w:pPr>
      <w:r w:rsidRPr="00ED59A3">
        <w:rPr>
          <w:rFonts w:ascii="Arial" w:eastAsia="Arial Unicode MS" w:hAnsi="Arial" w:cs="Arial"/>
          <w:sz w:val="24"/>
          <w:szCs w:val="24"/>
        </w:rPr>
        <w:t>The</w:t>
      </w:r>
      <w:r w:rsidR="00FC1C79" w:rsidRPr="00ED59A3">
        <w:rPr>
          <w:rFonts w:ascii="Arial" w:eastAsia="Arial Unicode MS" w:hAnsi="Arial" w:cs="Arial"/>
          <w:sz w:val="24"/>
          <w:szCs w:val="24"/>
        </w:rPr>
        <w:t xml:space="preserve"> college</w:t>
      </w:r>
      <w:r w:rsidRPr="00ED59A3">
        <w:rPr>
          <w:rFonts w:ascii="Arial" w:eastAsia="Arial Unicode MS" w:hAnsi="Arial" w:cs="Arial"/>
          <w:sz w:val="24"/>
          <w:szCs w:val="24"/>
        </w:rPr>
        <w:t xml:space="preserve"> should provide a summary of the self-study process. ACPE does not require any supporting documentation for the Summary of the Self-Study Process; however, the </w:t>
      </w:r>
      <w:r w:rsidR="009A3FA9" w:rsidRPr="00ED59A3">
        <w:rPr>
          <w:rFonts w:ascii="Arial" w:eastAsia="Arial Unicode MS" w:hAnsi="Arial" w:cs="Arial"/>
          <w:sz w:val="24"/>
          <w:szCs w:val="24"/>
        </w:rPr>
        <w:t>college</w:t>
      </w:r>
      <w:r w:rsidRPr="00ED59A3">
        <w:rPr>
          <w:rFonts w:ascii="Arial" w:eastAsia="Arial Unicode MS" w:hAnsi="Arial" w:cs="Arial"/>
          <w:sz w:val="24"/>
          <w:szCs w:val="24"/>
        </w:rPr>
        <w:t xml:space="preserve"> may provide supporting documentation (such as a list of the members of the self-study committees and their title/position/role) as an appendix in the self-study report.</w:t>
      </w:r>
      <w:r w:rsidR="00ED4BC3" w:rsidRPr="00ED59A3">
        <w:rPr>
          <w:rFonts w:ascii="Arial" w:eastAsia="Arial Unicode MS" w:hAnsi="Arial" w:cs="Arial"/>
          <w:sz w:val="24"/>
          <w:szCs w:val="24"/>
        </w:rPr>
        <w:t xml:space="preserve"> </w:t>
      </w:r>
      <w:r w:rsidR="00ED4BC3" w:rsidRPr="00ED59A3">
        <w:rPr>
          <w:rFonts w:ascii="Arial" w:eastAsia="Arial Unicode MS" w:hAnsi="Arial" w:cs="Arial"/>
          <w:b/>
          <w:bCs/>
          <w:sz w:val="24"/>
          <w:szCs w:val="24"/>
        </w:rPr>
        <w:t xml:space="preserve">The </w:t>
      </w:r>
      <w:r w:rsidR="009A3FA9" w:rsidRPr="00ED59A3">
        <w:rPr>
          <w:rFonts w:ascii="Arial" w:eastAsia="Arial Unicode MS" w:hAnsi="Arial" w:cs="Arial"/>
          <w:b/>
          <w:bCs/>
          <w:sz w:val="24"/>
          <w:szCs w:val="24"/>
        </w:rPr>
        <w:t>college</w:t>
      </w:r>
      <w:r w:rsidR="00ED4BC3" w:rsidRPr="00ED59A3">
        <w:rPr>
          <w:rFonts w:ascii="Arial" w:eastAsia="Arial Unicode MS" w:hAnsi="Arial" w:cs="Arial"/>
          <w:b/>
          <w:bCs/>
          <w:sz w:val="24"/>
          <w:szCs w:val="24"/>
        </w:rPr>
        <w:t xml:space="preserve"> is encouraged to provide details of any notable changes already </w:t>
      </w:r>
      <w:proofErr w:type="gramStart"/>
      <w:r w:rsidR="00ED4BC3" w:rsidRPr="00ED59A3">
        <w:rPr>
          <w:rFonts w:ascii="Arial" w:eastAsia="Arial Unicode MS" w:hAnsi="Arial" w:cs="Arial"/>
          <w:b/>
          <w:bCs/>
          <w:sz w:val="24"/>
          <w:szCs w:val="24"/>
        </w:rPr>
        <w:t>made,</w:t>
      </w:r>
      <w:proofErr w:type="gramEnd"/>
      <w:r w:rsidR="00ED4BC3" w:rsidRPr="00ED59A3">
        <w:rPr>
          <w:rFonts w:ascii="Arial" w:eastAsia="Arial Unicode MS" w:hAnsi="Arial" w:cs="Arial"/>
          <w:b/>
          <w:bCs/>
          <w:sz w:val="24"/>
          <w:szCs w:val="24"/>
        </w:rPr>
        <w:t xml:space="preserve"> in process, or proposed for future implementation as a result of the self-study.  </w:t>
      </w:r>
    </w:p>
    <w:p w14:paraId="79B8F94A" w14:textId="77777777" w:rsidR="005978F6" w:rsidRPr="00DF3B9B" w:rsidRDefault="005978F6" w:rsidP="005978F6">
      <w:pPr>
        <w:spacing w:after="0" w:line="240" w:lineRule="auto"/>
        <w:jc w:val="both"/>
        <w:rPr>
          <w:rFonts w:ascii="Arial" w:eastAsia="Arial Unicode MS" w:hAnsi="Arial" w:cs="Arial"/>
        </w:rPr>
      </w:pPr>
    </w:p>
    <w:p w14:paraId="727CAF16" w14:textId="1A36BB4B" w:rsidR="008F3175" w:rsidRPr="00DF3B9B" w:rsidRDefault="008F3175" w:rsidP="005978F6">
      <w:pPr>
        <w:spacing w:after="0" w:line="240" w:lineRule="auto"/>
        <w:jc w:val="both"/>
        <w:rPr>
          <w:rFonts w:ascii="Arial" w:eastAsia="Arial Unicode MS" w:hAnsi="Arial" w:cs="Arial"/>
        </w:rPr>
      </w:pPr>
      <w:r w:rsidRPr="00DF3B9B">
        <w:rPr>
          <w:rFonts w:ascii="Arial" w:eastAsia="Arial Unicode MS" w:hAnsi="Arial" w:cs="Arial"/>
        </w:rPr>
        <w:t>[TEXT] (Approximately</w:t>
      </w:r>
      <w:r w:rsidR="009A3FA9" w:rsidRPr="00DF3B9B">
        <w:rPr>
          <w:rFonts w:ascii="Arial" w:eastAsia="Arial Unicode MS" w:hAnsi="Arial" w:cs="Arial"/>
        </w:rPr>
        <w:t xml:space="preserve"> 2</w:t>
      </w:r>
      <w:r w:rsidR="00ED59A3">
        <w:rPr>
          <w:rFonts w:ascii="Arial" w:eastAsia="Arial Unicode MS" w:hAnsi="Arial" w:cs="Arial"/>
        </w:rPr>
        <w:t xml:space="preserve"> </w:t>
      </w:r>
      <w:r w:rsidR="009A3FA9" w:rsidRPr="00DF3B9B">
        <w:rPr>
          <w:rFonts w:ascii="Arial" w:eastAsia="Arial Unicode MS" w:hAnsi="Arial" w:cs="Arial"/>
        </w:rPr>
        <w:t>-</w:t>
      </w:r>
      <w:r w:rsidR="00ED59A3">
        <w:rPr>
          <w:rFonts w:ascii="Arial" w:eastAsia="Arial Unicode MS" w:hAnsi="Arial" w:cs="Arial"/>
        </w:rPr>
        <w:t xml:space="preserve"> </w:t>
      </w:r>
      <w:r w:rsidR="009A3FA9" w:rsidRPr="00DF3B9B">
        <w:rPr>
          <w:rFonts w:ascii="Arial" w:eastAsia="Arial Unicode MS" w:hAnsi="Arial" w:cs="Arial"/>
        </w:rPr>
        <w:t>3 pages</w:t>
      </w:r>
      <w:r w:rsidRPr="00DF3B9B">
        <w:rPr>
          <w:rFonts w:ascii="Arial" w:eastAsia="Arial Unicode MS" w:hAnsi="Arial" w:cs="Arial"/>
        </w:rPr>
        <w:t>)</w:t>
      </w:r>
    </w:p>
    <w:p w14:paraId="79090A07" w14:textId="77777777" w:rsidR="005978F6" w:rsidRPr="00DF3B9B" w:rsidRDefault="005978F6" w:rsidP="005978F6">
      <w:pPr>
        <w:spacing w:after="0" w:line="240" w:lineRule="auto"/>
        <w:jc w:val="both"/>
        <w:rPr>
          <w:rFonts w:ascii="Arial" w:eastAsia="Arial Unicode MS" w:hAnsi="Arial" w:cs="Arial"/>
        </w:rPr>
      </w:pPr>
    </w:p>
    <w:p w14:paraId="64DCC3B2" w14:textId="31E4CF63" w:rsidR="008630E1" w:rsidRPr="00DF3B9B" w:rsidRDefault="008F3175" w:rsidP="005978F6">
      <w:pPr>
        <w:spacing w:after="0" w:line="240" w:lineRule="auto"/>
        <w:jc w:val="both"/>
        <w:rPr>
          <w:rFonts w:ascii="Arial" w:eastAsia="Arial Unicode MS" w:hAnsi="Arial" w:cs="Arial"/>
        </w:rPr>
      </w:pPr>
      <w:r w:rsidRPr="00DF3B9B">
        <w:rPr>
          <w:rFonts w:ascii="Arial" w:eastAsia="Arial Unicode MS" w:hAnsi="Arial" w:cs="Arial"/>
        </w:rPr>
        <w:t xml:space="preserve">The members of the evaluation team will use the following form to evaluate the </w:t>
      </w:r>
      <w:r w:rsidR="009A3FA9" w:rsidRPr="00DF3B9B">
        <w:rPr>
          <w:rFonts w:ascii="Arial" w:eastAsia="Arial Unicode MS" w:hAnsi="Arial" w:cs="Arial"/>
        </w:rPr>
        <w:t>college</w:t>
      </w:r>
      <w:r w:rsidRPr="00DF3B9B">
        <w:rPr>
          <w:rFonts w:ascii="Arial" w:eastAsia="Arial Unicode MS" w:hAnsi="Arial" w:cs="Arial"/>
        </w:rPr>
        <w:t xml:space="preserve">’s self-study process and the clarity of the report, and will provide feedback to assist the </w:t>
      </w:r>
      <w:r w:rsidR="009A3FA9" w:rsidRPr="00DF3B9B">
        <w:rPr>
          <w:rFonts w:ascii="Arial" w:eastAsia="Arial Unicode MS" w:hAnsi="Arial" w:cs="Arial"/>
        </w:rPr>
        <w:t>college</w:t>
      </w:r>
      <w:r w:rsidRPr="00DF3B9B">
        <w:rPr>
          <w:rFonts w:ascii="Arial" w:eastAsia="Arial Unicode MS" w:hAnsi="Arial" w:cs="Arial"/>
        </w:rPr>
        <w:t xml:space="preserve"> to improve the quality of future reports.</w:t>
      </w:r>
      <w:r w:rsidR="002838A0" w:rsidRPr="00DF3B9B">
        <w:rPr>
          <w:rFonts w:ascii="Arial" w:eastAsia="Arial Unicode MS" w:hAnsi="Arial" w:cs="Arial"/>
        </w:rPr>
        <w:t xml:space="preserve"> </w:t>
      </w:r>
      <w:r w:rsidR="002838A0" w:rsidRPr="00DF3B9B">
        <w:rPr>
          <w:rFonts w:ascii="Arial" w:eastAsia="Arial Unicode MS" w:hAnsi="Arial" w:cs="Arial"/>
          <w:b/>
          <w:bCs/>
        </w:rPr>
        <w:t xml:space="preserve">The </w:t>
      </w:r>
      <w:r w:rsidR="009A3FA9" w:rsidRPr="00DF3B9B">
        <w:rPr>
          <w:rFonts w:ascii="Arial" w:eastAsia="Arial Unicode MS" w:hAnsi="Arial" w:cs="Arial"/>
          <w:b/>
          <w:bCs/>
        </w:rPr>
        <w:t>college</w:t>
      </w:r>
      <w:r w:rsidR="002838A0" w:rsidRPr="00DF3B9B">
        <w:rPr>
          <w:rFonts w:ascii="Arial" w:eastAsia="Arial Unicode MS" w:hAnsi="Arial" w:cs="Arial"/>
          <w:b/>
          <w:bCs/>
        </w:rPr>
        <w:t xml:space="preserve"> is not required to complete this table</w:t>
      </w:r>
      <w:r w:rsidR="002838A0" w:rsidRPr="00DF3B9B">
        <w:rPr>
          <w:rFonts w:ascii="Arial" w:eastAsia="Arial Unicode MS" w:hAnsi="Arial" w:cs="Arial"/>
        </w:rPr>
        <w:t>.</w:t>
      </w:r>
    </w:p>
    <w:p w14:paraId="0849D4BC" w14:textId="77777777" w:rsidR="005978F6" w:rsidRPr="00B276D9" w:rsidRDefault="005978F6" w:rsidP="005978F6">
      <w:pPr>
        <w:spacing w:after="0" w:line="240" w:lineRule="auto"/>
        <w:jc w:val="both"/>
        <w:rPr>
          <w:rFonts w:ascii="Arial" w:eastAsia="Arial Unicode MS" w:hAnsi="Arial" w:cs="Arial"/>
          <w:sz w:val="18"/>
          <w:szCs w:val="18"/>
        </w:rPr>
      </w:pPr>
    </w:p>
    <w:tbl>
      <w:tblPr>
        <w:tblW w:w="10807" w:type="dxa"/>
        <w:jc w:val="center"/>
        <w:tblCellSpacing w:w="0" w:type="dxa"/>
        <w:tblBorders>
          <w:top w:val="outset" w:sz="6" w:space="0" w:color="FFFF99"/>
          <w:left w:val="outset" w:sz="6" w:space="0" w:color="000000"/>
          <w:bottom w:val="outset" w:sz="6" w:space="0" w:color="000000"/>
          <w:right w:val="outset" w:sz="6" w:space="0" w:color="FFFF99"/>
          <w:insideH w:val="outset" w:sz="6" w:space="0" w:color="000000"/>
          <w:insideV w:val="outset" w:sz="6" w:space="0" w:color="FFFF99"/>
        </w:tblBorders>
        <w:tblCellMar>
          <w:top w:w="30" w:type="dxa"/>
          <w:left w:w="30" w:type="dxa"/>
          <w:bottom w:w="30" w:type="dxa"/>
          <w:right w:w="30" w:type="dxa"/>
        </w:tblCellMar>
        <w:tblLook w:val="0000" w:firstRow="0" w:lastRow="0" w:firstColumn="0" w:lastColumn="0" w:noHBand="0" w:noVBand="0"/>
      </w:tblPr>
      <w:tblGrid>
        <w:gridCol w:w="1388"/>
        <w:gridCol w:w="3836"/>
        <w:gridCol w:w="2250"/>
        <w:gridCol w:w="3333"/>
      </w:tblGrid>
      <w:tr w:rsidR="008F3175" w:rsidRPr="00572AF2" w14:paraId="72745E21" w14:textId="77777777" w:rsidTr="008F3175">
        <w:trPr>
          <w:trHeight w:val="114"/>
          <w:tblCellSpacing w:w="0" w:type="dxa"/>
          <w:jc w:val="center"/>
        </w:trPr>
        <w:tc>
          <w:tcPr>
            <w:tcW w:w="642" w:type="pct"/>
            <w:tcBorders>
              <w:top w:val="outset" w:sz="6" w:space="0" w:color="FFFF99"/>
              <w:left w:val="nil"/>
              <w:bottom w:val="nil"/>
            </w:tcBorders>
            <w:shd w:val="clear" w:color="auto" w:fill="FFFF99"/>
            <w:vAlign w:val="center"/>
          </w:tcPr>
          <w:p w14:paraId="61C569C7" w14:textId="77777777" w:rsidR="008F3175" w:rsidRPr="00572AF2" w:rsidRDefault="008F3175" w:rsidP="008F3175">
            <w:pPr>
              <w:spacing w:after="0" w:line="240" w:lineRule="auto"/>
              <w:jc w:val="both"/>
              <w:rPr>
                <w:rFonts w:ascii="Arial" w:eastAsia="Arial Unicode MS" w:hAnsi="Arial" w:cs="Arial"/>
                <w:sz w:val="18"/>
                <w:szCs w:val="18"/>
              </w:rPr>
            </w:pPr>
          </w:p>
        </w:tc>
        <w:tc>
          <w:tcPr>
            <w:tcW w:w="1775" w:type="pct"/>
            <w:tcBorders>
              <w:top w:val="outset" w:sz="6" w:space="0" w:color="FFFF99"/>
              <w:bottom w:val="nil"/>
            </w:tcBorders>
            <w:shd w:val="clear" w:color="auto" w:fill="FFFF99"/>
            <w:vAlign w:val="center"/>
          </w:tcPr>
          <w:p w14:paraId="6D77F372" w14:textId="77777777" w:rsidR="008F3175" w:rsidRPr="00572AF2" w:rsidRDefault="008F3175" w:rsidP="008F3175">
            <w:pPr>
              <w:spacing w:after="0" w:line="240" w:lineRule="auto"/>
              <w:jc w:val="center"/>
              <w:rPr>
                <w:rFonts w:ascii="Arial" w:eastAsia="Arial Unicode MS" w:hAnsi="Arial" w:cs="Arial"/>
                <w:b/>
                <w:sz w:val="18"/>
                <w:szCs w:val="18"/>
              </w:rPr>
            </w:pPr>
            <w:r w:rsidRPr="00572AF2">
              <w:rPr>
                <w:rFonts w:ascii="Arial" w:eastAsia="Arial Unicode MS" w:hAnsi="Arial" w:cs="Arial"/>
                <w:b/>
                <w:sz w:val="18"/>
                <w:szCs w:val="18"/>
              </w:rPr>
              <w:t>Commendable</w:t>
            </w:r>
          </w:p>
        </w:tc>
        <w:tc>
          <w:tcPr>
            <w:tcW w:w="1041" w:type="pct"/>
            <w:tcBorders>
              <w:top w:val="outset" w:sz="6" w:space="0" w:color="FFFF99"/>
              <w:bottom w:val="nil"/>
            </w:tcBorders>
            <w:shd w:val="clear" w:color="auto" w:fill="FFFF99"/>
            <w:vAlign w:val="center"/>
          </w:tcPr>
          <w:p w14:paraId="2DC35BCB" w14:textId="77777777" w:rsidR="008F3175" w:rsidRPr="00572AF2" w:rsidRDefault="008F3175" w:rsidP="008F3175">
            <w:pPr>
              <w:spacing w:after="0" w:line="240" w:lineRule="auto"/>
              <w:jc w:val="center"/>
              <w:rPr>
                <w:rFonts w:ascii="Arial" w:eastAsia="Arial Unicode MS" w:hAnsi="Arial" w:cs="Arial"/>
                <w:b/>
                <w:sz w:val="18"/>
                <w:szCs w:val="18"/>
              </w:rPr>
            </w:pPr>
            <w:r w:rsidRPr="00572AF2">
              <w:rPr>
                <w:rFonts w:ascii="Arial" w:eastAsia="Arial Unicode MS" w:hAnsi="Arial" w:cs="Arial"/>
                <w:b/>
                <w:sz w:val="18"/>
                <w:szCs w:val="18"/>
              </w:rPr>
              <w:t>Meets Expectations</w:t>
            </w:r>
          </w:p>
        </w:tc>
        <w:tc>
          <w:tcPr>
            <w:tcW w:w="1542" w:type="pct"/>
            <w:tcBorders>
              <w:top w:val="outset" w:sz="6" w:space="0" w:color="FFFF99"/>
              <w:bottom w:val="nil"/>
            </w:tcBorders>
            <w:shd w:val="clear" w:color="auto" w:fill="FFFF99"/>
            <w:vAlign w:val="center"/>
          </w:tcPr>
          <w:p w14:paraId="3AA54C7E" w14:textId="77777777" w:rsidR="008F3175" w:rsidRPr="00572AF2" w:rsidRDefault="008F3175" w:rsidP="008F3175">
            <w:pPr>
              <w:spacing w:after="0" w:line="240" w:lineRule="auto"/>
              <w:jc w:val="center"/>
              <w:rPr>
                <w:rFonts w:ascii="Arial" w:eastAsia="Arial Unicode MS" w:hAnsi="Arial" w:cs="Arial"/>
                <w:b/>
                <w:sz w:val="18"/>
                <w:szCs w:val="18"/>
              </w:rPr>
            </w:pPr>
            <w:r w:rsidRPr="00572AF2">
              <w:rPr>
                <w:rFonts w:ascii="Arial" w:eastAsia="Arial Unicode MS" w:hAnsi="Arial" w:cs="Arial"/>
                <w:b/>
                <w:sz w:val="18"/>
                <w:szCs w:val="18"/>
              </w:rPr>
              <w:t>Needs Improvement</w:t>
            </w:r>
          </w:p>
        </w:tc>
      </w:tr>
      <w:tr w:rsidR="008F3175" w:rsidRPr="00572AF2" w14:paraId="333C2770" w14:textId="77777777" w:rsidTr="008F3175">
        <w:trPr>
          <w:trHeight w:val="1413"/>
          <w:tblCellSpacing w:w="0" w:type="dxa"/>
          <w:jc w:val="center"/>
        </w:trPr>
        <w:tc>
          <w:tcPr>
            <w:tcW w:w="642" w:type="pct"/>
            <w:tcBorders>
              <w:left w:val="nil"/>
              <w:bottom w:val="nil"/>
            </w:tcBorders>
            <w:shd w:val="clear" w:color="auto" w:fill="FFFF99"/>
          </w:tcPr>
          <w:p w14:paraId="754C0874"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Participation in the Self-Study Process</w:t>
            </w:r>
          </w:p>
        </w:tc>
        <w:tc>
          <w:tcPr>
            <w:tcW w:w="1775" w:type="pct"/>
            <w:tcBorders>
              <w:bottom w:val="nil"/>
            </w:tcBorders>
          </w:tcPr>
          <w:p w14:paraId="00ED3CB6"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The self-study report was written and reviewed with broad-based input from students, academic and other staff, preceptors, administrators and a range of other stakeholders, such as, graduates, practitioners, employers of pharmacists, and representatives of pharmacy organizations and regulators.</w:t>
            </w:r>
          </w:p>
          <w:p w14:paraId="283EBB41" w14:textId="2CACC8FE"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1796897979"/>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09A27BBE"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The self-study report was written and reviewed with broad-based input from students, academic and other staff, preceptors, and administrators.</w:t>
            </w:r>
          </w:p>
          <w:p w14:paraId="60A3D7BC" w14:textId="77777777" w:rsidR="008F3175" w:rsidRPr="008F3175" w:rsidRDefault="008F3175" w:rsidP="008F3175">
            <w:pPr>
              <w:spacing w:after="0" w:line="240" w:lineRule="auto"/>
              <w:rPr>
                <w:rFonts w:ascii="Arial" w:eastAsia="Arial Unicode MS" w:hAnsi="Arial" w:cs="Arial"/>
                <w:sz w:val="16"/>
                <w:szCs w:val="16"/>
              </w:rPr>
            </w:pPr>
          </w:p>
          <w:p w14:paraId="08982D21" w14:textId="1C84F151"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1355186641"/>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5107F8B2" w14:textId="40BBE411"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 xml:space="preserve">The self-study report was written by a select group of individuals in the </w:t>
            </w:r>
            <w:r w:rsidR="00DA14FA">
              <w:rPr>
                <w:rFonts w:ascii="Arial" w:eastAsia="Arial Unicode MS" w:hAnsi="Arial" w:cs="Arial"/>
                <w:sz w:val="16"/>
                <w:szCs w:val="16"/>
              </w:rPr>
              <w:t>college</w:t>
            </w:r>
            <w:r w:rsidRPr="008F3175">
              <w:rPr>
                <w:rFonts w:ascii="Arial" w:eastAsia="Arial Unicode MS" w:hAnsi="Arial" w:cs="Arial"/>
                <w:sz w:val="16"/>
                <w:szCs w:val="16"/>
              </w:rPr>
              <w:t xml:space="preserve"> who did not seek broad input from students, academic and other staff, preceptors, administrators, or other key stakeholders.</w:t>
            </w:r>
          </w:p>
          <w:p w14:paraId="39DC96DC" w14:textId="77777777" w:rsidR="008F3175" w:rsidRPr="008F3175" w:rsidRDefault="008F3175" w:rsidP="008F3175">
            <w:pPr>
              <w:spacing w:after="0" w:line="240" w:lineRule="auto"/>
              <w:rPr>
                <w:rFonts w:ascii="Arial" w:eastAsia="Arial Unicode MS" w:hAnsi="Arial" w:cs="Arial"/>
                <w:sz w:val="16"/>
                <w:szCs w:val="16"/>
              </w:rPr>
            </w:pPr>
          </w:p>
          <w:p w14:paraId="5E9459BA" w14:textId="77777777" w:rsidR="008F3175" w:rsidRPr="008F3175" w:rsidRDefault="008F3175" w:rsidP="008F3175">
            <w:pPr>
              <w:spacing w:after="0" w:line="240" w:lineRule="auto"/>
              <w:rPr>
                <w:rFonts w:ascii="Arial" w:eastAsia="Arial Unicode MS" w:hAnsi="Arial" w:cs="Arial"/>
                <w:sz w:val="16"/>
                <w:szCs w:val="16"/>
              </w:rPr>
            </w:pPr>
          </w:p>
          <w:p w14:paraId="7C430C4F" w14:textId="5CAE3303"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2019726053"/>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r w:rsidR="008F3175" w:rsidRPr="00572AF2" w14:paraId="711D3EA4" w14:textId="77777777" w:rsidTr="008F3175">
        <w:trPr>
          <w:trHeight w:val="990"/>
          <w:tblCellSpacing w:w="0" w:type="dxa"/>
          <w:jc w:val="center"/>
        </w:trPr>
        <w:tc>
          <w:tcPr>
            <w:tcW w:w="642" w:type="pct"/>
            <w:tcBorders>
              <w:left w:val="nil"/>
              <w:bottom w:val="nil"/>
            </w:tcBorders>
            <w:shd w:val="clear" w:color="auto" w:fill="FFFF99"/>
          </w:tcPr>
          <w:p w14:paraId="25C1CD61"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Knowledge of the Self-Study Report</w:t>
            </w:r>
          </w:p>
        </w:tc>
        <w:tc>
          <w:tcPr>
            <w:tcW w:w="1775" w:type="pct"/>
            <w:tcBorders>
              <w:bottom w:val="nil"/>
            </w:tcBorders>
          </w:tcPr>
          <w:p w14:paraId="16F0C5FA" w14:textId="18D7CE5D"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 xml:space="preserve">Students, academic and other staff, and preceptors are conversant in the major findings and conclusions of the report and how the </w:t>
            </w:r>
            <w:r w:rsidR="00DA14FA">
              <w:rPr>
                <w:rFonts w:ascii="Arial" w:eastAsia="Arial Unicode MS" w:hAnsi="Arial" w:cs="Arial"/>
                <w:sz w:val="16"/>
                <w:szCs w:val="16"/>
              </w:rPr>
              <w:t>college</w:t>
            </w:r>
            <w:r w:rsidRPr="008F3175">
              <w:rPr>
                <w:rFonts w:ascii="Arial" w:eastAsia="Arial Unicode MS" w:hAnsi="Arial" w:cs="Arial"/>
                <w:sz w:val="16"/>
                <w:szCs w:val="16"/>
              </w:rPr>
              <w:t xml:space="preserve"> intends to address any deficiencies in the program.</w:t>
            </w:r>
          </w:p>
          <w:p w14:paraId="2DE7C317" w14:textId="04893A94"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997955952"/>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7C5CBC2C" w14:textId="6D7C36FD"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Students, academic and other staff, and preceptors are aware of the report and its contents.</w:t>
            </w:r>
          </w:p>
          <w:p w14:paraId="0CABD92D" w14:textId="03A47D17"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84230185"/>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0DA358A3" w14:textId="51568950"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Students, academic and other staff, and preceptors have little or no knowledge of the report and its contents or its impact on the program.</w:t>
            </w:r>
          </w:p>
          <w:p w14:paraId="4E8C22BB" w14:textId="1BCC0137"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358487138"/>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r w:rsidR="008F3175" w:rsidRPr="00572AF2" w14:paraId="05032882" w14:textId="77777777" w:rsidTr="008F3175">
        <w:trPr>
          <w:trHeight w:val="1917"/>
          <w:tblCellSpacing w:w="0" w:type="dxa"/>
          <w:jc w:val="center"/>
        </w:trPr>
        <w:tc>
          <w:tcPr>
            <w:tcW w:w="642" w:type="pct"/>
            <w:tcBorders>
              <w:left w:val="nil"/>
              <w:bottom w:val="nil"/>
            </w:tcBorders>
            <w:shd w:val="clear" w:color="auto" w:fill="FFFF99"/>
          </w:tcPr>
          <w:p w14:paraId="09F90A33"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Completeness and Transparency of the Self-Study Report</w:t>
            </w:r>
          </w:p>
        </w:tc>
        <w:tc>
          <w:tcPr>
            <w:tcW w:w="1775" w:type="pct"/>
            <w:tcBorders>
              <w:bottom w:val="nil"/>
            </w:tcBorders>
          </w:tcPr>
          <w:p w14:paraId="7FDE9036" w14:textId="57F24615"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All narratives and supporting documentation are complete, thorough, clear and concise.  The content appears thoughtful and honest. Data presented is analyzed, conclusions made, and remedial action identified when necessary. Areas needing improvement are discussed openly and plans outlined for quality improvement. Interviews validate the self-study findings and conclusions. Data provided in different sections is consistent and no sections of the report contradict each other.</w:t>
            </w:r>
          </w:p>
          <w:p w14:paraId="1D774985" w14:textId="05E1A486"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1773439652"/>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044C3C3A"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All narratives and supporting documentation are present. Strengths and weaknesses of the program are presented. Interviews generally agree with the self-study findings and conclusions.</w:t>
            </w:r>
          </w:p>
          <w:p w14:paraId="7BAF266D" w14:textId="77777777" w:rsidR="008F3175" w:rsidRDefault="008F3175" w:rsidP="008F3175">
            <w:pPr>
              <w:spacing w:after="0" w:line="240" w:lineRule="auto"/>
              <w:rPr>
                <w:rFonts w:ascii="Arial" w:eastAsia="Arial Unicode MS" w:hAnsi="Arial" w:cs="Arial"/>
                <w:sz w:val="16"/>
                <w:szCs w:val="16"/>
              </w:rPr>
            </w:pPr>
          </w:p>
          <w:p w14:paraId="184F52C4" w14:textId="77777777" w:rsidR="008F3175" w:rsidRPr="008F3175" w:rsidRDefault="008F3175" w:rsidP="008F3175">
            <w:pPr>
              <w:spacing w:after="0" w:line="240" w:lineRule="auto"/>
              <w:rPr>
                <w:rFonts w:ascii="Arial" w:eastAsia="Arial Unicode MS" w:hAnsi="Arial" w:cs="Arial"/>
                <w:sz w:val="16"/>
                <w:szCs w:val="16"/>
              </w:rPr>
            </w:pPr>
          </w:p>
          <w:p w14:paraId="168B2FA2" w14:textId="77777777" w:rsidR="008F3175" w:rsidRPr="008F3175" w:rsidRDefault="008F3175" w:rsidP="008F3175">
            <w:pPr>
              <w:spacing w:after="0" w:line="240" w:lineRule="auto"/>
              <w:rPr>
                <w:rFonts w:ascii="Arial" w:eastAsia="Arial Unicode MS" w:hAnsi="Arial" w:cs="Arial"/>
                <w:sz w:val="16"/>
                <w:szCs w:val="16"/>
              </w:rPr>
            </w:pPr>
          </w:p>
          <w:p w14:paraId="74AF22D4" w14:textId="44FC736B"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926413211"/>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7DD81C11"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Information is missing, inadequate, inconsistent, or contradictory. Portions of the content appear biased and/or evidence is not presented to support statements made in the text. Data is presented without adequate commentary.</w:t>
            </w:r>
          </w:p>
          <w:p w14:paraId="66B9BE85" w14:textId="77777777" w:rsidR="008F3175" w:rsidRPr="008F3175" w:rsidRDefault="008F3175" w:rsidP="008F3175">
            <w:pPr>
              <w:spacing w:after="0" w:line="240" w:lineRule="auto"/>
              <w:rPr>
                <w:rFonts w:ascii="Arial" w:eastAsia="Arial Unicode MS" w:hAnsi="Arial" w:cs="Arial"/>
                <w:sz w:val="16"/>
                <w:szCs w:val="16"/>
              </w:rPr>
            </w:pPr>
          </w:p>
          <w:p w14:paraId="7ECEE860" w14:textId="77777777" w:rsidR="008F3175" w:rsidRDefault="008F3175" w:rsidP="008F3175">
            <w:pPr>
              <w:spacing w:after="0" w:line="240" w:lineRule="auto"/>
              <w:rPr>
                <w:rFonts w:ascii="Arial" w:eastAsia="Arial Unicode MS" w:hAnsi="Arial" w:cs="Arial"/>
                <w:sz w:val="16"/>
                <w:szCs w:val="16"/>
              </w:rPr>
            </w:pPr>
          </w:p>
          <w:p w14:paraId="62B5B8F0" w14:textId="77777777" w:rsidR="008F3175" w:rsidRPr="008F3175" w:rsidRDefault="008F3175" w:rsidP="008F3175">
            <w:pPr>
              <w:spacing w:after="0" w:line="240" w:lineRule="auto"/>
              <w:rPr>
                <w:rFonts w:ascii="Arial" w:eastAsia="Arial Unicode MS" w:hAnsi="Arial" w:cs="Arial"/>
                <w:sz w:val="16"/>
                <w:szCs w:val="16"/>
              </w:rPr>
            </w:pPr>
          </w:p>
          <w:p w14:paraId="7084B802" w14:textId="77777777" w:rsidR="008F3175" w:rsidRPr="008F3175" w:rsidRDefault="008F3175" w:rsidP="008F3175">
            <w:pPr>
              <w:spacing w:after="0" w:line="240" w:lineRule="auto"/>
              <w:rPr>
                <w:rFonts w:ascii="Arial" w:eastAsia="Arial Unicode MS" w:hAnsi="Arial" w:cs="Arial"/>
                <w:sz w:val="16"/>
                <w:szCs w:val="16"/>
              </w:rPr>
            </w:pPr>
          </w:p>
          <w:p w14:paraId="2E94295A" w14:textId="7E9DB4F7"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1589276138"/>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r w:rsidR="008F3175" w:rsidRPr="00572AF2" w14:paraId="5FE25169" w14:textId="77777777" w:rsidTr="008F3175">
        <w:trPr>
          <w:trHeight w:val="999"/>
          <w:tblCellSpacing w:w="0" w:type="dxa"/>
          <w:jc w:val="center"/>
        </w:trPr>
        <w:tc>
          <w:tcPr>
            <w:tcW w:w="642" w:type="pct"/>
            <w:tcBorders>
              <w:left w:val="nil"/>
              <w:bottom w:val="nil"/>
            </w:tcBorders>
            <w:shd w:val="clear" w:color="auto" w:fill="FFFF99"/>
          </w:tcPr>
          <w:p w14:paraId="6535A94A"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Organization of the Self-Study Report</w:t>
            </w:r>
          </w:p>
        </w:tc>
        <w:tc>
          <w:tcPr>
            <w:tcW w:w="1775" w:type="pct"/>
            <w:tcBorders>
              <w:bottom w:val="nil"/>
            </w:tcBorders>
          </w:tcPr>
          <w:p w14:paraId="56AC6036"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All sections of the report are complete and well organized. Indexes, bookmarks and hyperlinks are provided to facilitate finding information. Pages are numbered and sections are clearly labeled. The style and formatting of text is consistent throughout the report. Tables and figures are clear and easy to read and interpret.</w:t>
            </w:r>
          </w:p>
          <w:p w14:paraId="2DF3D9C6" w14:textId="16BE1E39"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939030703"/>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7EF658D1" w14:textId="68D89A76"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 xml:space="preserve">The content is organized and logical. The reviewer is able to locate a response for each </w:t>
            </w:r>
            <w:r w:rsidR="009531B5">
              <w:rPr>
                <w:rFonts w:ascii="Arial" w:eastAsia="Arial Unicode MS" w:hAnsi="Arial" w:cs="Arial"/>
                <w:sz w:val="16"/>
                <w:szCs w:val="16"/>
              </w:rPr>
              <w:t>Criterion</w:t>
            </w:r>
            <w:r w:rsidRPr="008F3175">
              <w:rPr>
                <w:rFonts w:ascii="Arial" w:eastAsia="Arial Unicode MS" w:hAnsi="Arial" w:cs="Arial"/>
                <w:sz w:val="16"/>
                <w:szCs w:val="16"/>
              </w:rPr>
              <w:t xml:space="preserve"> and the supporting documentation with minimal difficulty.</w:t>
            </w:r>
          </w:p>
          <w:p w14:paraId="4BBA4C9A" w14:textId="77777777" w:rsidR="008F3175" w:rsidRPr="008F3175" w:rsidRDefault="008F3175" w:rsidP="008F3175">
            <w:pPr>
              <w:spacing w:after="0" w:line="240" w:lineRule="auto"/>
              <w:rPr>
                <w:rFonts w:ascii="Arial" w:eastAsia="Arial Unicode MS" w:hAnsi="Arial" w:cs="Arial"/>
                <w:sz w:val="16"/>
                <w:szCs w:val="16"/>
              </w:rPr>
            </w:pPr>
          </w:p>
          <w:p w14:paraId="45198164" w14:textId="2A3B2CCD"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809286006"/>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7E85C42C"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Information appears to be missing or is difficult to find. Sections are not well labeled. Some links provided in the document do not work. Data tables and graphics are not easy to read and interpret. Different text formatting and fonts are used in the report.</w:t>
            </w:r>
          </w:p>
          <w:p w14:paraId="6CC3CCEF" w14:textId="77777777" w:rsidR="008F3175" w:rsidRPr="008F3175" w:rsidRDefault="008F3175" w:rsidP="008F3175">
            <w:pPr>
              <w:spacing w:after="0" w:line="240" w:lineRule="auto"/>
              <w:rPr>
                <w:rFonts w:ascii="Arial" w:eastAsia="Arial Unicode MS" w:hAnsi="Arial" w:cs="Arial"/>
                <w:sz w:val="16"/>
                <w:szCs w:val="16"/>
              </w:rPr>
            </w:pPr>
          </w:p>
          <w:p w14:paraId="2E99DDE4" w14:textId="6D189BC2"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1875371146"/>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r w:rsidR="008F3175" w:rsidRPr="00572AF2" w14:paraId="074EB1B2" w14:textId="77777777" w:rsidTr="008F3175">
        <w:trPr>
          <w:trHeight w:val="684"/>
          <w:tblCellSpacing w:w="0" w:type="dxa"/>
          <w:jc w:val="center"/>
        </w:trPr>
        <w:tc>
          <w:tcPr>
            <w:tcW w:w="642" w:type="pct"/>
            <w:tcBorders>
              <w:left w:val="nil"/>
              <w:bottom w:val="nil"/>
            </w:tcBorders>
            <w:shd w:val="clear" w:color="auto" w:fill="FFFF99"/>
          </w:tcPr>
          <w:p w14:paraId="085A2455"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Relevance of Supporting Documentation</w:t>
            </w:r>
          </w:p>
        </w:tc>
        <w:tc>
          <w:tcPr>
            <w:tcW w:w="1775" w:type="pct"/>
            <w:tcBorders>
              <w:bottom w:val="nil"/>
            </w:tcBorders>
          </w:tcPr>
          <w:p w14:paraId="2F1F0214" w14:textId="70CAF965"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Supporting documentation is informative, used judiciously, and linked to the main text.</w:t>
            </w:r>
          </w:p>
          <w:p w14:paraId="539F94C1" w14:textId="77777777" w:rsidR="008F3175" w:rsidRPr="008F3175" w:rsidRDefault="008F3175" w:rsidP="008F3175">
            <w:pPr>
              <w:spacing w:after="0" w:line="240" w:lineRule="auto"/>
              <w:rPr>
                <w:rFonts w:ascii="Arial" w:eastAsia="Arial Unicode MS" w:hAnsi="Arial" w:cs="Arial"/>
                <w:sz w:val="16"/>
                <w:szCs w:val="16"/>
              </w:rPr>
            </w:pPr>
          </w:p>
          <w:p w14:paraId="2C1A81A3" w14:textId="7A446833"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1288882968"/>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6F081796" w14:textId="7F4E100F"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Supporting documentation is present when needed.</w:t>
            </w:r>
          </w:p>
          <w:p w14:paraId="247DC6DC" w14:textId="77777777" w:rsidR="008F3175" w:rsidRPr="008F3175" w:rsidRDefault="008F3175" w:rsidP="008F3175">
            <w:pPr>
              <w:spacing w:after="0" w:line="240" w:lineRule="auto"/>
              <w:rPr>
                <w:rFonts w:ascii="Arial" w:eastAsia="Arial Unicode MS" w:hAnsi="Arial" w:cs="Arial"/>
                <w:sz w:val="16"/>
                <w:szCs w:val="16"/>
              </w:rPr>
            </w:pPr>
          </w:p>
          <w:p w14:paraId="0842B905" w14:textId="11ED03F5"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962929996"/>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368BD9D2" w14:textId="0E842A0E"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Supporting documentation is missing, irrelevant, redundant, or uninformative. The relevant text is hard to find.</w:t>
            </w:r>
          </w:p>
          <w:p w14:paraId="2E30202A" w14:textId="26147BE6"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1874984433"/>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r w:rsidR="008F3175" w:rsidRPr="00572AF2" w14:paraId="1ED753E7" w14:textId="77777777" w:rsidTr="008F3175">
        <w:trPr>
          <w:trHeight w:val="882"/>
          <w:tblCellSpacing w:w="0" w:type="dxa"/>
          <w:jc w:val="center"/>
        </w:trPr>
        <w:tc>
          <w:tcPr>
            <w:tcW w:w="642" w:type="pct"/>
            <w:tcBorders>
              <w:left w:val="nil"/>
              <w:bottom w:val="nil"/>
            </w:tcBorders>
            <w:shd w:val="clear" w:color="auto" w:fill="FFFF99"/>
          </w:tcPr>
          <w:p w14:paraId="7103A33F" w14:textId="77777777" w:rsidR="008F3175" w:rsidRPr="00572AF2" w:rsidRDefault="008F3175" w:rsidP="008F3175">
            <w:pPr>
              <w:spacing w:after="0" w:line="240" w:lineRule="auto"/>
              <w:rPr>
                <w:rFonts w:ascii="Arial" w:eastAsia="Arial Unicode MS" w:hAnsi="Arial" w:cs="Arial"/>
                <w:b/>
                <w:sz w:val="18"/>
                <w:szCs w:val="18"/>
              </w:rPr>
            </w:pPr>
            <w:r w:rsidRPr="00572AF2">
              <w:rPr>
                <w:rFonts w:ascii="Arial" w:eastAsia="Arial Unicode MS" w:hAnsi="Arial" w:cs="Arial"/>
                <w:b/>
                <w:sz w:val="18"/>
                <w:szCs w:val="18"/>
              </w:rPr>
              <w:t>Evidence of Continuous-Quality Improvement</w:t>
            </w:r>
          </w:p>
        </w:tc>
        <w:tc>
          <w:tcPr>
            <w:tcW w:w="1775" w:type="pct"/>
            <w:tcBorders>
              <w:bottom w:val="nil"/>
            </w:tcBorders>
          </w:tcPr>
          <w:p w14:paraId="1036DF7C" w14:textId="62881158"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 xml:space="preserve">The </w:t>
            </w:r>
            <w:r w:rsidR="00DA14FA">
              <w:rPr>
                <w:rFonts w:ascii="Arial" w:eastAsia="Arial Unicode MS" w:hAnsi="Arial" w:cs="Arial"/>
                <w:sz w:val="16"/>
                <w:szCs w:val="16"/>
              </w:rPr>
              <w:t>college</w:t>
            </w:r>
            <w:r w:rsidRPr="008F3175">
              <w:rPr>
                <w:rFonts w:ascii="Arial" w:eastAsia="Arial Unicode MS" w:hAnsi="Arial" w:cs="Arial"/>
                <w:sz w:val="16"/>
                <w:szCs w:val="16"/>
              </w:rPr>
              <w:t xml:space="preserve"> presents thoughtful, viable plans to address areas of deficiency and </w:t>
            </w:r>
            <w:r w:rsidRPr="008F3175">
              <w:rPr>
                <w:rFonts w:ascii="Arial" w:eastAsia="Arial Unicode MS" w:hAnsi="Arial" w:cs="Arial"/>
                <w:bCs/>
                <w:sz w:val="16"/>
                <w:szCs w:val="16"/>
              </w:rPr>
              <w:t>advance the quality of the program</w:t>
            </w:r>
            <w:r w:rsidRPr="008F3175">
              <w:rPr>
                <w:rFonts w:ascii="Arial" w:eastAsia="Arial Unicode MS" w:hAnsi="Arial" w:cs="Arial"/>
                <w:sz w:val="16"/>
                <w:szCs w:val="16"/>
              </w:rPr>
              <w:t xml:space="preserve"> beyond the requirements of the Quality Criteria. When plans have already been implemented, evidence is provided to demonstrate that the plan is addressing the problem.</w:t>
            </w:r>
          </w:p>
          <w:p w14:paraId="4E187892" w14:textId="442AC21E"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Commend </w:t>
            </w:r>
            <w:sdt>
              <w:sdtPr>
                <w:rPr>
                  <w:rFonts w:ascii="Arial" w:eastAsia="Times New Roman" w:hAnsi="Arial" w:cs="Arial"/>
                  <w:sz w:val="18"/>
                  <w:szCs w:val="18"/>
                </w:rPr>
                <w:id w:val="-2068796972"/>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041" w:type="pct"/>
            <w:tcBorders>
              <w:bottom w:val="nil"/>
            </w:tcBorders>
          </w:tcPr>
          <w:p w14:paraId="1BD6628A" w14:textId="4564B321"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 xml:space="preserve">The </w:t>
            </w:r>
            <w:r w:rsidR="00DA14FA">
              <w:rPr>
                <w:rFonts w:ascii="Arial" w:eastAsia="Arial Unicode MS" w:hAnsi="Arial" w:cs="Arial"/>
                <w:sz w:val="16"/>
                <w:szCs w:val="16"/>
              </w:rPr>
              <w:t>college</w:t>
            </w:r>
            <w:r w:rsidRPr="008F3175">
              <w:rPr>
                <w:rFonts w:ascii="Arial" w:eastAsia="Arial Unicode MS" w:hAnsi="Arial" w:cs="Arial"/>
                <w:sz w:val="16"/>
                <w:szCs w:val="16"/>
              </w:rPr>
              <w:t xml:space="preserve"> proactively presents plans to address areas where the program is in need of improvement.</w:t>
            </w:r>
          </w:p>
          <w:p w14:paraId="0A8F1862" w14:textId="77777777" w:rsidR="008F3175" w:rsidRPr="008F3175" w:rsidRDefault="008F3175" w:rsidP="008F3175">
            <w:pPr>
              <w:spacing w:after="0" w:line="240" w:lineRule="auto"/>
              <w:rPr>
                <w:rFonts w:ascii="Arial" w:eastAsia="Arial Unicode MS" w:hAnsi="Arial" w:cs="Arial"/>
                <w:sz w:val="16"/>
                <w:szCs w:val="16"/>
              </w:rPr>
            </w:pPr>
          </w:p>
          <w:p w14:paraId="5EDD1C5F" w14:textId="77777777" w:rsidR="008F3175" w:rsidRPr="008F3175" w:rsidRDefault="008F3175" w:rsidP="008F3175">
            <w:pPr>
              <w:spacing w:after="0" w:line="240" w:lineRule="auto"/>
              <w:rPr>
                <w:rFonts w:ascii="Arial" w:eastAsia="Arial Unicode MS" w:hAnsi="Arial" w:cs="Arial"/>
                <w:sz w:val="16"/>
                <w:szCs w:val="16"/>
              </w:rPr>
            </w:pPr>
          </w:p>
          <w:p w14:paraId="63965382" w14:textId="4968E0BC"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Meets </w:t>
            </w:r>
            <w:sdt>
              <w:sdtPr>
                <w:rPr>
                  <w:rFonts w:ascii="Arial" w:eastAsia="Times New Roman" w:hAnsi="Arial" w:cs="Arial"/>
                  <w:sz w:val="18"/>
                  <w:szCs w:val="18"/>
                </w:rPr>
                <w:id w:val="1076711358"/>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c>
          <w:tcPr>
            <w:tcW w:w="1542" w:type="pct"/>
            <w:tcBorders>
              <w:bottom w:val="nil"/>
            </w:tcBorders>
          </w:tcPr>
          <w:p w14:paraId="190E8AC1" w14:textId="77777777" w:rsidR="008F3175" w:rsidRPr="008F3175" w:rsidRDefault="008F3175" w:rsidP="008F3175">
            <w:pPr>
              <w:spacing w:after="0" w:line="240" w:lineRule="auto"/>
              <w:rPr>
                <w:rFonts w:ascii="Arial" w:eastAsia="Arial Unicode MS" w:hAnsi="Arial" w:cs="Arial"/>
                <w:sz w:val="16"/>
                <w:szCs w:val="16"/>
              </w:rPr>
            </w:pPr>
            <w:r w:rsidRPr="008F3175">
              <w:rPr>
                <w:rFonts w:ascii="Arial" w:eastAsia="Arial Unicode MS" w:hAnsi="Arial" w:cs="Arial"/>
                <w:sz w:val="16"/>
                <w:szCs w:val="16"/>
              </w:rPr>
              <w:t>No plans are presented or plans do not appear adequate or viable given the issues and the context of the program. Areas needing attention are not resolved in a timely fashion.</w:t>
            </w:r>
          </w:p>
          <w:p w14:paraId="076495CC" w14:textId="77777777" w:rsidR="008F3175" w:rsidRPr="008F3175" w:rsidRDefault="008F3175" w:rsidP="008F3175">
            <w:pPr>
              <w:spacing w:after="0" w:line="240" w:lineRule="auto"/>
              <w:rPr>
                <w:rFonts w:ascii="Arial" w:eastAsia="Arial Unicode MS" w:hAnsi="Arial" w:cs="Arial"/>
                <w:sz w:val="16"/>
                <w:szCs w:val="16"/>
              </w:rPr>
            </w:pPr>
          </w:p>
          <w:p w14:paraId="38D357AD" w14:textId="1100B2D5" w:rsidR="008F3175" w:rsidRPr="008F3175" w:rsidRDefault="008F3175" w:rsidP="0060433E">
            <w:pPr>
              <w:spacing w:after="0" w:line="240" w:lineRule="auto"/>
              <w:jc w:val="right"/>
              <w:rPr>
                <w:rFonts w:ascii="Arial" w:eastAsia="Arial Unicode MS" w:hAnsi="Arial" w:cs="Arial"/>
                <w:sz w:val="16"/>
                <w:szCs w:val="16"/>
              </w:rPr>
            </w:pPr>
            <w:r w:rsidRPr="008F3175">
              <w:rPr>
                <w:rFonts w:ascii="Arial" w:eastAsia="Arial Unicode MS" w:hAnsi="Arial" w:cs="Arial"/>
                <w:sz w:val="16"/>
                <w:szCs w:val="16"/>
              </w:rPr>
              <w:t xml:space="preserve">Needs Improvement </w:t>
            </w:r>
            <w:sdt>
              <w:sdtPr>
                <w:rPr>
                  <w:rFonts w:ascii="Arial" w:eastAsia="Times New Roman" w:hAnsi="Arial" w:cs="Arial"/>
                  <w:sz w:val="18"/>
                  <w:szCs w:val="18"/>
                </w:rPr>
                <w:id w:val="1376356047"/>
                <w14:checkbox>
                  <w14:checked w14:val="0"/>
                  <w14:checkedState w14:val="2612" w14:font="MS Gothic"/>
                  <w14:uncheckedState w14:val="2610" w14:font="MS Gothic"/>
                </w14:checkbox>
              </w:sdtPr>
              <w:sdtContent>
                <w:r w:rsidR="0060433E" w:rsidRPr="0027197A">
                  <w:rPr>
                    <w:rFonts w:ascii="Segoe UI Symbol" w:eastAsia="Times New Roman" w:hAnsi="Segoe UI Symbol" w:cs="Segoe UI Symbol"/>
                    <w:sz w:val="18"/>
                    <w:szCs w:val="18"/>
                  </w:rPr>
                  <w:t>☐</w:t>
                </w:r>
              </w:sdtContent>
            </w:sdt>
          </w:p>
        </w:tc>
      </w:tr>
    </w:tbl>
    <w:p w14:paraId="64DCC3FB" w14:textId="549F4D65" w:rsidR="008630E1" w:rsidRDefault="00F771A3" w:rsidP="00E955C2">
      <w:pPr>
        <w:jc w:val="center"/>
        <w:rPr>
          <w:rFonts w:ascii="Arial" w:eastAsia="SimSun" w:hAnsi="Arial" w:cs="Arial"/>
          <w:b/>
          <w:sz w:val="28"/>
          <w:szCs w:val="28"/>
        </w:rPr>
      </w:pPr>
      <w:r w:rsidRPr="00B276D9">
        <w:rPr>
          <w:rFonts w:ascii="Arial" w:eastAsia="SimSun" w:hAnsi="Arial" w:cs="Arial"/>
          <w:b/>
          <w:sz w:val="28"/>
          <w:szCs w:val="28"/>
        </w:rPr>
        <w:lastRenderedPageBreak/>
        <w:t>Table</w:t>
      </w:r>
      <w:r w:rsidR="008630E1" w:rsidRPr="00B276D9">
        <w:rPr>
          <w:rFonts w:ascii="Arial" w:eastAsia="SimSun" w:hAnsi="Arial" w:cs="Arial"/>
          <w:b/>
          <w:sz w:val="28"/>
          <w:szCs w:val="28"/>
        </w:rPr>
        <w:t xml:space="preserve"> of the </w:t>
      </w:r>
      <w:r w:rsidR="009A3FA9">
        <w:rPr>
          <w:rFonts w:ascii="Arial" w:eastAsia="SimSun" w:hAnsi="Arial" w:cs="Arial"/>
          <w:b/>
          <w:sz w:val="28"/>
          <w:szCs w:val="28"/>
        </w:rPr>
        <w:t>College</w:t>
      </w:r>
      <w:r w:rsidR="008630E1" w:rsidRPr="00B276D9">
        <w:rPr>
          <w:rFonts w:ascii="Arial" w:eastAsia="SimSun" w:hAnsi="Arial" w:cs="Arial"/>
          <w:b/>
          <w:sz w:val="28"/>
          <w:szCs w:val="28"/>
        </w:rPr>
        <w:t xml:space="preserve">’s Self-Evaluation of All </w:t>
      </w:r>
      <w:r w:rsidR="00395E6D">
        <w:rPr>
          <w:rFonts w:ascii="Arial" w:eastAsia="SimSun" w:hAnsi="Arial" w:cs="Arial"/>
          <w:b/>
          <w:sz w:val="28"/>
          <w:szCs w:val="28"/>
        </w:rPr>
        <w:t xml:space="preserve">Quality </w:t>
      </w:r>
      <w:r w:rsidR="008630E1" w:rsidRPr="00B276D9">
        <w:rPr>
          <w:rFonts w:ascii="Arial" w:eastAsia="SimSun" w:hAnsi="Arial" w:cs="Arial"/>
          <w:b/>
          <w:sz w:val="28"/>
          <w:szCs w:val="28"/>
        </w:rPr>
        <w:t>Criteria</w:t>
      </w:r>
    </w:p>
    <w:p w14:paraId="64DCC3FC" w14:textId="3FB66FC8" w:rsidR="008630E1" w:rsidRPr="00DF3B9B" w:rsidRDefault="0028703D" w:rsidP="005978F6">
      <w:pPr>
        <w:spacing w:after="0" w:line="240" w:lineRule="auto"/>
        <w:jc w:val="both"/>
        <w:rPr>
          <w:rFonts w:ascii="Arial" w:eastAsia="Arial Unicode MS" w:hAnsi="Arial" w:cs="Arial"/>
        </w:rPr>
      </w:pPr>
      <w:r w:rsidRPr="00DF3B9B">
        <w:rPr>
          <w:rFonts w:ascii="Arial" w:eastAsia="Arial Unicode MS" w:hAnsi="Arial" w:cs="Arial"/>
        </w:rPr>
        <w:t xml:space="preserve">The college should </w:t>
      </w:r>
      <w:r w:rsidR="008630E1" w:rsidRPr="00DF3B9B">
        <w:rPr>
          <w:rFonts w:ascii="Arial" w:eastAsia="Arial Unicode MS" w:hAnsi="Arial" w:cs="Arial"/>
        </w:rPr>
        <w:t xml:space="preserve">complete this </w:t>
      </w:r>
      <w:r w:rsidR="00F771A3" w:rsidRPr="00DF3B9B">
        <w:rPr>
          <w:rFonts w:ascii="Arial" w:eastAsia="Arial Unicode MS" w:hAnsi="Arial" w:cs="Arial"/>
        </w:rPr>
        <w:t>table</w:t>
      </w:r>
      <w:r w:rsidR="008630E1" w:rsidRPr="00DF3B9B">
        <w:rPr>
          <w:rFonts w:ascii="Arial" w:eastAsia="Arial Unicode MS" w:hAnsi="Arial" w:cs="Arial"/>
        </w:rPr>
        <w:t xml:space="preserve"> (</w:t>
      </w:r>
      <w:sdt>
        <w:sdtPr>
          <w:rPr>
            <w:rFonts w:ascii="Arial" w:eastAsia="Times New Roman" w:hAnsi="Arial" w:cs="Arial"/>
          </w:rPr>
          <w:id w:val="787929203"/>
          <w14:checkbox>
            <w14:checked w14:val="1"/>
            <w14:checkedState w14:val="2612" w14:font="MS Gothic"/>
            <w14:uncheckedState w14:val="2610" w14:font="MS Gothic"/>
          </w14:checkbox>
        </w:sdtPr>
        <w:sdtContent>
          <w:r w:rsidR="009F55A6" w:rsidRPr="00DF3B9B">
            <w:rPr>
              <w:rFonts w:ascii="MS Gothic" w:eastAsia="MS Gothic" w:hAnsi="MS Gothic" w:cs="Arial" w:hint="eastAsia"/>
            </w:rPr>
            <w:t>☒</w:t>
          </w:r>
        </w:sdtContent>
      </w:sdt>
      <w:r w:rsidR="008630E1" w:rsidRPr="00DF3B9B">
        <w:rPr>
          <w:rFonts w:ascii="Arial" w:eastAsia="Arial Unicode MS" w:hAnsi="Arial" w:cs="Arial"/>
        </w:rPr>
        <w:t xml:space="preserve">) </w:t>
      </w:r>
      <w:r w:rsidR="008630E1" w:rsidRPr="00DF3B9B">
        <w:rPr>
          <w:rFonts w:ascii="Arial" w:eastAsia="Arial Unicode MS" w:hAnsi="Arial" w:cs="Arial"/>
          <w:b/>
        </w:rPr>
        <w:t>after</w:t>
      </w:r>
      <w:r w:rsidR="008630E1" w:rsidRPr="00DF3B9B">
        <w:rPr>
          <w:rFonts w:ascii="Arial" w:eastAsia="Arial Unicode MS" w:hAnsi="Arial" w:cs="Arial"/>
        </w:rPr>
        <w:t xml:space="preserve"> self-assessing compliance with the individual</w:t>
      </w:r>
      <w:r w:rsidR="00395E6D">
        <w:rPr>
          <w:rFonts w:ascii="Arial" w:eastAsia="Arial Unicode MS" w:hAnsi="Arial" w:cs="Arial"/>
        </w:rPr>
        <w:t xml:space="preserve"> Quality</w:t>
      </w:r>
      <w:r w:rsidR="008630E1" w:rsidRPr="00DF3B9B">
        <w:rPr>
          <w:rFonts w:ascii="Arial" w:eastAsia="Arial Unicode MS" w:hAnsi="Arial" w:cs="Arial"/>
        </w:rPr>
        <w:t xml:space="preserve"> </w:t>
      </w:r>
      <w:r w:rsidR="009531B5" w:rsidRPr="00DF3B9B">
        <w:rPr>
          <w:rFonts w:ascii="Arial" w:eastAsia="Arial Unicode MS" w:hAnsi="Arial" w:cs="Arial"/>
        </w:rPr>
        <w:t>C</w:t>
      </w:r>
      <w:r w:rsidR="008630E1" w:rsidRPr="00DF3B9B">
        <w:rPr>
          <w:rFonts w:ascii="Arial" w:eastAsia="Arial Unicode MS" w:hAnsi="Arial" w:cs="Arial"/>
        </w:rPr>
        <w:t>riteri</w:t>
      </w:r>
      <w:r w:rsidR="009531B5" w:rsidRPr="00DF3B9B">
        <w:rPr>
          <w:rFonts w:ascii="Arial" w:eastAsia="Arial Unicode MS" w:hAnsi="Arial" w:cs="Arial"/>
        </w:rPr>
        <w:t>a</w:t>
      </w:r>
      <w:r w:rsidR="008630E1" w:rsidRPr="00DF3B9B">
        <w:rPr>
          <w:rFonts w:ascii="Arial" w:eastAsia="Arial Unicode MS" w:hAnsi="Arial" w:cs="Arial"/>
        </w:rPr>
        <w:t xml:space="preserve"> using the Self-Assessment Instrument.</w:t>
      </w:r>
    </w:p>
    <w:p w14:paraId="6C599B1C" w14:textId="77777777" w:rsidR="005978F6" w:rsidRPr="00B276D9" w:rsidRDefault="005978F6" w:rsidP="005978F6">
      <w:pPr>
        <w:spacing w:after="0" w:line="240" w:lineRule="auto"/>
        <w:jc w:val="both"/>
        <w:rPr>
          <w:rFonts w:ascii="Arial" w:eastAsia="Arial Unicode MS" w:hAnsi="Arial" w:cs="Arial"/>
          <w:sz w:val="18"/>
          <w:szCs w:val="1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633"/>
        <w:gridCol w:w="1032"/>
        <w:gridCol w:w="1080"/>
        <w:gridCol w:w="1080"/>
        <w:gridCol w:w="1080"/>
      </w:tblGrid>
      <w:tr w:rsidR="009F55A6" w:rsidRPr="0020262C" w14:paraId="7733409E" w14:textId="77777777" w:rsidTr="0020262C">
        <w:trPr>
          <w:trHeight w:val="610"/>
          <w:jc w:val="center"/>
        </w:trPr>
        <w:tc>
          <w:tcPr>
            <w:tcW w:w="6168" w:type="dxa"/>
            <w:gridSpan w:val="2"/>
            <w:tcBorders>
              <w:bottom w:val="single" w:sz="4" w:space="0" w:color="auto"/>
              <w:right w:val="nil"/>
            </w:tcBorders>
            <w:vAlign w:val="center"/>
          </w:tcPr>
          <w:p w14:paraId="779482C9" w14:textId="77777777" w:rsidR="009F55A6" w:rsidRPr="0020262C" w:rsidRDefault="009F55A6" w:rsidP="009F55A6">
            <w:pPr>
              <w:spacing w:after="0" w:line="240" w:lineRule="auto"/>
              <w:jc w:val="both"/>
              <w:rPr>
                <w:rFonts w:ascii="Arial" w:eastAsia="Times New Roman" w:hAnsi="Arial" w:cs="Arial"/>
                <w:b/>
                <w:sz w:val="20"/>
                <w:szCs w:val="20"/>
              </w:rPr>
            </w:pPr>
            <w:bookmarkStart w:id="0" w:name="global"/>
            <w:bookmarkEnd w:id="0"/>
            <w:r w:rsidRPr="0020262C">
              <w:rPr>
                <w:rFonts w:ascii="Arial" w:eastAsia="Times New Roman" w:hAnsi="Arial" w:cs="Arial"/>
                <w:b/>
                <w:sz w:val="20"/>
                <w:szCs w:val="20"/>
              </w:rPr>
              <w:t>Quality Criteria</w:t>
            </w:r>
          </w:p>
        </w:tc>
        <w:tc>
          <w:tcPr>
            <w:tcW w:w="1032" w:type="dxa"/>
            <w:tcBorders>
              <w:bottom w:val="single" w:sz="4" w:space="0" w:color="auto"/>
            </w:tcBorders>
            <w:vAlign w:val="center"/>
          </w:tcPr>
          <w:p w14:paraId="176A4020" w14:textId="37C05288" w:rsidR="009F55A6" w:rsidRPr="004744B9" w:rsidRDefault="004744B9" w:rsidP="009F55A6">
            <w:pPr>
              <w:spacing w:after="0" w:line="240" w:lineRule="auto"/>
              <w:jc w:val="center"/>
              <w:rPr>
                <w:rFonts w:ascii="Arial" w:eastAsia="Times New Roman" w:hAnsi="Arial" w:cs="Arial"/>
                <w:b/>
                <w:sz w:val="12"/>
                <w:szCs w:val="12"/>
              </w:rPr>
            </w:pPr>
            <w:r w:rsidRPr="004744B9">
              <w:rPr>
                <w:rFonts w:ascii="Arial" w:eastAsia="Times New Roman" w:hAnsi="Arial" w:cs="Arial"/>
                <w:b/>
                <w:sz w:val="12"/>
                <w:szCs w:val="12"/>
              </w:rPr>
              <w:t xml:space="preserve">Meets Expectations </w:t>
            </w:r>
          </w:p>
        </w:tc>
        <w:tc>
          <w:tcPr>
            <w:tcW w:w="1080" w:type="dxa"/>
            <w:tcBorders>
              <w:bottom w:val="single" w:sz="4" w:space="0" w:color="auto"/>
            </w:tcBorders>
            <w:vAlign w:val="center"/>
          </w:tcPr>
          <w:p w14:paraId="622ABCB4" w14:textId="70DCF17B" w:rsidR="009F55A6" w:rsidRPr="004744B9" w:rsidRDefault="004744B9" w:rsidP="009F55A6">
            <w:pPr>
              <w:spacing w:after="0" w:line="240" w:lineRule="auto"/>
              <w:jc w:val="center"/>
              <w:rPr>
                <w:rFonts w:ascii="Arial" w:eastAsia="Times New Roman" w:hAnsi="Arial" w:cs="Arial"/>
                <w:b/>
                <w:sz w:val="12"/>
                <w:szCs w:val="12"/>
              </w:rPr>
            </w:pPr>
            <w:r w:rsidRPr="004744B9">
              <w:rPr>
                <w:rFonts w:ascii="Arial" w:eastAsia="Times New Roman" w:hAnsi="Arial" w:cs="Arial"/>
                <w:b/>
                <w:sz w:val="12"/>
                <w:szCs w:val="12"/>
              </w:rPr>
              <w:t xml:space="preserve">Focused Attention Required </w:t>
            </w:r>
          </w:p>
        </w:tc>
        <w:tc>
          <w:tcPr>
            <w:tcW w:w="1080" w:type="dxa"/>
            <w:tcBorders>
              <w:bottom w:val="single" w:sz="4" w:space="0" w:color="auto"/>
            </w:tcBorders>
            <w:vAlign w:val="center"/>
          </w:tcPr>
          <w:p w14:paraId="1C961E42" w14:textId="7C4B92C6" w:rsidR="009F55A6" w:rsidRPr="004744B9" w:rsidRDefault="004744B9" w:rsidP="009F55A6">
            <w:pPr>
              <w:spacing w:after="0" w:line="240" w:lineRule="auto"/>
              <w:jc w:val="center"/>
              <w:rPr>
                <w:rFonts w:ascii="Arial" w:eastAsia="Times New Roman" w:hAnsi="Arial" w:cs="Arial"/>
                <w:b/>
                <w:sz w:val="12"/>
                <w:szCs w:val="12"/>
              </w:rPr>
            </w:pPr>
            <w:r w:rsidRPr="004744B9">
              <w:rPr>
                <w:rFonts w:ascii="Arial" w:eastAsia="Times New Roman" w:hAnsi="Arial" w:cs="Arial"/>
                <w:b/>
                <w:sz w:val="12"/>
                <w:szCs w:val="12"/>
              </w:rPr>
              <w:t xml:space="preserve">Less than Expected </w:t>
            </w:r>
          </w:p>
        </w:tc>
        <w:tc>
          <w:tcPr>
            <w:tcW w:w="1080" w:type="dxa"/>
            <w:tcBorders>
              <w:bottom w:val="single" w:sz="4" w:space="0" w:color="auto"/>
            </w:tcBorders>
            <w:vAlign w:val="center"/>
          </w:tcPr>
          <w:p w14:paraId="46138DC9" w14:textId="641EA354" w:rsidR="009F55A6" w:rsidRPr="004744B9" w:rsidRDefault="004744B9" w:rsidP="009F55A6">
            <w:pPr>
              <w:spacing w:after="0" w:line="240" w:lineRule="auto"/>
              <w:jc w:val="center"/>
              <w:rPr>
                <w:rFonts w:ascii="Arial" w:eastAsia="Times New Roman" w:hAnsi="Arial" w:cs="Arial"/>
                <w:b/>
                <w:sz w:val="12"/>
                <w:szCs w:val="12"/>
              </w:rPr>
            </w:pPr>
            <w:r w:rsidRPr="004744B9">
              <w:rPr>
                <w:rFonts w:ascii="Arial" w:eastAsia="Times New Roman" w:hAnsi="Arial" w:cs="Arial"/>
                <w:b/>
                <w:sz w:val="12"/>
                <w:szCs w:val="12"/>
              </w:rPr>
              <w:t>Much Improvement Needed</w:t>
            </w:r>
          </w:p>
        </w:tc>
      </w:tr>
      <w:tr w:rsidR="00025578" w:rsidRPr="0020262C" w14:paraId="77D49A0D"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3DD38CFD" w14:textId="2859BCA2" w:rsidR="00025578" w:rsidRPr="0020262C" w:rsidRDefault="00025578" w:rsidP="00025578">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1: Organization and Governance </w:t>
            </w:r>
          </w:p>
        </w:tc>
      </w:tr>
      <w:tr w:rsidR="00025578" w:rsidRPr="0020262C" w14:paraId="4FCE6FF7" w14:textId="77777777" w:rsidTr="0020262C">
        <w:trPr>
          <w:trHeight w:val="317"/>
          <w:jc w:val="center"/>
        </w:trPr>
        <w:tc>
          <w:tcPr>
            <w:tcW w:w="535" w:type="dxa"/>
            <w:tcBorders>
              <w:top w:val="single" w:sz="4" w:space="0" w:color="auto"/>
              <w:bottom w:val="single" w:sz="4" w:space="0" w:color="auto"/>
              <w:right w:val="nil"/>
            </w:tcBorders>
          </w:tcPr>
          <w:p w14:paraId="56A58E7F" w14:textId="67D3E2E6" w:rsidR="00025578" w:rsidRPr="0020262C" w:rsidRDefault="00025578" w:rsidP="00025578">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1.1 </w:t>
            </w:r>
          </w:p>
        </w:tc>
        <w:tc>
          <w:tcPr>
            <w:tcW w:w="5633" w:type="dxa"/>
            <w:tcBorders>
              <w:top w:val="single" w:sz="4" w:space="0" w:color="auto"/>
              <w:bottom w:val="single" w:sz="4" w:space="0" w:color="auto"/>
              <w:right w:val="nil"/>
            </w:tcBorders>
          </w:tcPr>
          <w:p w14:paraId="22FC7D36" w14:textId="5AB13174" w:rsidR="00025578" w:rsidRPr="0020262C" w:rsidRDefault="00025578" w:rsidP="00025578">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Mission</w:t>
            </w:r>
            <w:r w:rsidR="00BF61F2" w:rsidRPr="0020262C">
              <w:rPr>
                <w:rFonts w:ascii="Arial" w:eastAsia="MS Mincho" w:hAnsi="Arial" w:cs="Arial"/>
                <w:sz w:val="20"/>
                <w:szCs w:val="20"/>
                <w:lang w:eastAsia="ja-JP"/>
              </w:rPr>
              <w:t>,</w:t>
            </w:r>
            <w:r w:rsidRPr="0020262C">
              <w:rPr>
                <w:rFonts w:ascii="Arial" w:eastAsia="MS Mincho" w:hAnsi="Arial" w:cs="Arial"/>
                <w:sz w:val="20"/>
                <w:szCs w:val="20"/>
                <w:lang w:eastAsia="ja-JP"/>
              </w:rPr>
              <w:t xml:space="preserve"> Vision</w:t>
            </w:r>
            <w:r w:rsidR="00BF61F2" w:rsidRPr="0020262C">
              <w:rPr>
                <w:rFonts w:ascii="Arial" w:eastAsia="MS Mincho" w:hAnsi="Arial" w:cs="Arial"/>
                <w:sz w:val="20"/>
                <w:szCs w:val="20"/>
                <w:lang w:eastAsia="ja-JP"/>
              </w:rPr>
              <w:t>,</w:t>
            </w:r>
            <w:r w:rsidRPr="0020262C">
              <w:rPr>
                <w:rFonts w:ascii="Arial" w:eastAsia="MS Mincho" w:hAnsi="Arial" w:cs="Arial"/>
                <w:sz w:val="20"/>
                <w:szCs w:val="20"/>
                <w:lang w:eastAsia="ja-JP"/>
              </w:rPr>
              <w:t xml:space="preserve"> and Values</w:t>
            </w:r>
          </w:p>
        </w:tc>
        <w:tc>
          <w:tcPr>
            <w:tcW w:w="1032" w:type="dxa"/>
            <w:tcBorders>
              <w:top w:val="single" w:sz="4" w:space="0" w:color="auto"/>
            </w:tcBorders>
            <w:vAlign w:val="center"/>
          </w:tcPr>
          <w:p w14:paraId="4B5C561C" w14:textId="44FDBE17" w:rsidR="00025578" w:rsidRPr="0020262C" w:rsidRDefault="00000000" w:rsidP="009F55A6">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8233185"/>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306053AE" w14:textId="5CD80633" w:rsidR="00025578" w:rsidRPr="0020262C" w:rsidRDefault="00000000" w:rsidP="009F55A6">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919139855"/>
                <w14:checkbox>
                  <w14:checked w14:val="0"/>
                  <w14:checkedState w14:val="2612" w14:font="MS Gothic"/>
                  <w14:uncheckedState w14:val="2610" w14:font="MS Gothic"/>
                </w14:checkbox>
              </w:sdtPr>
              <w:sdtContent>
                <w:r w:rsidR="00025578"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7A76F613" w14:textId="4996F428" w:rsidR="00025578" w:rsidRPr="0020262C" w:rsidRDefault="00000000" w:rsidP="009F55A6">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2214387"/>
                <w14:checkbox>
                  <w14:checked w14:val="0"/>
                  <w14:checkedState w14:val="2612" w14:font="MS Gothic"/>
                  <w14:uncheckedState w14:val="2610" w14:font="MS Gothic"/>
                </w14:checkbox>
              </w:sdtPr>
              <w:sdtContent>
                <w:r w:rsidR="00025578"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40CB3C20" w14:textId="6B1DDEF1" w:rsidR="00025578" w:rsidRPr="0020262C" w:rsidRDefault="00000000" w:rsidP="009F55A6">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05464604"/>
                <w14:checkbox>
                  <w14:checked w14:val="0"/>
                  <w14:checkedState w14:val="2612" w14:font="MS Gothic"/>
                  <w14:uncheckedState w14:val="2610" w14:font="MS Gothic"/>
                </w14:checkbox>
              </w:sdtPr>
              <w:sdtContent>
                <w:r w:rsidR="00025578" w:rsidRPr="0020262C">
                  <w:rPr>
                    <w:rFonts w:ascii="Segoe UI Symbol" w:eastAsia="MS Gothic" w:hAnsi="Segoe UI Symbol" w:cs="Segoe UI Symbol"/>
                    <w:sz w:val="20"/>
                    <w:szCs w:val="20"/>
                  </w:rPr>
                  <w:t>☐</w:t>
                </w:r>
              </w:sdtContent>
            </w:sdt>
          </w:p>
        </w:tc>
      </w:tr>
      <w:tr w:rsidR="00636137" w:rsidRPr="0020262C" w14:paraId="1FCE0729" w14:textId="77777777" w:rsidTr="0020262C">
        <w:trPr>
          <w:trHeight w:val="317"/>
          <w:jc w:val="center"/>
        </w:trPr>
        <w:tc>
          <w:tcPr>
            <w:tcW w:w="535" w:type="dxa"/>
            <w:tcBorders>
              <w:top w:val="single" w:sz="4" w:space="0" w:color="auto"/>
              <w:bottom w:val="single" w:sz="4" w:space="0" w:color="auto"/>
              <w:right w:val="nil"/>
            </w:tcBorders>
          </w:tcPr>
          <w:p w14:paraId="7DA4386E" w14:textId="00EAB3D3"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1.2 </w:t>
            </w:r>
          </w:p>
        </w:tc>
        <w:tc>
          <w:tcPr>
            <w:tcW w:w="5633" w:type="dxa"/>
            <w:tcBorders>
              <w:top w:val="single" w:sz="4" w:space="0" w:color="auto"/>
              <w:bottom w:val="single" w:sz="4" w:space="0" w:color="auto"/>
              <w:right w:val="nil"/>
            </w:tcBorders>
          </w:tcPr>
          <w:p w14:paraId="019F61FC" w14:textId="6D62F762"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Strategic Planning</w:t>
            </w:r>
          </w:p>
        </w:tc>
        <w:tc>
          <w:tcPr>
            <w:tcW w:w="1032" w:type="dxa"/>
            <w:vAlign w:val="center"/>
          </w:tcPr>
          <w:p w14:paraId="5A7EB479" w14:textId="21B3AFEE"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23838747"/>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49DE5B14" w14:textId="3228590B"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974292324"/>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7258DA64" w14:textId="50ECC181"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41801598"/>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55BF1D25" w14:textId="25C848C8"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5035678"/>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636137" w:rsidRPr="0020262C" w14:paraId="3555CE30" w14:textId="77777777" w:rsidTr="0020262C">
        <w:trPr>
          <w:trHeight w:val="317"/>
          <w:jc w:val="center"/>
        </w:trPr>
        <w:tc>
          <w:tcPr>
            <w:tcW w:w="535" w:type="dxa"/>
            <w:tcBorders>
              <w:top w:val="single" w:sz="4" w:space="0" w:color="auto"/>
              <w:bottom w:val="single" w:sz="4" w:space="0" w:color="auto"/>
              <w:right w:val="nil"/>
            </w:tcBorders>
          </w:tcPr>
          <w:p w14:paraId="3D83211F" w14:textId="0E0674C3"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1.3</w:t>
            </w:r>
          </w:p>
        </w:tc>
        <w:tc>
          <w:tcPr>
            <w:tcW w:w="5633" w:type="dxa"/>
            <w:tcBorders>
              <w:top w:val="single" w:sz="4" w:space="0" w:color="auto"/>
              <w:bottom w:val="single" w:sz="4" w:space="0" w:color="auto"/>
              <w:right w:val="nil"/>
            </w:tcBorders>
          </w:tcPr>
          <w:p w14:paraId="019975D4" w14:textId="715A233A"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Internal and External Relationships </w:t>
            </w:r>
          </w:p>
        </w:tc>
        <w:tc>
          <w:tcPr>
            <w:tcW w:w="1032" w:type="dxa"/>
            <w:vAlign w:val="center"/>
          </w:tcPr>
          <w:p w14:paraId="774A01BB" w14:textId="3DF674AE"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89960665"/>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6D315A38" w14:textId="4B53E8D9"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28417585"/>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195F0251" w14:textId="6D18A399"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32945776"/>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6CE8AD86" w14:textId="65490B75"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49947323"/>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636137" w:rsidRPr="0020262C" w14:paraId="28FD8841" w14:textId="77777777" w:rsidTr="0020262C">
        <w:trPr>
          <w:trHeight w:val="317"/>
          <w:jc w:val="center"/>
        </w:trPr>
        <w:tc>
          <w:tcPr>
            <w:tcW w:w="535" w:type="dxa"/>
            <w:tcBorders>
              <w:top w:val="single" w:sz="4" w:space="0" w:color="auto"/>
              <w:bottom w:val="single" w:sz="4" w:space="0" w:color="auto"/>
              <w:right w:val="nil"/>
            </w:tcBorders>
          </w:tcPr>
          <w:p w14:paraId="0AAA6336" w14:textId="19F333E5"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1.4 </w:t>
            </w:r>
          </w:p>
        </w:tc>
        <w:tc>
          <w:tcPr>
            <w:tcW w:w="5633" w:type="dxa"/>
            <w:tcBorders>
              <w:top w:val="single" w:sz="4" w:space="0" w:color="auto"/>
              <w:bottom w:val="single" w:sz="4" w:space="0" w:color="auto"/>
              <w:right w:val="nil"/>
            </w:tcBorders>
          </w:tcPr>
          <w:p w14:paraId="42700471" w14:textId="2E6E59C2"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Organizational Structure and Governance </w:t>
            </w:r>
            <w:r w:rsidR="002C6891" w:rsidRPr="0020262C">
              <w:rPr>
                <w:rFonts w:ascii="Arial" w:eastAsia="MS Mincho" w:hAnsi="Arial" w:cs="Arial"/>
                <w:sz w:val="20"/>
                <w:szCs w:val="20"/>
                <w:lang w:eastAsia="ja-JP"/>
              </w:rPr>
              <w:t>of the College</w:t>
            </w:r>
          </w:p>
        </w:tc>
        <w:tc>
          <w:tcPr>
            <w:tcW w:w="1032" w:type="dxa"/>
            <w:vAlign w:val="center"/>
          </w:tcPr>
          <w:p w14:paraId="5E6742A8" w14:textId="756A0765"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29343129"/>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3A751E8B" w14:textId="36541590"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19071840"/>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3A218979" w14:textId="52CC18BE"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03315618"/>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vAlign w:val="center"/>
          </w:tcPr>
          <w:p w14:paraId="33A3ABAB" w14:textId="7ADE0C48"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26351184"/>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636137" w:rsidRPr="0020262C" w14:paraId="65C31624" w14:textId="77777777" w:rsidTr="0020262C">
        <w:trPr>
          <w:trHeight w:val="317"/>
          <w:jc w:val="center"/>
        </w:trPr>
        <w:tc>
          <w:tcPr>
            <w:tcW w:w="535" w:type="dxa"/>
            <w:tcBorders>
              <w:top w:val="single" w:sz="4" w:space="0" w:color="auto"/>
              <w:bottom w:val="single" w:sz="4" w:space="0" w:color="auto"/>
              <w:right w:val="nil"/>
            </w:tcBorders>
          </w:tcPr>
          <w:p w14:paraId="43407FE6" w14:textId="727DCB6B"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1.5</w:t>
            </w:r>
          </w:p>
        </w:tc>
        <w:tc>
          <w:tcPr>
            <w:tcW w:w="5633" w:type="dxa"/>
            <w:tcBorders>
              <w:top w:val="single" w:sz="4" w:space="0" w:color="auto"/>
              <w:bottom w:val="single" w:sz="4" w:space="0" w:color="auto"/>
              <w:right w:val="nil"/>
            </w:tcBorders>
          </w:tcPr>
          <w:p w14:paraId="1C778568" w14:textId="18B30D7E"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Organizational Culture </w:t>
            </w:r>
          </w:p>
        </w:tc>
        <w:tc>
          <w:tcPr>
            <w:tcW w:w="1032" w:type="dxa"/>
            <w:tcBorders>
              <w:bottom w:val="single" w:sz="4" w:space="0" w:color="auto"/>
            </w:tcBorders>
            <w:vAlign w:val="center"/>
          </w:tcPr>
          <w:p w14:paraId="30459B02" w14:textId="1D654E1B"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6577578"/>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7958665A" w14:textId="5FFC710E"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07380543"/>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4F5B879A" w14:textId="728A10EE"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31079876"/>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056DF0FF" w14:textId="35B87B6A"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14938618"/>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636137" w:rsidRPr="0020262C" w14:paraId="5C60C9C7"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08B32A0C" w14:textId="3FA99DA7" w:rsidR="00636137" w:rsidRPr="0020262C" w:rsidRDefault="00636137" w:rsidP="00636137">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2: Curriculum </w:t>
            </w:r>
          </w:p>
        </w:tc>
      </w:tr>
      <w:tr w:rsidR="00636137" w:rsidRPr="0020262C" w14:paraId="283B3E18" w14:textId="77777777" w:rsidTr="0020262C">
        <w:trPr>
          <w:trHeight w:val="317"/>
          <w:jc w:val="center"/>
        </w:trPr>
        <w:tc>
          <w:tcPr>
            <w:tcW w:w="535" w:type="dxa"/>
            <w:tcBorders>
              <w:top w:val="single" w:sz="4" w:space="0" w:color="auto"/>
              <w:right w:val="nil"/>
            </w:tcBorders>
          </w:tcPr>
          <w:p w14:paraId="0BBDB3B9" w14:textId="583422F4"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2.1</w:t>
            </w:r>
          </w:p>
        </w:tc>
        <w:tc>
          <w:tcPr>
            <w:tcW w:w="5633" w:type="dxa"/>
            <w:tcBorders>
              <w:top w:val="single" w:sz="4" w:space="0" w:color="auto"/>
              <w:right w:val="nil"/>
            </w:tcBorders>
          </w:tcPr>
          <w:p w14:paraId="2D2BB546" w14:textId="5581DD12"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Program Outcomes </w:t>
            </w:r>
          </w:p>
        </w:tc>
        <w:tc>
          <w:tcPr>
            <w:tcW w:w="1032" w:type="dxa"/>
            <w:tcBorders>
              <w:top w:val="single" w:sz="4" w:space="0" w:color="auto"/>
            </w:tcBorders>
            <w:vAlign w:val="center"/>
          </w:tcPr>
          <w:p w14:paraId="00D60CE2" w14:textId="72018219"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32281972"/>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2EB8F466" w14:textId="0581BA1A"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89915227"/>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0884ACAC" w14:textId="5CCD3902"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62988812"/>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64E109A0" w14:textId="4810D918"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59742804"/>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636137" w:rsidRPr="0020262C" w14:paraId="6FA21F2E" w14:textId="77777777" w:rsidTr="0020262C">
        <w:trPr>
          <w:trHeight w:val="317"/>
          <w:jc w:val="center"/>
        </w:trPr>
        <w:tc>
          <w:tcPr>
            <w:tcW w:w="535" w:type="dxa"/>
            <w:tcBorders>
              <w:bottom w:val="single" w:sz="4" w:space="0" w:color="auto"/>
              <w:right w:val="nil"/>
            </w:tcBorders>
          </w:tcPr>
          <w:p w14:paraId="6947E83C" w14:textId="19310233"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2.2</w:t>
            </w:r>
          </w:p>
        </w:tc>
        <w:tc>
          <w:tcPr>
            <w:tcW w:w="5633" w:type="dxa"/>
            <w:tcBorders>
              <w:bottom w:val="single" w:sz="4" w:space="0" w:color="auto"/>
              <w:right w:val="nil"/>
            </w:tcBorders>
          </w:tcPr>
          <w:p w14:paraId="259E0A23" w14:textId="31376E8E" w:rsidR="00636137" w:rsidRPr="0020262C" w:rsidRDefault="00636137" w:rsidP="00636137">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Curriculum Design, Delivery, and Oversight </w:t>
            </w:r>
          </w:p>
        </w:tc>
        <w:tc>
          <w:tcPr>
            <w:tcW w:w="1032" w:type="dxa"/>
            <w:tcBorders>
              <w:bottom w:val="single" w:sz="4" w:space="0" w:color="auto"/>
            </w:tcBorders>
            <w:vAlign w:val="center"/>
          </w:tcPr>
          <w:p w14:paraId="3AF7A68C" w14:textId="162C1671"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89244057"/>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49BD2DCA" w14:textId="19024668"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07024462"/>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79926B8E" w14:textId="0753CDF7"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76039689"/>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01352A3D" w14:textId="35112977" w:rsidR="00636137" w:rsidRPr="0020262C" w:rsidRDefault="00000000" w:rsidP="0063613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142800733"/>
                <w14:checkbox>
                  <w14:checked w14:val="0"/>
                  <w14:checkedState w14:val="2612" w14:font="MS Gothic"/>
                  <w14:uncheckedState w14:val="2610" w14:font="MS Gothic"/>
                </w14:checkbox>
              </w:sdtPr>
              <w:sdtContent>
                <w:r w:rsidR="00636137" w:rsidRPr="0020262C">
                  <w:rPr>
                    <w:rFonts w:ascii="Segoe UI Symbol" w:eastAsia="MS Gothic" w:hAnsi="Segoe UI Symbol" w:cs="Segoe UI Symbol"/>
                    <w:sz w:val="20"/>
                    <w:szCs w:val="20"/>
                  </w:rPr>
                  <w:t>☐</w:t>
                </w:r>
              </w:sdtContent>
            </w:sdt>
          </w:p>
        </w:tc>
      </w:tr>
      <w:tr w:rsidR="005A0E15" w:rsidRPr="0020262C" w14:paraId="01896685"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01144435" w14:textId="719B9E9E" w:rsidR="005A0E15" w:rsidRPr="0020262C" w:rsidRDefault="005A0E15" w:rsidP="005A0E15">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3: Experiential Education </w:t>
            </w:r>
          </w:p>
        </w:tc>
      </w:tr>
      <w:tr w:rsidR="00634912" w:rsidRPr="0020262C" w14:paraId="32FA1395" w14:textId="77777777" w:rsidTr="0020262C">
        <w:trPr>
          <w:trHeight w:val="317"/>
          <w:jc w:val="center"/>
        </w:trPr>
        <w:tc>
          <w:tcPr>
            <w:tcW w:w="535" w:type="dxa"/>
            <w:tcBorders>
              <w:top w:val="single" w:sz="4" w:space="0" w:color="auto"/>
              <w:right w:val="nil"/>
            </w:tcBorders>
          </w:tcPr>
          <w:p w14:paraId="09149FF7" w14:textId="53D96D08" w:rsidR="00634912" w:rsidRPr="0020262C" w:rsidRDefault="00634912" w:rsidP="00634912">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3.1</w:t>
            </w:r>
          </w:p>
        </w:tc>
        <w:tc>
          <w:tcPr>
            <w:tcW w:w="5633" w:type="dxa"/>
            <w:tcBorders>
              <w:top w:val="single" w:sz="4" w:space="0" w:color="auto"/>
              <w:right w:val="nil"/>
            </w:tcBorders>
          </w:tcPr>
          <w:p w14:paraId="7FADF7D9" w14:textId="616B8F16" w:rsidR="00634912" w:rsidRPr="0020262C" w:rsidRDefault="00634912" w:rsidP="00634912">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Pharmacy Practice Experiences Curriculum </w:t>
            </w:r>
          </w:p>
        </w:tc>
        <w:tc>
          <w:tcPr>
            <w:tcW w:w="1032" w:type="dxa"/>
            <w:tcBorders>
              <w:top w:val="single" w:sz="4" w:space="0" w:color="auto"/>
            </w:tcBorders>
            <w:vAlign w:val="center"/>
          </w:tcPr>
          <w:p w14:paraId="500A4222" w14:textId="28ABC8BC"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1122624"/>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3497E765" w14:textId="3895DE53"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4330206"/>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4294EDC0" w14:textId="687EEF04"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71010497"/>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6671B358" w14:textId="68A456A0"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82089290"/>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r>
      <w:tr w:rsidR="00634912" w:rsidRPr="0020262C" w14:paraId="3155CCAA" w14:textId="77777777" w:rsidTr="0020262C">
        <w:trPr>
          <w:trHeight w:val="317"/>
          <w:jc w:val="center"/>
        </w:trPr>
        <w:tc>
          <w:tcPr>
            <w:tcW w:w="535" w:type="dxa"/>
            <w:tcBorders>
              <w:bottom w:val="single" w:sz="4" w:space="0" w:color="auto"/>
              <w:right w:val="nil"/>
            </w:tcBorders>
          </w:tcPr>
          <w:p w14:paraId="5063E64D" w14:textId="16DF5607" w:rsidR="00634912" w:rsidRPr="0020262C" w:rsidRDefault="00634912" w:rsidP="00634912">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3.2</w:t>
            </w:r>
          </w:p>
        </w:tc>
        <w:tc>
          <w:tcPr>
            <w:tcW w:w="5633" w:type="dxa"/>
            <w:tcBorders>
              <w:bottom w:val="single" w:sz="4" w:space="0" w:color="auto"/>
              <w:right w:val="nil"/>
            </w:tcBorders>
          </w:tcPr>
          <w:p w14:paraId="4F998958" w14:textId="0C6B7381" w:rsidR="00634912" w:rsidRPr="0020262C" w:rsidRDefault="00634912" w:rsidP="00634912">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Practice Sites and Preceptors </w:t>
            </w:r>
          </w:p>
        </w:tc>
        <w:tc>
          <w:tcPr>
            <w:tcW w:w="1032" w:type="dxa"/>
            <w:tcBorders>
              <w:bottom w:val="single" w:sz="4" w:space="0" w:color="auto"/>
            </w:tcBorders>
            <w:vAlign w:val="center"/>
          </w:tcPr>
          <w:p w14:paraId="5036D88C" w14:textId="19C974FD"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27198615"/>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631E5C0F" w14:textId="724536BA"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67218234"/>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1EBE8631" w14:textId="64516DBC"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07679449"/>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0E2EB802" w14:textId="22EBC25B" w:rsidR="00634912" w:rsidRPr="0020262C" w:rsidRDefault="00000000" w:rsidP="00634912">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78156279"/>
                <w14:checkbox>
                  <w14:checked w14:val="0"/>
                  <w14:checkedState w14:val="2612" w14:font="MS Gothic"/>
                  <w14:uncheckedState w14:val="2610" w14:font="MS Gothic"/>
                </w14:checkbox>
              </w:sdtPr>
              <w:sdtContent>
                <w:r w:rsidR="00634912" w:rsidRPr="0020262C">
                  <w:rPr>
                    <w:rFonts w:ascii="Segoe UI Symbol" w:eastAsia="MS Gothic" w:hAnsi="Segoe UI Symbol" w:cs="Segoe UI Symbol"/>
                    <w:sz w:val="20"/>
                    <w:szCs w:val="20"/>
                  </w:rPr>
                  <w:t>☐</w:t>
                </w:r>
              </w:sdtContent>
            </w:sdt>
          </w:p>
        </w:tc>
      </w:tr>
      <w:tr w:rsidR="00D93D63" w:rsidRPr="0020262C" w14:paraId="035423C2"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76179FA3" w14:textId="3E3F9470" w:rsidR="00D93D63" w:rsidRPr="0020262C" w:rsidRDefault="00D93D63" w:rsidP="00D93D63">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4: </w:t>
            </w:r>
            <w:r w:rsidR="00BF61F2" w:rsidRPr="0020262C">
              <w:rPr>
                <w:rFonts w:ascii="Arial" w:eastAsia="MS Mincho" w:hAnsi="Arial" w:cs="Arial"/>
                <w:b/>
                <w:bCs/>
                <w:sz w:val="20"/>
                <w:szCs w:val="20"/>
                <w:lang w:eastAsia="ja-JP"/>
              </w:rPr>
              <w:t xml:space="preserve">Student Services </w:t>
            </w:r>
          </w:p>
        </w:tc>
      </w:tr>
      <w:tr w:rsidR="00D93D63" w:rsidRPr="0020262C" w14:paraId="22F11BA6" w14:textId="77777777" w:rsidTr="0020262C">
        <w:trPr>
          <w:trHeight w:val="317"/>
          <w:jc w:val="center"/>
        </w:trPr>
        <w:tc>
          <w:tcPr>
            <w:tcW w:w="535" w:type="dxa"/>
            <w:tcBorders>
              <w:top w:val="single" w:sz="4" w:space="0" w:color="auto"/>
              <w:bottom w:val="single" w:sz="4" w:space="0" w:color="C0C0C0"/>
              <w:right w:val="nil"/>
            </w:tcBorders>
          </w:tcPr>
          <w:p w14:paraId="0928EBFF" w14:textId="303C502C"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4.1</w:t>
            </w:r>
          </w:p>
        </w:tc>
        <w:tc>
          <w:tcPr>
            <w:tcW w:w="5633" w:type="dxa"/>
            <w:tcBorders>
              <w:top w:val="single" w:sz="4" w:space="0" w:color="auto"/>
              <w:bottom w:val="single" w:sz="4" w:space="0" w:color="auto"/>
              <w:right w:val="nil"/>
            </w:tcBorders>
          </w:tcPr>
          <w:p w14:paraId="6F285D24" w14:textId="1F4266C7"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Student Services </w:t>
            </w:r>
          </w:p>
        </w:tc>
        <w:tc>
          <w:tcPr>
            <w:tcW w:w="1032" w:type="dxa"/>
            <w:tcBorders>
              <w:top w:val="single" w:sz="4" w:space="0" w:color="auto"/>
            </w:tcBorders>
            <w:vAlign w:val="center"/>
          </w:tcPr>
          <w:p w14:paraId="7A8A2942" w14:textId="1ED260F3"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24233178"/>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215DBA7F" w14:textId="07ED1FFB"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09259053"/>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23C854CF" w14:textId="2EF087D2"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21720279"/>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576A454A" w14:textId="5C976080"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46003817"/>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r>
      <w:tr w:rsidR="00D93D63" w:rsidRPr="0020262C" w14:paraId="3EAF29EE" w14:textId="77777777" w:rsidTr="0020262C">
        <w:trPr>
          <w:trHeight w:val="317"/>
          <w:jc w:val="center"/>
        </w:trPr>
        <w:tc>
          <w:tcPr>
            <w:tcW w:w="535" w:type="dxa"/>
            <w:tcBorders>
              <w:top w:val="single" w:sz="4" w:space="0" w:color="auto"/>
              <w:right w:val="nil"/>
            </w:tcBorders>
          </w:tcPr>
          <w:p w14:paraId="4FBB4DBC" w14:textId="2637E588"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4.2</w:t>
            </w:r>
          </w:p>
        </w:tc>
        <w:tc>
          <w:tcPr>
            <w:tcW w:w="5633" w:type="dxa"/>
            <w:tcBorders>
              <w:top w:val="single" w:sz="4" w:space="0" w:color="auto"/>
              <w:right w:val="nil"/>
            </w:tcBorders>
          </w:tcPr>
          <w:p w14:paraId="50AF50F9" w14:textId="6186164A"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Academic Policies and Procedures </w:t>
            </w:r>
          </w:p>
        </w:tc>
        <w:tc>
          <w:tcPr>
            <w:tcW w:w="1032" w:type="dxa"/>
            <w:vAlign w:val="center"/>
          </w:tcPr>
          <w:p w14:paraId="70C23E6A" w14:textId="6B1916B2"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996302059"/>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66E1602B" w14:textId="3019B2B7"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17693948"/>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6F332E9B" w14:textId="64E9D98A"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14914971"/>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198FDA1C" w14:textId="7A4B72C6"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957229122"/>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r>
      <w:tr w:rsidR="00D93D63" w:rsidRPr="0020262C" w14:paraId="7E852B58" w14:textId="77777777" w:rsidTr="00D93D63">
        <w:trPr>
          <w:trHeight w:val="317"/>
          <w:jc w:val="center"/>
        </w:trPr>
        <w:tc>
          <w:tcPr>
            <w:tcW w:w="535" w:type="dxa"/>
            <w:tcBorders>
              <w:right w:val="nil"/>
            </w:tcBorders>
          </w:tcPr>
          <w:p w14:paraId="1EEC169C" w14:textId="6D6D7748"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4.3</w:t>
            </w:r>
          </w:p>
        </w:tc>
        <w:tc>
          <w:tcPr>
            <w:tcW w:w="5633" w:type="dxa"/>
            <w:tcBorders>
              <w:right w:val="nil"/>
            </w:tcBorders>
          </w:tcPr>
          <w:p w14:paraId="16495F77" w14:textId="5E2F43C1"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Admissions </w:t>
            </w:r>
          </w:p>
        </w:tc>
        <w:tc>
          <w:tcPr>
            <w:tcW w:w="1032" w:type="dxa"/>
            <w:vAlign w:val="center"/>
          </w:tcPr>
          <w:p w14:paraId="17E01E5E" w14:textId="481E1B31"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22811190"/>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0BF9B03A" w14:textId="0075D8A5"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846483930"/>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04EA5DC4" w14:textId="4404E99D"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9536988"/>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2E1BE0A0" w14:textId="0B83044E"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82770933"/>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r>
      <w:tr w:rsidR="00D93D63" w:rsidRPr="0020262C" w14:paraId="2AC0E369" w14:textId="77777777" w:rsidTr="00D93D63">
        <w:trPr>
          <w:trHeight w:val="317"/>
          <w:jc w:val="center"/>
        </w:trPr>
        <w:tc>
          <w:tcPr>
            <w:tcW w:w="535" w:type="dxa"/>
            <w:tcBorders>
              <w:right w:val="nil"/>
            </w:tcBorders>
          </w:tcPr>
          <w:p w14:paraId="71088AA7" w14:textId="558112B0"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4.4</w:t>
            </w:r>
          </w:p>
        </w:tc>
        <w:tc>
          <w:tcPr>
            <w:tcW w:w="5633" w:type="dxa"/>
            <w:tcBorders>
              <w:right w:val="nil"/>
            </w:tcBorders>
          </w:tcPr>
          <w:p w14:paraId="26A1AED8" w14:textId="59552647"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Progression</w:t>
            </w:r>
          </w:p>
        </w:tc>
        <w:tc>
          <w:tcPr>
            <w:tcW w:w="1032" w:type="dxa"/>
            <w:vAlign w:val="center"/>
          </w:tcPr>
          <w:p w14:paraId="23BD4C71" w14:textId="5A9B7D6D"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94123259"/>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302A58D4" w14:textId="6166E07B"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39842528"/>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639E8552" w14:textId="42BEBC01"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34889203"/>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vAlign w:val="center"/>
          </w:tcPr>
          <w:p w14:paraId="536D7F7E" w14:textId="2A3F4CBA"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65124035"/>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r>
      <w:tr w:rsidR="00D93D63" w:rsidRPr="0020262C" w14:paraId="2674ED48" w14:textId="77777777" w:rsidTr="0020262C">
        <w:trPr>
          <w:trHeight w:val="317"/>
          <w:jc w:val="center"/>
        </w:trPr>
        <w:tc>
          <w:tcPr>
            <w:tcW w:w="535" w:type="dxa"/>
            <w:tcBorders>
              <w:bottom w:val="single" w:sz="4" w:space="0" w:color="auto"/>
              <w:right w:val="nil"/>
            </w:tcBorders>
          </w:tcPr>
          <w:p w14:paraId="2673B862" w14:textId="1CC70D28"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4.5</w:t>
            </w:r>
          </w:p>
        </w:tc>
        <w:tc>
          <w:tcPr>
            <w:tcW w:w="5633" w:type="dxa"/>
            <w:tcBorders>
              <w:bottom w:val="single" w:sz="4" w:space="0" w:color="auto"/>
              <w:right w:val="nil"/>
            </w:tcBorders>
          </w:tcPr>
          <w:p w14:paraId="71F69C3B" w14:textId="461CFCD0" w:rsidR="00D93D63" w:rsidRPr="0020262C" w:rsidRDefault="00D93D63" w:rsidP="00D93D63">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Student Perspectives </w:t>
            </w:r>
          </w:p>
        </w:tc>
        <w:tc>
          <w:tcPr>
            <w:tcW w:w="1032" w:type="dxa"/>
            <w:tcBorders>
              <w:bottom w:val="single" w:sz="4" w:space="0" w:color="auto"/>
            </w:tcBorders>
            <w:vAlign w:val="center"/>
          </w:tcPr>
          <w:p w14:paraId="1CD4892F" w14:textId="45AD0097"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19264586"/>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209F8C65" w14:textId="29F340F3"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568227"/>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23D9BAA3" w14:textId="740F6731"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36989616"/>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72D9BEAD" w14:textId="0DF6B67E" w:rsidR="00D93D63" w:rsidRPr="0020262C" w:rsidRDefault="00000000" w:rsidP="00D93D63">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354187374"/>
                <w14:checkbox>
                  <w14:checked w14:val="0"/>
                  <w14:checkedState w14:val="2612" w14:font="MS Gothic"/>
                  <w14:uncheckedState w14:val="2610" w14:font="MS Gothic"/>
                </w14:checkbox>
              </w:sdtPr>
              <w:sdtContent>
                <w:r w:rsidR="00D93D63" w:rsidRPr="0020262C">
                  <w:rPr>
                    <w:rFonts w:ascii="Segoe UI Symbol" w:eastAsia="MS Gothic" w:hAnsi="Segoe UI Symbol" w:cs="Segoe UI Symbol"/>
                    <w:sz w:val="20"/>
                    <w:szCs w:val="20"/>
                  </w:rPr>
                  <w:t>☐</w:t>
                </w:r>
              </w:sdtContent>
            </w:sdt>
          </w:p>
        </w:tc>
      </w:tr>
      <w:tr w:rsidR="00CC204B" w:rsidRPr="0020262C" w14:paraId="5D80D41D"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0163675C" w14:textId="4BA795A9" w:rsidR="00CC204B" w:rsidRPr="0020262C" w:rsidRDefault="00CC204B" w:rsidP="00CC204B">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5: </w:t>
            </w:r>
            <w:r w:rsidR="00BF61F2" w:rsidRPr="0020262C">
              <w:rPr>
                <w:rFonts w:ascii="Arial" w:eastAsia="MS Mincho" w:hAnsi="Arial" w:cs="Arial"/>
                <w:b/>
                <w:bCs/>
                <w:sz w:val="20"/>
                <w:szCs w:val="20"/>
                <w:lang w:eastAsia="ja-JP"/>
              </w:rPr>
              <w:t>Academic and Non-Academic Staff</w:t>
            </w:r>
            <w:r w:rsidRPr="0020262C">
              <w:rPr>
                <w:rFonts w:ascii="Arial" w:eastAsia="MS Mincho" w:hAnsi="Arial" w:cs="Arial"/>
                <w:b/>
                <w:bCs/>
                <w:sz w:val="20"/>
                <w:szCs w:val="20"/>
                <w:lang w:eastAsia="ja-JP"/>
              </w:rPr>
              <w:t xml:space="preserve"> </w:t>
            </w:r>
          </w:p>
        </w:tc>
      </w:tr>
      <w:tr w:rsidR="00CC204B" w:rsidRPr="0020262C" w14:paraId="203DEBD3" w14:textId="77777777" w:rsidTr="0020262C">
        <w:trPr>
          <w:trHeight w:val="317"/>
          <w:jc w:val="center"/>
        </w:trPr>
        <w:tc>
          <w:tcPr>
            <w:tcW w:w="535" w:type="dxa"/>
            <w:tcBorders>
              <w:top w:val="single" w:sz="4" w:space="0" w:color="auto"/>
              <w:right w:val="nil"/>
            </w:tcBorders>
          </w:tcPr>
          <w:p w14:paraId="42A15725" w14:textId="3FBF1857"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5.1</w:t>
            </w:r>
          </w:p>
        </w:tc>
        <w:tc>
          <w:tcPr>
            <w:tcW w:w="5633" w:type="dxa"/>
            <w:tcBorders>
              <w:top w:val="single" w:sz="4" w:space="0" w:color="auto"/>
              <w:right w:val="nil"/>
            </w:tcBorders>
          </w:tcPr>
          <w:p w14:paraId="229E4C33" w14:textId="6EBB376A"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Academic and</w:t>
            </w:r>
            <w:r w:rsidR="00BF61F2" w:rsidRPr="0020262C">
              <w:rPr>
                <w:rFonts w:ascii="Arial" w:eastAsia="MS Mincho" w:hAnsi="Arial" w:cs="Arial"/>
                <w:sz w:val="20"/>
                <w:szCs w:val="20"/>
                <w:lang w:eastAsia="ja-JP"/>
              </w:rPr>
              <w:t xml:space="preserve"> Non-Academic </w:t>
            </w:r>
            <w:r w:rsidRPr="0020262C">
              <w:rPr>
                <w:rFonts w:ascii="Arial" w:eastAsia="MS Mincho" w:hAnsi="Arial" w:cs="Arial"/>
                <w:sz w:val="20"/>
                <w:szCs w:val="20"/>
                <w:lang w:eastAsia="ja-JP"/>
              </w:rPr>
              <w:t>Staff – Quantitative Factors</w:t>
            </w:r>
          </w:p>
        </w:tc>
        <w:tc>
          <w:tcPr>
            <w:tcW w:w="1032" w:type="dxa"/>
            <w:tcBorders>
              <w:top w:val="single" w:sz="4" w:space="0" w:color="auto"/>
            </w:tcBorders>
            <w:vAlign w:val="center"/>
          </w:tcPr>
          <w:p w14:paraId="2DDE0B9B" w14:textId="28B56677"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17375258"/>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3A70134C" w14:textId="67890948"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99422421"/>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78A12A37" w14:textId="0F35F7FC"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7873393"/>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59DD777D" w14:textId="24773672"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69798245"/>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r>
      <w:tr w:rsidR="00CC204B" w:rsidRPr="0020262C" w14:paraId="7F1A03DD" w14:textId="77777777" w:rsidTr="00CC204B">
        <w:trPr>
          <w:trHeight w:val="317"/>
          <w:jc w:val="center"/>
        </w:trPr>
        <w:tc>
          <w:tcPr>
            <w:tcW w:w="535" w:type="dxa"/>
            <w:tcBorders>
              <w:right w:val="nil"/>
            </w:tcBorders>
          </w:tcPr>
          <w:p w14:paraId="24FD10CE" w14:textId="4E36B0C2"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5.2</w:t>
            </w:r>
          </w:p>
        </w:tc>
        <w:tc>
          <w:tcPr>
            <w:tcW w:w="5633" w:type="dxa"/>
            <w:tcBorders>
              <w:right w:val="nil"/>
            </w:tcBorders>
          </w:tcPr>
          <w:p w14:paraId="56DBFDA9" w14:textId="5AB26B91"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Academic and </w:t>
            </w:r>
            <w:r w:rsidR="00BF61F2" w:rsidRPr="0020262C">
              <w:rPr>
                <w:rFonts w:ascii="Arial" w:eastAsia="MS Mincho" w:hAnsi="Arial" w:cs="Arial"/>
                <w:sz w:val="20"/>
                <w:szCs w:val="20"/>
                <w:lang w:eastAsia="ja-JP"/>
              </w:rPr>
              <w:t>Non-Academic Staff</w:t>
            </w:r>
            <w:r w:rsidR="0020262C">
              <w:rPr>
                <w:rFonts w:ascii="Arial" w:eastAsia="MS Mincho" w:hAnsi="Arial" w:cs="Arial"/>
                <w:sz w:val="20"/>
                <w:szCs w:val="20"/>
                <w:lang w:eastAsia="ja-JP"/>
              </w:rPr>
              <w:t xml:space="preserve"> </w:t>
            </w:r>
            <w:r w:rsidRPr="0020262C">
              <w:rPr>
                <w:rFonts w:ascii="Arial" w:eastAsia="MS Mincho" w:hAnsi="Arial" w:cs="Arial"/>
                <w:sz w:val="20"/>
                <w:szCs w:val="20"/>
                <w:lang w:eastAsia="ja-JP"/>
              </w:rPr>
              <w:t xml:space="preserve">– Qualitative Factors </w:t>
            </w:r>
          </w:p>
        </w:tc>
        <w:tc>
          <w:tcPr>
            <w:tcW w:w="1032" w:type="dxa"/>
            <w:vAlign w:val="center"/>
          </w:tcPr>
          <w:p w14:paraId="509F206C" w14:textId="7D214D48"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99042048"/>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vAlign w:val="center"/>
          </w:tcPr>
          <w:p w14:paraId="03ABBBE2" w14:textId="7E2FC29B"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68912170"/>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vAlign w:val="center"/>
          </w:tcPr>
          <w:p w14:paraId="6E538F1C" w14:textId="0949AC1F"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06240695"/>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vAlign w:val="center"/>
          </w:tcPr>
          <w:p w14:paraId="16A6265A" w14:textId="6A5CE5D2"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65671485"/>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r>
      <w:tr w:rsidR="00CC204B" w:rsidRPr="0020262C" w14:paraId="484DD0C6" w14:textId="77777777" w:rsidTr="0020262C">
        <w:trPr>
          <w:trHeight w:val="317"/>
          <w:jc w:val="center"/>
        </w:trPr>
        <w:tc>
          <w:tcPr>
            <w:tcW w:w="535" w:type="dxa"/>
            <w:tcBorders>
              <w:bottom w:val="single" w:sz="4" w:space="0" w:color="auto"/>
              <w:right w:val="nil"/>
            </w:tcBorders>
          </w:tcPr>
          <w:p w14:paraId="1E00A46C" w14:textId="3F96DB4C"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5.3</w:t>
            </w:r>
          </w:p>
        </w:tc>
        <w:tc>
          <w:tcPr>
            <w:tcW w:w="5633" w:type="dxa"/>
            <w:tcBorders>
              <w:bottom w:val="single" w:sz="4" w:space="0" w:color="auto"/>
              <w:right w:val="nil"/>
            </w:tcBorders>
          </w:tcPr>
          <w:p w14:paraId="68275504" w14:textId="44F7E3B1" w:rsidR="00CC204B" w:rsidRPr="0020262C" w:rsidRDefault="00CC204B" w:rsidP="00CC204B">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Professional Development and Performance Evaluation </w:t>
            </w:r>
          </w:p>
        </w:tc>
        <w:tc>
          <w:tcPr>
            <w:tcW w:w="1032" w:type="dxa"/>
            <w:tcBorders>
              <w:bottom w:val="single" w:sz="4" w:space="0" w:color="auto"/>
            </w:tcBorders>
            <w:vAlign w:val="center"/>
          </w:tcPr>
          <w:p w14:paraId="47F576FC" w14:textId="40974ABE"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79447742"/>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2EE2770B" w14:textId="62F8398B"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26997764"/>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40FD9E23" w14:textId="67C4631C"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042787487"/>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5CA886F2" w14:textId="741B0C4D" w:rsidR="00CC204B" w:rsidRPr="0020262C" w:rsidRDefault="00000000" w:rsidP="00CC204B">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27080743"/>
                <w14:checkbox>
                  <w14:checked w14:val="0"/>
                  <w14:checkedState w14:val="2612" w14:font="MS Gothic"/>
                  <w14:uncheckedState w14:val="2610" w14:font="MS Gothic"/>
                </w14:checkbox>
              </w:sdtPr>
              <w:sdtContent>
                <w:r w:rsidR="00CC204B" w:rsidRPr="0020262C">
                  <w:rPr>
                    <w:rFonts w:ascii="Segoe UI Symbol" w:eastAsia="MS Gothic" w:hAnsi="Segoe UI Symbol" w:cs="Segoe UI Symbol"/>
                    <w:sz w:val="20"/>
                    <w:szCs w:val="20"/>
                  </w:rPr>
                  <w:t>☐</w:t>
                </w:r>
              </w:sdtContent>
            </w:sdt>
          </w:p>
        </w:tc>
      </w:tr>
      <w:tr w:rsidR="00CC204B" w:rsidRPr="0020262C" w14:paraId="7B6DE516"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5661A7C4" w14:textId="3BB2DE34" w:rsidR="00CC204B" w:rsidRPr="0020262C" w:rsidRDefault="00CC204B" w:rsidP="00CC204B">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6: Resources </w:t>
            </w:r>
          </w:p>
        </w:tc>
      </w:tr>
      <w:tr w:rsidR="002D7A69" w:rsidRPr="0020262C" w14:paraId="119381B6" w14:textId="77777777" w:rsidTr="0020262C">
        <w:trPr>
          <w:trHeight w:val="317"/>
          <w:jc w:val="center"/>
        </w:trPr>
        <w:tc>
          <w:tcPr>
            <w:tcW w:w="535" w:type="dxa"/>
            <w:tcBorders>
              <w:top w:val="single" w:sz="4" w:space="0" w:color="auto"/>
              <w:right w:val="nil"/>
            </w:tcBorders>
          </w:tcPr>
          <w:p w14:paraId="7FA6DCCD" w14:textId="116DF3D6"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6.1</w:t>
            </w:r>
          </w:p>
        </w:tc>
        <w:tc>
          <w:tcPr>
            <w:tcW w:w="5633" w:type="dxa"/>
            <w:tcBorders>
              <w:top w:val="single" w:sz="4" w:space="0" w:color="auto"/>
              <w:right w:val="nil"/>
            </w:tcBorders>
          </w:tcPr>
          <w:p w14:paraId="507682F6" w14:textId="567A9284"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Physical Facilities and Educational Resources </w:t>
            </w:r>
          </w:p>
        </w:tc>
        <w:tc>
          <w:tcPr>
            <w:tcW w:w="1032" w:type="dxa"/>
            <w:tcBorders>
              <w:top w:val="single" w:sz="4" w:space="0" w:color="auto"/>
            </w:tcBorders>
            <w:vAlign w:val="center"/>
          </w:tcPr>
          <w:p w14:paraId="6D8AEB49" w14:textId="79D16496"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433503912"/>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05713A25" w14:textId="2B1A52CF"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31947453"/>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63D06333" w14:textId="2BE78FDD"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99284098"/>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4C7A797D" w14:textId="6D86E1C1"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32896280"/>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05597876" w14:textId="77777777" w:rsidTr="0020262C">
        <w:trPr>
          <w:trHeight w:val="317"/>
          <w:jc w:val="center"/>
        </w:trPr>
        <w:tc>
          <w:tcPr>
            <w:tcW w:w="535" w:type="dxa"/>
            <w:tcBorders>
              <w:bottom w:val="single" w:sz="4" w:space="0" w:color="auto"/>
              <w:right w:val="nil"/>
            </w:tcBorders>
          </w:tcPr>
          <w:p w14:paraId="5E7C2241" w14:textId="1DE7C500"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6.2</w:t>
            </w:r>
          </w:p>
        </w:tc>
        <w:tc>
          <w:tcPr>
            <w:tcW w:w="5633" w:type="dxa"/>
            <w:tcBorders>
              <w:bottom w:val="single" w:sz="4" w:space="0" w:color="auto"/>
              <w:right w:val="nil"/>
            </w:tcBorders>
          </w:tcPr>
          <w:p w14:paraId="4794D6C2" w14:textId="471C0778"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Financial Resources </w:t>
            </w:r>
          </w:p>
        </w:tc>
        <w:tc>
          <w:tcPr>
            <w:tcW w:w="1032" w:type="dxa"/>
            <w:tcBorders>
              <w:bottom w:val="single" w:sz="4" w:space="0" w:color="auto"/>
            </w:tcBorders>
            <w:vAlign w:val="center"/>
          </w:tcPr>
          <w:p w14:paraId="33FFAD50" w14:textId="4462F7E7"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028213245"/>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72A8B1EC" w14:textId="081563FA"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83162275"/>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4CBE9F19" w14:textId="37A9329B"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49621386"/>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bottom w:val="single" w:sz="4" w:space="0" w:color="auto"/>
            </w:tcBorders>
            <w:vAlign w:val="center"/>
          </w:tcPr>
          <w:p w14:paraId="47EA5F5E" w14:textId="71073467"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847254487"/>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2C657CDD" w14:textId="77777777" w:rsidTr="0020262C">
        <w:trPr>
          <w:trHeight w:val="317"/>
          <w:jc w:val="center"/>
        </w:trPr>
        <w:tc>
          <w:tcPr>
            <w:tcW w:w="10440" w:type="dxa"/>
            <w:gridSpan w:val="6"/>
            <w:tcBorders>
              <w:top w:val="single" w:sz="4" w:space="0" w:color="auto"/>
              <w:bottom w:val="single" w:sz="4" w:space="0" w:color="auto"/>
            </w:tcBorders>
            <w:shd w:val="clear" w:color="auto" w:fill="BFBFBF" w:themeFill="background1" w:themeFillShade="BF"/>
          </w:tcPr>
          <w:p w14:paraId="110FF638" w14:textId="0B3471C0" w:rsidR="002D7A69" w:rsidRPr="0020262C" w:rsidRDefault="002D7A69" w:rsidP="002D7A69">
            <w:pPr>
              <w:spacing w:after="0" w:line="240" w:lineRule="auto"/>
              <w:rPr>
                <w:rFonts w:ascii="Arial" w:eastAsia="Times New Roman" w:hAnsi="Arial" w:cs="Arial"/>
                <w:b/>
                <w:bCs/>
                <w:sz w:val="20"/>
                <w:szCs w:val="20"/>
              </w:rPr>
            </w:pPr>
            <w:r w:rsidRPr="0020262C">
              <w:rPr>
                <w:rFonts w:ascii="Arial" w:eastAsia="MS Mincho" w:hAnsi="Arial" w:cs="Arial"/>
                <w:b/>
                <w:bCs/>
                <w:sz w:val="20"/>
                <w:szCs w:val="20"/>
                <w:lang w:eastAsia="ja-JP"/>
              </w:rPr>
              <w:t xml:space="preserve">Criterion 7: Assessment </w:t>
            </w:r>
          </w:p>
        </w:tc>
      </w:tr>
      <w:tr w:rsidR="002D7A69" w:rsidRPr="0020262C" w14:paraId="595CA147" w14:textId="77777777" w:rsidTr="0020262C">
        <w:trPr>
          <w:trHeight w:val="317"/>
          <w:jc w:val="center"/>
        </w:trPr>
        <w:tc>
          <w:tcPr>
            <w:tcW w:w="535" w:type="dxa"/>
            <w:tcBorders>
              <w:top w:val="single" w:sz="4" w:space="0" w:color="auto"/>
              <w:right w:val="nil"/>
            </w:tcBorders>
          </w:tcPr>
          <w:p w14:paraId="625F58B8" w14:textId="5C341664"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7.1</w:t>
            </w:r>
          </w:p>
        </w:tc>
        <w:tc>
          <w:tcPr>
            <w:tcW w:w="5633" w:type="dxa"/>
            <w:tcBorders>
              <w:top w:val="single" w:sz="4" w:space="0" w:color="auto"/>
              <w:right w:val="nil"/>
            </w:tcBorders>
          </w:tcPr>
          <w:p w14:paraId="6DDB48DA" w14:textId="4C364440"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Assessment Plan </w:t>
            </w:r>
          </w:p>
        </w:tc>
        <w:tc>
          <w:tcPr>
            <w:tcW w:w="1032" w:type="dxa"/>
            <w:tcBorders>
              <w:top w:val="single" w:sz="4" w:space="0" w:color="auto"/>
            </w:tcBorders>
            <w:vAlign w:val="center"/>
          </w:tcPr>
          <w:p w14:paraId="1086C8B0" w14:textId="2D5B25BE"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3850927"/>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1DCDB439" w14:textId="427CA114"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08088507"/>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7787AF98" w14:textId="423C5CC6"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47324265"/>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tcBorders>
              <w:top w:val="single" w:sz="4" w:space="0" w:color="auto"/>
            </w:tcBorders>
            <w:vAlign w:val="center"/>
          </w:tcPr>
          <w:p w14:paraId="2B683F99" w14:textId="20BFEFF9"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676068314"/>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1D010C57" w14:textId="77777777" w:rsidTr="002D7A69">
        <w:trPr>
          <w:trHeight w:val="317"/>
          <w:jc w:val="center"/>
        </w:trPr>
        <w:tc>
          <w:tcPr>
            <w:tcW w:w="535" w:type="dxa"/>
            <w:tcBorders>
              <w:right w:val="nil"/>
            </w:tcBorders>
          </w:tcPr>
          <w:p w14:paraId="5181E471" w14:textId="2B68C0F7"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7.2</w:t>
            </w:r>
          </w:p>
        </w:tc>
        <w:tc>
          <w:tcPr>
            <w:tcW w:w="5633" w:type="dxa"/>
            <w:tcBorders>
              <w:right w:val="nil"/>
            </w:tcBorders>
          </w:tcPr>
          <w:p w14:paraId="2292B9D2" w14:textId="6FE906EE"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Program Assessment </w:t>
            </w:r>
          </w:p>
        </w:tc>
        <w:tc>
          <w:tcPr>
            <w:tcW w:w="1032" w:type="dxa"/>
            <w:vAlign w:val="center"/>
          </w:tcPr>
          <w:p w14:paraId="71EF7D89" w14:textId="19330282"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688252911"/>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0BAFDF38" w14:textId="5953AB87"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916526565"/>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751310ED" w14:textId="79E84DE1"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269511126"/>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777D4D07" w14:textId="6000A9E5"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512693180"/>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55FDE956" w14:textId="77777777" w:rsidTr="002D7A69">
        <w:trPr>
          <w:trHeight w:val="317"/>
          <w:jc w:val="center"/>
        </w:trPr>
        <w:tc>
          <w:tcPr>
            <w:tcW w:w="535" w:type="dxa"/>
            <w:tcBorders>
              <w:right w:val="nil"/>
            </w:tcBorders>
          </w:tcPr>
          <w:p w14:paraId="01B77BAF" w14:textId="392F8B38"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7.3</w:t>
            </w:r>
          </w:p>
        </w:tc>
        <w:tc>
          <w:tcPr>
            <w:tcW w:w="5633" w:type="dxa"/>
            <w:tcBorders>
              <w:right w:val="nil"/>
            </w:tcBorders>
          </w:tcPr>
          <w:p w14:paraId="1D5B1866" w14:textId="6528A282"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Assessment Elements for Competency-Based Program Outcomes, Curriculum, and Experiential Learning </w:t>
            </w:r>
          </w:p>
        </w:tc>
        <w:tc>
          <w:tcPr>
            <w:tcW w:w="1032" w:type="dxa"/>
            <w:vAlign w:val="center"/>
          </w:tcPr>
          <w:p w14:paraId="4AC3D3ED" w14:textId="19C49642"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193612602"/>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55A600E4" w14:textId="5D54A4C2"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241223302"/>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5C7D03D7" w14:textId="13418351"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839259203"/>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43094737" w14:textId="53576FEC"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85074938"/>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5825744E" w14:textId="77777777" w:rsidTr="0020262C">
        <w:trPr>
          <w:trHeight w:val="317"/>
          <w:jc w:val="center"/>
        </w:trPr>
        <w:tc>
          <w:tcPr>
            <w:tcW w:w="535" w:type="dxa"/>
            <w:tcBorders>
              <w:bottom w:val="single" w:sz="4" w:space="0" w:color="auto"/>
              <w:right w:val="nil"/>
            </w:tcBorders>
          </w:tcPr>
          <w:p w14:paraId="5554C75E" w14:textId="36F4248E"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7.4</w:t>
            </w:r>
          </w:p>
        </w:tc>
        <w:tc>
          <w:tcPr>
            <w:tcW w:w="5633" w:type="dxa"/>
            <w:tcBorders>
              <w:bottom w:val="single" w:sz="4" w:space="0" w:color="auto"/>
              <w:right w:val="nil"/>
            </w:tcBorders>
          </w:tcPr>
          <w:p w14:paraId="5D101C31" w14:textId="0A13836F"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Assessment Elements for Student Services, Academic and Non-Academic Staff, and Resources </w:t>
            </w:r>
          </w:p>
        </w:tc>
        <w:tc>
          <w:tcPr>
            <w:tcW w:w="1032" w:type="dxa"/>
            <w:vAlign w:val="center"/>
          </w:tcPr>
          <w:p w14:paraId="4E165AF1" w14:textId="1380761A"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865128140"/>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4AABB2E8" w14:textId="7C39B188"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70447730"/>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37FB4294" w14:textId="4C5CB880"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74674226"/>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3D35E881" w14:textId="1C1ED75A"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306287485"/>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r w:rsidR="002D7A69" w:rsidRPr="0020262C" w14:paraId="410836FA" w14:textId="77777777" w:rsidTr="0020262C">
        <w:trPr>
          <w:trHeight w:val="317"/>
          <w:jc w:val="center"/>
        </w:trPr>
        <w:tc>
          <w:tcPr>
            <w:tcW w:w="535" w:type="dxa"/>
            <w:tcBorders>
              <w:bottom w:val="single" w:sz="4" w:space="0" w:color="auto"/>
              <w:right w:val="nil"/>
            </w:tcBorders>
          </w:tcPr>
          <w:p w14:paraId="3E3738CD" w14:textId="21736952"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7.5</w:t>
            </w:r>
          </w:p>
        </w:tc>
        <w:tc>
          <w:tcPr>
            <w:tcW w:w="5633" w:type="dxa"/>
            <w:tcBorders>
              <w:bottom w:val="single" w:sz="4" w:space="0" w:color="auto"/>
              <w:right w:val="nil"/>
            </w:tcBorders>
          </w:tcPr>
          <w:p w14:paraId="70D9DAE1" w14:textId="59282F8A" w:rsidR="002D7A69" w:rsidRPr="0020262C" w:rsidRDefault="002D7A69" w:rsidP="002D7A69">
            <w:pPr>
              <w:spacing w:after="20" w:line="240" w:lineRule="auto"/>
              <w:jc w:val="both"/>
              <w:rPr>
                <w:rFonts w:ascii="Arial" w:eastAsia="MS Mincho" w:hAnsi="Arial" w:cs="Arial"/>
                <w:sz w:val="20"/>
                <w:szCs w:val="20"/>
                <w:lang w:eastAsia="ja-JP"/>
              </w:rPr>
            </w:pPr>
            <w:r w:rsidRPr="0020262C">
              <w:rPr>
                <w:rFonts w:ascii="Arial" w:eastAsia="MS Mincho" w:hAnsi="Arial" w:cs="Arial"/>
                <w:sz w:val="20"/>
                <w:szCs w:val="20"/>
                <w:lang w:eastAsia="ja-JP"/>
              </w:rPr>
              <w:t xml:space="preserve">Continuous Quality </w:t>
            </w:r>
            <w:r w:rsidR="005B55DA" w:rsidRPr="0020262C">
              <w:rPr>
                <w:rFonts w:ascii="Arial" w:eastAsia="MS Mincho" w:hAnsi="Arial" w:cs="Arial"/>
                <w:sz w:val="20"/>
                <w:szCs w:val="20"/>
                <w:lang w:eastAsia="ja-JP"/>
              </w:rPr>
              <w:t>Improvement</w:t>
            </w:r>
            <w:r w:rsidRPr="0020262C">
              <w:rPr>
                <w:rFonts w:ascii="Arial" w:eastAsia="MS Mincho" w:hAnsi="Arial" w:cs="Arial"/>
                <w:sz w:val="20"/>
                <w:szCs w:val="20"/>
                <w:lang w:eastAsia="ja-JP"/>
              </w:rPr>
              <w:t xml:space="preserve"> </w:t>
            </w:r>
          </w:p>
        </w:tc>
        <w:tc>
          <w:tcPr>
            <w:tcW w:w="1032" w:type="dxa"/>
            <w:vAlign w:val="center"/>
          </w:tcPr>
          <w:p w14:paraId="70AED8A1" w14:textId="71EE5833"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783405712"/>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7EB99218" w14:textId="08EE975A"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440111886"/>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30269B6E" w14:textId="44311F2D"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731775101"/>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c>
          <w:tcPr>
            <w:tcW w:w="1080" w:type="dxa"/>
            <w:vAlign w:val="center"/>
          </w:tcPr>
          <w:p w14:paraId="5425966A" w14:textId="2B85E621" w:rsidR="002D7A69" w:rsidRPr="0020262C" w:rsidRDefault="00000000" w:rsidP="002D7A69">
            <w:pPr>
              <w:spacing w:after="0" w:line="240" w:lineRule="auto"/>
              <w:jc w:val="center"/>
              <w:rPr>
                <w:rFonts w:ascii="Arial" w:eastAsia="Times New Roman" w:hAnsi="Arial" w:cs="Arial"/>
                <w:sz w:val="20"/>
                <w:szCs w:val="20"/>
              </w:rPr>
            </w:pPr>
            <w:sdt>
              <w:sdtPr>
                <w:rPr>
                  <w:rFonts w:ascii="Arial" w:eastAsia="Times New Roman" w:hAnsi="Arial" w:cs="Arial"/>
                  <w:sz w:val="20"/>
                  <w:szCs w:val="20"/>
                </w:rPr>
                <w:id w:val="-1560392278"/>
                <w14:checkbox>
                  <w14:checked w14:val="0"/>
                  <w14:checkedState w14:val="2612" w14:font="MS Gothic"/>
                  <w14:uncheckedState w14:val="2610" w14:font="MS Gothic"/>
                </w14:checkbox>
              </w:sdtPr>
              <w:sdtContent>
                <w:r w:rsidR="002D7A69" w:rsidRPr="0020262C">
                  <w:rPr>
                    <w:rFonts w:ascii="Segoe UI Symbol" w:eastAsia="MS Gothic" w:hAnsi="Segoe UI Symbol" w:cs="Segoe UI Symbol"/>
                    <w:sz w:val="20"/>
                    <w:szCs w:val="20"/>
                  </w:rPr>
                  <w:t>☐</w:t>
                </w:r>
              </w:sdtContent>
            </w:sdt>
          </w:p>
        </w:tc>
      </w:tr>
    </w:tbl>
    <w:p w14:paraId="5DFCA689" w14:textId="27D3DE0F" w:rsidR="00BF61F2" w:rsidRPr="00652509" w:rsidRDefault="005B55DA" w:rsidP="005978F6">
      <w:pPr>
        <w:keepNext/>
        <w:shd w:val="clear" w:color="auto" w:fill="C6D9F1" w:themeFill="text2" w:themeFillTint="33"/>
        <w:spacing w:after="0" w:line="240" w:lineRule="auto"/>
        <w:jc w:val="both"/>
        <w:rPr>
          <w:rFonts w:ascii="Arial" w:eastAsia="SimSun" w:hAnsi="Arial" w:cs="Arial"/>
        </w:rPr>
      </w:pPr>
      <w:r w:rsidRPr="00652509">
        <w:rPr>
          <w:rFonts w:ascii="Arial" w:eastAsia="SimSun" w:hAnsi="Arial" w:cs="Arial"/>
          <w:b/>
        </w:rPr>
        <w:lastRenderedPageBreak/>
        <w:t>C</w:t>
      </w:r>
      <w:r w:rsidR="007B4E6F" w:rsidRPr="00652509">
        <w:rPr>
          <w:rFonts w:ascii="Arial" w:eastAsia="SimSun" w:hAnsi="Arial" w:cs="Arial"/>
          <w:b/>
        </w:rPr>
        <w:t>riterion No. 1:</w:t>
      </w:r>
      <w:r w:rsidR="00E57AC3" w:rsidRPr="00652509">
        <w:rPr>
          <w:rFonts w:ascii="Arial" w:eastAsia="SimSun" w:hAnsi="Arial" w:cs="Arial"/>
          <w:b/>
        </w:rPr>
        <w:t xml:space="preserve"> Organization and Governance</w:t>
      </w:r>
      <w:r w:rsidR="007B4E6F" w:rsidRPr="00652509">
        <w:rPr>
          <w:rFonts w:ascii="Arial" w:eastAsia="SimSun" w:hAnsi="Arial" w:cs="Arial"/>
          <w:b/>
        </w:rPr>
        <w:t xml:space="preserve">: </w:t>
      </w:r>
      <w:r w:rsidR="007B4E6F" w:rsidRPr="00652509">
        <w:rPr>
          <w:rFonts w:ascii="Arial" w:eastAsia="SimSun" w:hAnsi="Arial" w:cs="Arial"/>
        </w:rPr>
        <w:t xml:space="preserve">The </w:t>
      </w:r>
      <w:r w:rsidR="00E57AC3" w:rsidRPr="00652509">
        <w:rPr>
          <w:rFonts w:ascii="Arial" w:eastAsia="SimSun" w:hAnsi="Arial" w:cs="Arial"/>
        </w:rPr>
        <w:t xml:space="preserve">college is organized and staffed to advance its vision, mission, and strategic plan; and provide an environment and culture that promotes self-directed lifelong learning, professional and ethical behavior, and collaboration. </w:t>
      </w:r>
    </w:p>
    <w:p w14:paraId="64DCC4BE" w14:textId="4F85EAD2" w:rsidR="008630E1" w:rsidRDefault="008630E1" w:rsidP="004C6D9D">
      <w:pPr>
        <w:keepNext/>
        <w:spacing w:after="0" w:line="240" w:lineRule="auto"/>
        <w:jc w:val="both"/>
        <w:rPr>
          <w:rFonts w:ascii="Arial" w:eastAsia="SimSun" w:hAnsi="Arial" w:cs="Arial"/>
          <w:b/>
          <w:sz w:val="20"/>
          <w:szCs w:val="20"/>
        </w:rPr>
      </w:pPr>
    </w:p>
    <w:p w14:paraId="208FB529" w14:textId="7F72BF6B" w:rsidR="004C6D9D" w:rsidRPr="00DF3B9B" w:rsidRDefault="008630E1" w:rsidP="0021408C">
      <w:pPr>
        <w:numPr>
          <w:ilvl w:val="0"/>
          <w:numId w:val="7"/>
        </w:numPr>
        <w:spacing w:after="0" w:line="240" w:lineRule="auto"/>
        <w:ind w:left="360"/>
        <w:jc w:val="both"/>
        <w:rPr>
          <w:rFonts w:ascii="Arial" w:eastAsia="SimSun" w:hAnsi="Arial" w:cs="Arial"/>
          <w:b/>
          <w:bCs/>
        </w:rPr>
      </w:pPr>
      <w:r w:rsidRPr="00DF3B9B">
        <w:rPr>
          <w:rFonts w:ascii="Arial" w:eastAsia="SimSun" w:hAnsi="Arial" w:cs="Arial"/>
          <w:b/>
          <w:bCs/>
        </w:rPr>
        <w:t>Documentation and Data:</w:t>
      </w:r>
      <w:r w:rsidR="00E602FF" w:rsidRPr="00DF3B9B">
        <w:rPr>
          <w:rFonts w:ascii="Arial" w:eastAsia="SimSun" w:hAnsi="Arial" w:cs="Arial"/>
          <w:b/>
          <w:noProof/>
        </w:rPr>
        <w:t xml:space="preserve"> </w:t>
      </w:r>
    </w:p>
    <w:p w14:paraId="64DCC4C0" w14:textId="25758EB8" w:rsidR="008630E1" w:rsidRPr="00DF3B9B" w:rsidRDefault="008630E1" w:rsidP="00BA45F9">
      <w:pPr>
        <w:spacing w:after="0" w:line="240" w:lineRule="auto"/>
        <w:ind w:left="720"/>
        <w:jc w:val="both"/>
        <w:rPr>
          <w:rFonts w:ascii="Arial" w:eastAsia="SimSun" w:hAnsi="Arial" w:cs="Arial"/>
          <w:bCs/>
        </w:rPr>
      </w:pPr>
      <w:r w:rsidRPr="00DF3B9B">
        <w:rPr>
          <w:rFonts w:ascii="Arial" w:eastAsia="SimSun" w:hAnsi="Arial" w:cs="Arial"/>
          <w:bCs/>
        </w:rPr>
        <w:t xml:space="preserve">Use a check </w:t>
      </w:r>
      <w:sdt>
        <w:sdtPr>
          <w:rPr>
            <w:rFonts w:ascii="Arial" w:eastAsia="Times New Roman" w:hAnsi="Arial" w:cs="Arial"/>
          </w:rPr>
          <w:id w:val="981657301"/>
          <w14:checkbox>
            <w14:checked w14:val="1"/>
            <w14:checkedState w14:val="2612" w14:font="MS Gothic"/>
            <w14:uncheckedState w14:val="2610" w14:font="MS Gothic"/>
          </w14:checkbox>
        </w:sdtPr>
        <w:sdtContent>
          <w:r w:rsidR="009F55A6" w:rsidRPr="00DF3B9B">
            <w:rPr>
              <w:rFonts w:ascii="Segoe UI Symbol" w:eastAsia="MS Gothic" w:hAnsi="Segoe UI Symbol" w:cs="Segoe UI Symbol"/>
            </w:rPr>
            <w:t>☒</w:t>
          </w:r>
        </w:sdtContent>
      </w:sdt>
      <w:r w:rsidRPr="00DF3B9B">
        <w:rPr>
          <w:rFonts w:ascii="Arial" w:eastAsia="SimSun" w:hAnsi="Arial" w:cs="Arial"/>
          <w:bCs/>
        </w:rPr>
        <w:t xml:space="preserve"> to indicate that the information has been provided by the </w:t>
      </w:r>
      <w:r w:rsidR="00DA14FA" w:rsidRPr="00DF3B9B">
        <w:rPr>
          <w:rFonts w:ascii="Arial" w:eastAsia="SimSun" w:hAnsi="Arial" w:cs="Arial"/>
          <w:bCs/>
        </w:rPr>
        <w:t>college</w:t>
      </w:r>
      <w:r w:rsidRPr="00DF3B9B">
        <w:rPr>
          <w:rFonts w:ascii="Arial" w:eastAsia="SimSun" w:hAnsi="Arial" w:cs="Arial"/>
          <w:bCs/>
        </w:rPr>
        <w:t xml:space="preserve"> </w:t>
      </w:r>
      <w:r w:rsidR="00EC5D30" w:rsidRPr="00DF3B9B">
        <w:rPr>
          <w:rFonts w:ascii="Arial" w:eastAsia="SimSun" w:hAnsi="Arial" w:cs="Arial"/>
          <w:bCs/>
        </w:rPr>
        <w:t xml:space="preserve">as an appendix </w:t>
      </w:r>
      <w:r w:rsidRPr="00DF3B9B">
        <w:rPr>
          <w:rFonts w:ascii="Arial" w:eastAsia="SimSun" w:hAnsi="Arial" w:cs="Arial"/>
          <w:bCs/>
        </w:rPr>
        <w:t xml:space="preserve">and used to self-assess this </w:t>
      </w:r>
      <w:r w:rsidR="009531B5" w:rsidRPr="00DF3B9B">
        <w:rPr>
          <w:rFonts w:ascii="Arial" w:eastAsia="SimSun" w:hAnsi="Arial" w:cs="Arial"/>
          <w:bCs/>
        </w:rPr>
        <w:t>Criterion</w:t>
      </w:r>
      <w:r w:rsidRPr="00DF3B9B">
        <w:rPr>
          <w:rFonts w:ascii="Arial" w:eastAsia="SimSun" w:hAnsi="Arial" w:cs="Arial"/>
          <w:bCs/>
        </w:rPr>
        <w:t>:</w:t>
      </w:r>
    </w:p>
    <w:p w14:paraId="7DC5DCEB" w14:textId="77777777" w:rsidR="004C6D9D" w:rsidRPr="00DF3B9B" w:rsidRDefault="004C6D9D" w:rsidP="004C6D9D">
      <w:pPr>
        <w:spacing w:after="0" w:line="240" w:lineRule="auto"/>
        <w:jc w:val="both"/>
        <w:rPr>
          <w:rFonts w:ascii="Arial" w:eastAsia="SimSun" w:hAnsi="Arial" w:cs="Arial"/>
          <w:b/>
          <w:bCs/>
        </w:rPr>
      </w:pPr>
    </w:p>
    <w:p w14:paraId="64DCC4C1" w14:textId="48050047" w:rsidR="008630E1" w:rsidRPr="00DF3B9B" w:rsidRDefault="008630E1" w:rsidP="00873711">
      <w:pPr>
        <w:spacing w:after="0" w:line="240" w:lineRule="auto"/>
        <w:ind w:firstLine="360"/>
        <w:jc w:val="both"/>
        <w:rPr>
          <w:rFonts w:ascii="Arial" w:eastAsia="SimSun" w:hAnsi="Arial" w:cs="Arial"/>
          <w:b/>
          <w:bCs/>
          <w:u w:val="single"/>
        </w:rPr>
      </w:pPr>
      <w:r w:rsidRPr="00DF3B9B">
        <w:rPr>
          <w:rFonts w:ascii="Arial" w:eastAsia="SimSun" w:hAnsi="Arial" w:cs="Arial"/>
          <w:b/>
          <w:bCs/>
          <w:u w:val="single"/>
        </w:rPr>
        <w:t>Required Documentation and Data:</w:t>
      </w:r>
    </w:p>
    <w:p w14:paraId="02E8843B" w14:textId="0E6A3FBC" w:rsidR="00B821AA" w:rsidRPr="00DF3B9B" w:rsidRDefault="00B821AA" w:rsidP="00696064">
      <w:pPr>
        <w:pStyle w:val="ListParagraph"/>
        <w:numPr>
          <w:ilvl w:val="0"/>
          <w:numId w:val="96"/>
        </w:numPr>
        <w:tabs>
          <w:tab w:val="left" w:pos="990"/>
        </w:tabs>
        <w:spacing w:before="120" w:after="120" w:line="240" w:lineRule="auto"/>
        <w:contextualSpacing w:val="0"/>
        <w:jc w:val="both"/>
        <w:rPr>
          <w:rFonts w:ascii="Arial" w:eastAsia="SimSun" w:hAnsi="Arial" w:cs="Arial"/>
        </w:rPr>
      </w:pPr>
      <w:r w:rsidRPr="00DF3B9B">
        <w:rPr>
          <w:rFonts w:ascii="Arial" w:eastAsia="Times New Roman" w:hAnsi="Arial" w:cs="Arial"/>
        </w:rPr>
        <w:t xml:space="preserve">The </w:t>
      </w:r>
      <w:r w:rsidR="00275C0F" w:rsidRPr="00DF3B9B">
        <w:rPr>
          <w:rFonts w:ascii="Arial" w:eastAsia="Times New Roman" w:hAnsi="Arial" w:cs="Arial"/>
        </w:rPr>
        <w:t xml:space="preserve">vision, </w:t>
      </w:r>
      <w:r w:rsidRPr="00DF3B9B">
        <w:rPr>
          <w:rFonts w:ascii="Arial" w:eastAsia="Times New Roman" w:hAnsi="Arial" w:cs="Arial"/>
        </w:rPr>
        <w:t>mission, goals</w:t>
      </w:r>
      <w:r w:rsidR="00BF61F2" w:rsidRPr="00DF3B9B">
        <w:rPr>
          <w:rFonts w:ascii="Arial" w:eastAsia="Times New Roman" w:hAnsi="Arial" w:cs="Arial"/>
        </w:rPr>
        <w:t>,</w:t>
      </w:r>
      <w:r w:rsidRPr="00DF3B9B">
        <w:rPr>
          <w:rFonts w:ascii="Arial" w:eastAsia="Times New Roman" w:hAnsi="Arial" w:cs="Arial"/>
        </w:rPr>
        <w:t xml:space="preserve"> and values of the </w:t>
      </w:r>
      <w:r w:rsidR="00275C0F" w:rsidRPr="00DF3B9B">
        <w:rPr>
          <w:rFonts w:ascii="Arial" w:eastAsia="Times New Roman" w:hAnsi="Arial" w:cs="Arial"/>
        </w:rPr>
        <w:t>college and the university (parent institution)</w:t>
      </w:r>
      <w:r w:rsidRPr="00DF3B9B">
        <w:rPr>
          <w:rFonts w:ascii="Arial" w:eastAsia="Times New Roman" w:hAnsi="Arial" w:cs="Arial"/>
        </w:rPr>
        <w:t xml:space="preserve"> </w:t>
      </w:r>
    </w:p>
    <w:p w14:paraId="3479D723" w14:textId="6C95D126"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rPr>
      </w:pPr>
      <w:r w:rsidRPr="00DF3B9B">
        <w:rPr>
          <w:rFonts w:ascii="Arial" w:eastAsia="SimSun" w:hAnsi="Arial" w:cs="Arial"/>
        </w:rPr>
        <w:t xml:space="preserve">The </w:t>
      </w:r>
      <w:r w:rsidR="00A57387" w:rsidRPr="00DF3B9B">
        <w:rPr>
          <w:rFonts w:ascii="Arial" w:eastAsia="SimSun" w:hAnsi="Arial" w:cs="Arial"/>
        </w:rPr>
        <w:t>college</w:t>
      </w:r>
      <w:r w:rsidRPr="00DF3B9B">
        <w:rPr>
          <w:rFonts w:ascii="Arial" w:eastAsia="SimSun" w:hAnsi="Arial" w:cs="Arial"/>
        </w:rPr>
        <w:t xml:space="preserve">’s strategic plan </w:t>
      </w:r>
      <w:r w:rsidR="00EC5D30" w:rsidRPr="00DF3B9B">
        <w:rPr>
          <w:rFonts w:ascii="Arial" w:eastAsia="SimSun" w:hAnsi="Arial" w:cs="Arial"/>
        </w:rPr>
        <w:t xml:space="preserve">and action plans </w:t>
      </w:r>
      <w:r w:rsidRPr="00DF3B9B">
        <w:rPr>
          <w:rFonts w:ascii="Arial" w:eastAsia="SimSun" w:hAnsi="Arial" w:cs="Arial"/>
        </w:rPr>
        <w:t xml:space="preserve">(current or latest available) </w:t>
      </w:r>
    </w:p>
    <w:p w14:paraId="2EFD5387" w14:textId="3D5822AD"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rPr>
      </w:pPr>
      <w:r w:rsidRPr="00DF3B9B">
        <w:rPr>
          <w:rFonts w:ascii="Arial" w:eastAsia="SimSun" w:hAnsi="Arial" w:cs="Arial"/>
        </w:rPr>
        <w:t>The strategic pla</w:t>
      </w:r>
      <w:r w:rsidR="00EC5D30" w:rsidRPr="00DF3B9B">
        <w:rPr>
          <w:rFonts w:ascii="Arial" w:eastAsia="SimSun" w:hAnsi="Arial" w:cs="Arial"/>
        </w:rPr>
        <w:t>n</w:t>
      </w:r>
      <w:r w:rsidRPr="00DF3B9B">
        <w:rPr>
          <w:rFonts w:ascii="Arial" w:eastAsia="SimSun" w:hAnsi="Arial" w:cs="Arial"/>
        </w:rPr>
        <w:t xml:space="preserve"> of the university (current or latest available) </w:t>
      </w:r>
    </w:p>
    <w:p w14:paraId="5E2C67FB" w14:textId="6F71A579"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rPr>
      </w:pPr>
      <w:r w:rsidRPr="00DF3B9B">
        <w:rPr>
          <w:rFonts w:ascii="Arial" w:eastAsia="Times New Roman" w:hAnsi="Arial" w:cs="Arial"/>
        </w:rPr>
        <w:t xml:space="preserve">The </w:t>
      </w:r>
      <w:r w:rsidR="00A57387" w:rsidRPr="00DF3B9B">
        <w:rPr>
          <w:rFonts w:ascii="Arial" w:eastAsia="Times New Roman" w:hAnsi="Arial" w:cs="Arial"/>
        </w:rPr>
        <w:t>college</w:t>
      </w:r>
      <w:r w:rsidRPr="00DF3B9B">
        <w:rPr>
          <w:rFonts w:ascii="Arial" w:eastAsia="Times New Roman" w:hAnsi="Arial" w:cs="Arial"/>
        </w:rPr>
        <w:t xml:space="preserve"> and university organizational charts </w:t>
      </w:r>
    </w:p>
    <w:p w14:paraId="55FACB10" w14:textId="129D0A22" w:rsidR="00275C0F" w:rsidRPr="00DF3B9B" w:rsidRDefault="00275C0F" w:rsidP="00696064">
      <w:pPr>
        <w:pStyle w:val="ListParagraph"/>
        <w:numPr>
          <w:ilvl w:val="0"/>
          <w:numId w:val="96"/>
        </w:numPr>
        <w:tabs>
          <w:tab w:val="num" w:pos="720"/>
        </w:tabs>
        <w:spacing w:before="120" w:after="120" w:line="240" w:lineRule="auto"/>
        <w:contextualSpacing w:val="0"/>
        <w:jc w:val="both"/>
        <w:rPr>
          <w:rFonts w:ascii="Arial" w:eastAsia="Times New Roman" w:hAnsi="Arial" w:cs="Arial"/>
          <w:i/>
        </w:rPr>
      </w:pPr>
      <w:r w:rsidRPr="00DF3B9B">
        <w:rPr>
          <w:rFonts w:ascii="Arial" w:eastAsia="Times New Roman" w:hAnsi="Arial" w:cs="Arial"/>
        </w:rPr>
        <w:t xml:space="preserve">A list of university committees on which the </w:t>
      </w:r>
      <w:r w:rsidR="008B0354" w:rsidRPr="00DF3B9B">
        <w:rPr>
          <w:rFonts w:ascii="Arial" w:eastAsia="Times New Roman" w:hAnsi="Arial" w:cs="Arial"/>
        </w:rPr>
        <w:t>college</w:t>
      </w:r>
      <w:r w:rsidRPr="00DF3B9B">
        <w:rPr>
          <w:rFonts w:ascii="Arial" w:eastAsia="Times New Roman" w:hAnsi="Arial" w:cs="Arial"/>
        </w:rPr>
        <w:t xml:space="preserve"> is represented</w:t>
      </w:r>
    </w:p>
    <w:p w14:paraId="5E3FA866" w14:textId="090AD1E1" w:rsidR="00275C0F" w:rsidRPr="00DF3B9B" w:rsidRDefault="00275C0F" w:rsidP="00696064">
      <w:pPr>
        <w:pStyle w:val="ListParagraph"/>
        <w:numPr>
          <w:ilvl w:val="0"/>
          <w:numId w:val="96"/>
        </w:numPr>
        <w:spacing w:before="120" w:after="120" w:line="240" w:lineRule="auto"/>
        <w:contextualSpacing w:val="0"/>
        <w:jc w:val="both"/>
        <w:rPr>
          <w:rFonts w:ascii="Arial" w:eastAsia="SimSun" w:hAnsi="Arial" w:cs="Arial"/>
        </w:rPr>
      </w:pPr>
      <w:r w:rsidRPr="00DF3B9B">
        <w:rPr>
          <w:rFonts w:ascii="Arial" w:eastAsia="SimSun" w:hAnsi="Arial" w:cs="Arial"/>
        </w:rPr>
        <w:t>Examples of written agreements that codify the nature, intent, and obligations of the relationship in place for partnerships and other forms of collaboration</w:t>
      </w:r>
      <w:r w:rsidR="00EC5D30" w:rsidRPr="00DF3B9B">
        <w:rPr>
          <w:rFonts w:ascii="Arial" w:eastAsia="SimSun" w:hAnsi="Arial" w:cs="Arial"/>
        </w:rPr>
        <w:t xml:space="preserve"> (</w:t>
      </w:r>
      <w:r w:rsidR="00446924" w:rsidRPr="00DF3B9B">
        <w:rPr>
          <w:rFonts w:ascii="Arial" w:eastAsia="SimSun" w:hAnsi="Arial" w:cs="Arial"/>
        </w:rPr>
        <w:t>internal to and external to the university</w:t>
      </w:r>
      <w:r w:rsidR="00EC5D30" w:rsidRPr="00DF3B9B">
        <w:rPr>
          <w:rFonts w:ascii="Arial" w:eastAsia="SimSun" w:hAnsi="Arial" w:cs="Arial"/>
        </w:rPr>
        <w:t>)</w:t>
      </w:r>
      <w:r w:rsidRPr="00DF3B9B">
        <w:rPr>
          <w:rFonts w:ascii="Arial" w:eastAsia="SimSun" w:hAnsi="Arial" w:cs="Arial"/>
        </w:rPr>
        <w:t xml:space="preserve">, such as agreements for: </w:t>
      </w:r>
    </w:p>
    <w:p w14:paraId="4B2C3229" w14:textId="77777777" w:rsidR="00275C0F" w:rsidRPr="00DF3B9B" w:rsidRDefault="00275C0F" w:rsidP="00696064">
      <w:pPr>
        <w:pStyle w:val="ListParagraph"/>
        <w:numPr>
          <w:ilvl w:val="0"/>
          <w:numId w:val="99"/>
        </w:numPr>
        <w:spacing w:before="120" w:after="120" w:line="240" w:lineRule="auto"/>
        <w:contextualSpacing w:val="0"/>
        <w:jc w:val="both"/>
        <w:rPr>
          <w:rFonts w:ascii="Arial" w:eastAsia="SimSun" w:hAnsi="Arial" w:cs="Arial"/>
        </w:rPr>
      </w:pPr>
      <w:r w:rsidRPr="00DF3B9B">
        <w:rPr>
          <w:rFonts w:ascii="Arial" w:eastAsia="SimSun" w:hAnsi="Arial" w:cs="Arial"/>
        </w:rPr>
        <w:t>academic or teaching collaboration</w:t>
      </w:r>
    </w:p>
    <w:p w14:paraId="798D3851" w14:textId="2CDC5555" w:rsidR="00275C0F" w:rsidRPr="00DF3B9B" w:rsidRDefault="00B8740E" w:rsidP="00696064">
      <w:pPr>
        <w:pStyle w:val="ListParagraph"/>
        <w:numPr>
          <w:ilvl w:val="0"/>
          <w:numId w:val="99"/>
        </w:numPr>
        <w:spacing w:before="120" w:after="120" w:line="240" w:lineRule="auto"/>
        <w:contextualSpacing w:val="0"/>
        <w:jc w:val="both"/>
        <w:rPr>
          <w:rFonts w:ascii="Arial" w:eastAsia="SimSun" w:hAnsi="Arial" w:cs="Arial"/>
        </w:rPr>
      </w:pPr>
      <w:r w:rsidRPr="00DF3B9B">
        <w:rPr>
          <w:rFonts w:ascii="Arial" w:eastAsia="SimSun" w:hAnsi="Arial" w:cs="Arial"/>
        </w:rPr>
        <w:t>r</w:t>
      </w:r>
      <w:r w:rsidR="00275C0F" w:rsidRPr="00DF3B9B">
        <w:rPr>
          <w:rFonts w:ascii="Arial" w:eastAsia="SimSun" w:hAnsi="Arial" w:cs="Arial"/>
        </w:rPr>
        <w:t>esearch collaboration</w:t>
      </w:r>
    </w:p>
    <w:p w14:paraId="39B66B12" w14:textId="6B710F17" w:rsidR="00275C0F" w:rsidRPr="00DF3B9B" w:rsidRDefault="00275C0F" w:rsidP="00696064">
      <w:pPr>
        <w:pStyle w:val="ListParagraph"/>
        <w:numPr>
          <w:ilvl w:val="0"/>
          <w:numId w:val="99"/>
        </w:numPr>
        <w:spacing w:before="120" w:after="120" w:line="240" w:lineRule="auto"/>
        <w:contextualSpacing w:val="0"/>
        <w:jc w:val="both"/>
        <w:rPr>
          <w:rFonts w:ascii="Arial" w:eastAsia="SimSun" w:hAnsi="Arial" w:cs="Arial"/>
        </w:rPr>
      </w:pPr>
      <w:r w:rsidRPr="00DF3B9B">
        <w:rPr>
          <w:rFonts w:ascii="Arial" w:eastAsia="SimSun" w:hAnsi="Arial" w:cs="Arial"/>
        </w:rPr>
        <w:t xml:space="preserve">practice or service relationships </w:t>
      </w:r>
    </w:p>
    <w:p w14:paraId="26365DE5" w14:textId="77777777" w:rsidR="00275C0F" w:rsidRPr="00DF3B9B" w:rsidRDefault="00275C0F" w:rsidP="00696064">
      <w:pPr>
        <w:pStyle w:val="ListParagraph"/>
        <w:numPr>
          <w:ilvl w:val="0"/>
          <w:numId w:val="99"/>
        </w:numPr>
        <w:spacing w:before="120" w:after="120" w:line="240" w:lineRule="auto"/>
        <w:contextualSpacing w:val="0"/>
        <w:jc w:val="both"/>
        <w:rPr>
          <w:rFonts w:ascii="Arial" w:eastAsia="SimSun" w:hAnsi="Arial" w:cs="Arial"/>
        </w:rPr>
      </w:pPr>
      <w:r w:rsidRPr="00DF3B9B">
        <w:rPr>
          <w:rFonts w:ascii="Arial" w:eastAsia="SimSun" w:hAnsi="Arial" w:cs="Arial"/>
        </w:rPr>
        <w:t>inter-professional collaboration</w:t>
      </w:r>
    </w:p>
    <w:p w14:paraId="7CB204B6" w14:textId="77777777" w:rsidR="00275C0F" w:rsidRPr="00DF3B9B" w:rsidRDefault="00275C0F" w:rsidP="00696064">
      <w:pPr>
        <w:pStyle w:val="ListParagraph"/>
        <w:numPr>
          <w:ilvl w:val="0"/>
          <w:numId w:val="99"/>
        </w:numPr>
        <w:spacing w:before="120" w:after="120" w:line="240" w:lineRule="auto"/>
        <w:contextualSpacing w:val="0"/>
        <w:jc w:val="both"/>
        <w:rPr>
          <w:rFonts w:ascii="Arial" w:eastAsia="SimSun" w:hAnsi="Arial" w:cs="Arial"/>
        </w:rPr>
      </w:pPr>
      <w:r w:rsidRPr="00DF3B9B">
        <w:rPr>
          <w:rFonts w:ascii="Arial" w:eastAsia="SimSun" w:hAnsi="Arial" w:cs="Arial"/>
        </w:rPr>
        <w:t xml:space="preserve">working with pharmacy and education regulators and/or professional pharmacy organizations on matters of common interest </w:t>
      </w:r>
    </w:p>
    <w:p w14:paraId="4C8792C3" w14:textId="28CF0DB8"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rPr>
      </w:pPr>
      <w:r w:rsidRPr="00DF3B9B">
        <w:rPr>
          <w:rFonts w:ascii="Arial" w:eastAsia="Times New Roman" w:hAnsi="Arial" w:cs="Arial"/>
        </w:rPr>
        <w:t xml:space="preserve">Résumés and job descriptions for the dean and other </w:t>
      </w:r>
      <w:r w:rsidR="008B0354" w:rsidRPr="00DF3B9B">
        <w:rPr>
          <w:rFonts w:ascii="Arial" w:eastAsia="Times New Roman" w:hAnsi="Arial" w:cs="Arial"/>
        </w:rPr>
        <w:t xml:space="preserve">college </w:t>
      </w:r>
      <w:r w:rsidRPr="00DF3B9B">
        <w:rPr>
          <w:rFonts w:ascii="Arial" w:eastAsia="Times New Roman" w:hAnsi="Arial" w:cs="Arial"/>
        </w:rPr>
        <w:t xml:space="preserve">administrative leaders </w:t>
      </w:r>
    </w:p>
    <w:p w14:paraId="08162A2B" w14:textId="0B5DB28C"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rPr>
      </w:pPr>
      <w:r w:rsidRPr="00DF3B9B">
        <w:rPr>
          <w:rFonts w:ascii="Arial" w:eastAsia="Times New Roman" w:hAnsi="Arial" w:cs="Arial"/>
        </w:rPr>
        <w:t xml:space="preserve">Written </w:t>
      </w:r>
      <w:proofErr w:type="spellStart"/>
      <w:r w:rsidR="00BF61F2" w:rsidRPr="00DF3B9B">
        <w:rPr>
          <w:rFonts w:ascii="Arial" w:eastAsia="Times New Roman" w:hAnsi="Arial" w:cs="Arial"/>
        </w:rPr>
        <w:t>bylaws</w:t>
      </w:r>
      <w:proofErr w:type="spellEnd"/>
      <w:r w:rsidRPr="00DF3B9B">
        <w:rPr>
          <w:rFonts w:ascii="Arial" w:eastAsia="Times New Roman" w:hAnsi="Arial" w:cs="Arial"/>
        </w:rPr>
        <w:t xml:space="preserve"> and policies of the </w:t>
      </w:r>
      <w:r w:rsidR="008B0354" w:rsidRPr="00DF3B9B">
        <w:rPr>
          <w:rFonts w:ascii="Arial" w:eastAsia="Times New Roman" w:hAnsi="Arial" w:cs="Arial"/>
        </w:rPr>
        <w:t xml:space="preserve">college </w:t>
      </w:r>
      <w:r w:rsidRPr="00DF3B9B">
        <w:rPr>
          <w:rFonts w:ascii="Arial" w:eastAsia="Times New Roman" w:hAnsi="Arial" w:cs="Arial"/>
        </w:rPr>
        <w:t xml:space="preserve"> </w:t>
      </w:r>
    </w:p>
    <w:p w14:paraId="555C799A" w14:textId="06267637" w:rsidR="00275C0F" w:rsidRPr="00DF3B9B" w:rsidRDefault="00275C0F" w:rsidP="00696064">
      <w:pPr>
        <w:pStyle w:val="ListParagraph"/>
        <w:numPr>
          <w:ilvl w:val="0"/>
          <w:numId w:val="96"/>
        </w:numPr>
        <w:spacing w:before="120" w:after="120" w:line="240" w:lineRule="auto"/>
        <w:contextualSpacing w:val="0"/>
        <w:jc w:val="both"/>
        <w:rPr>
          <w:rFonts w:ascii="Arial" w:eastAsia="Times New Roman" w:hAnsi="Arial" w:cs="Arial"/>
          <w:i/>
        </w:rPr>
      </w:pPr>
      <w:r w:rsidRPr="00DF3B9B">
        <w:rPr>
          <w:rFonts w:ascii="Arial" w:eastAsia="Times New Roman" w:hAnsi="Arial" w:cs="Arial"/>
        </w:rPr>
        <w:t xml:space="preserve">List of </w:t>
      </w:r>
      <w:r w:rsidR="008B0354" w:rsidRPr="00DF3B9B">
        <w:rPr>
          <w:rFonts w:ascii="Arial" w:eastAsia="Times New Roman" w:hAnsi="Arial" w:cs="Arial"/>
        </w:rPr>
        <w:t>college</w:t>
      </w:r>
      <w:r w:rsidRPr="00DF3B9B">
        <w:rPr>
          <w:rFonts w:ascii="Arial" w:eastAsia="Times New Roman" w:hAnsi="Arial" w:cs="Arial"/>
        </w:rPr>
        <w:t xml:space="preserve"> executive and standing councils/committees with their members</w:t>
      </w:r>
      <w:r w:rsidR="000009C0" w:rsidRPr="00DF3B9B">
        <w:rPr>
          <w:rFonts w:ascii="Arial" w:eastAsia="Times New Roman" w:hAnsi="Arial" w:cs="Arial"/>
        </w:rPr>
        <w:t xml:space="preserve"> names</w:t>
      </w:r>
      <w:r w:rsidRPr="00DF3B9B">
        <w:rPr>
          <w:rFonts w:ascii="Arial" w:eastAsia="Times New Roman" w:hAnsi="Arial" w:cs="Arial"/>
        </w:rPr>
        <w:t xml:space="preserve">, terms </w:t>
      </w:r>
      <w:r w:rsidR="001F4240" w:rsidRPr="00DF3B9B">
        <w:rPr>
          <w:rFonts w:ascii="Arial" w:eastAsia="Times New Roman" w:hAnsi="Arial" w:cs="Arial"/>
        </w:rPr>
        <w:t>of appointment or re</w:t>
      </w:r>
      <w:r w:rsidRPr="00DF3B9B">
        <w:rPr>
          <w:rFonts w:ascii="Arial" w:eastAsia="Times New Roman" w:hAnsi="Arial" w:cs="Arial"/>
        </w:rPr>
        <w:t xml:space="preserve">ference, and designated charges </w:t>
      </w:r>
    </w:p>
    <w:p w14:paraId="0D5EA3A0" w14:textId="672446A2" w:rsidR="008B0354" w:rsidRPr="00DF3B9B" w:rsidRDefault="008B0354" w:rsidP="00696064">
      <w:pPr>
        <w:pStyle w:val="ListParagraph"/>
        <w:numPr>
          <w:ilvl w:val="0"/>
          <w:numId w:val="96"/>
        </w:numPr>
        <w:spacing w:before="120" w:after="120" w:line="240" w:lineRule="auto"/>
        <w:contextualSpacing w:val="0"/>
        <w:jc w:val="both"/>
        <w:rPr>
          <w:rFonts w:ascii="Arial" w:eastAsia="Times New Roman" w:hAnsi="Arial" w:cs="Arial"/>
          <w:i/>
        </w:rPr>
      </w:pPr>
      <w:r w:rsidRPr="00DF3B9B">
        <w:rPr>
          <w:rFonts w:ascii="Arial" w:eastAsia="SimSun" w:hAnsi="Arial" w:cs="Arial"/>
        </w:rPr>
        <w:t xml:space="preserve">The college’s code(s) of ethics and/or code(s) of conduct for students, academic and </w:t>
      </w:r>
      <w:r w:rsidR="00AD5E6C">
        <w:rPr>
          <w:rFonts w:ascii="Arial" w:eastAsia="SimSun" w:hAnsi="Arial" w:cs="Arial"/>
        </w:rPr>
        <w:t xml:space="preserve">non-academic </w:t>
      </w:r>
      <w:r w:rsidRPr="00DF3B9B">
        <w:rPr>
          <w:rFonts w:ascii="Arial" w:eastAsia="SimSun" w:hAnsi="Arial" w:cs="Arial"/>
        </w:rPr>
        <w:t xml:space="preserve">staff, and the conduct of research </w:t>
      </w:r>
    </w:p>
    <w:p w14:paraId="5C23D641" w14:textId="77777777" w:rsidR="00A57387" w:rsidRPr="00DF3B9B" w:rsidRDefault="00A57387" w:rsidP="009A707D">
      <w:pPr>
        <w:spacing w:after="0" w:line="360" w:lineRule="auto"/>
        <w:ind w:left="720"/>
        <w:jc w:val="both"/>
        <w:rPr>
          <w:rFonts w:ascii="Arial" w:eastAsia="Times New Roman" w:hAnsi="Arial" w:cs="Arial"/>
          <w:i/>
        </w:rPr>
      </w:pPr>
    </w:p>
    <w:p w14:paraId="23A6D1B8" w14:textId="77777777" w:rsidR="00E12520" w:rsidRPr="00DF3B9B" w:rsidRDefault="00275C0F" w:rsidP="00E12520">
      <w:pPr>
        <w:spacing w:after="0" w:line="240" w:lineRule="auto"/>
        <w:ind w:firstLine="360"/>
        <w:jc w:val="both"/>
        <w:rPr>
          <w:rFonts w:ascii="Arial" w:eastAsia="SimSun" w:hAnsi="Arial" w:cs="Arial"/>
          <w:bCs/>
        </w:rPr>
      </w:pPr>
      <w:r w:rsidRPr="00DF3B9B">
        <w:rPr>
          <w:rFonts w:ascii="Arial" w:eastAsia="SimSun" w:hAnsi="Arial" w:cs="Arial"/>
          <w:b/>
          <w:bCs/>
          <w:u w:val="single"/>
        </w:rPr>
        <w:t>Required Documentation for On-Site Review</w:t>
      </w:r>
      <w:r w:rsidRPr="00DF3B9B">
        <w:rPr>
          <w:rFonts w:ascii="Arial" w:eastAsia="SimSun" w:hAnsi="Arial" w:cs="Arial"/>
          <w:bCs/>
          <w:u w:val="single"/>
        </w:rPr>
        <w:t>:</w:t>
      </w:r>
      <w:r w:rsidRPr="00DF3B9B">
        <w:rPr>
          <w:rFonts w:ascii="Arial" w:eastAsia="SimSun" w:hAnsi="Arial" w:cs="Arial"/>
          <w:bCs/>
        </w:rPr>
        <w:t xml:space="preserve"> </w:t>
      </w:r>
    </w:p>
    <w:p w14:paraId="0646510B" w14:textId="32EF5BF0" w:rsidR="00275C0F" w:rsidRPr="00DF3B9B" w:rsidRDefault="00275C0F" w:rsidP="00E12520">
      <w:pPr>
        <w:spacing w:after="0" w:line="240" w:lineRule="auto"/>
        <w:ind w:firstLine="360"/>
        <w:jc w:val="both"/>
        <w:rPr>
          <w:rFonts w:ascii="Arial" w:eastAsia="SimSun" w:hAnsi="Arial" w:cs="Arial"/>
          <w:i/>
          <w:iCs/>
        </w:rPr>
      </w:pPr>
      <w:r w:rsidRPr="00DF3B9B">
        <w:rPr>
          <w:rFonts w:ascii="Arial" w:eastAsia="SimSun" w:hAnsi="Arial" w:cs="Arial"/>
          <w:i/>
          <w:iCs/>
        </w:rPr>
        <w:t>(</w:t>
      </w:r>
      <w:r w:rsidRPr="00DF3B9B">
        <w:rPr>
          <w:rFonts w:ascii="Arial" w:eastAsia="SimSun" w:hAnsi="Arial" w:cs="Arial"/>
          <w:i/>
          <w:iCs/>
          <w:u w:val="single"/>
        </w:rPr>
        <w:t>Note</w:t>
      </w:r>
      <w:r w:rsidRPr="00DF3B9B">
        <w:rPr>
          <w:rFonts w:ascii="Arial" w:eastAsia="SimSun" w:hAnsi="Arial" w:cs="Arial"/>
          <w:i/>
          <w:iCs/>
        </w:rPr>
        <w:t>: instructions will be provided for an online evaluation.)</w:t>
      </w:r>
    </w:p>
    <w:p w14:paraId="7E985E6A" w14:textId="77777777" w:rsidR="00B8740E" w:rsidRPr="00DF3B9B" w:rsidRDefault="00B8740E" w:rsidP="00E12520">
      <w:pPr>
        <w:spacing w:after="0" w:line="240" w:lineRule="auto"/>
        <w:ind w:firstLine="360"/>
        <w:jc w:val="both"/>
        <w:rPr>
          <w:rFonts w:ascii="Arial" w:eastAsia="SimSun" w:hAnsi="Arial" w:cs="Arial"/>
          <w:bCs/>
        </w:rPr>
      </w:pPr>
    </w:p>
    <w:p w14:paraId="53408D22" w14:textId="72CBBFF3" w:rsidR="00E12520" w:rsidRPr="00DF3B9B" w:rsidRDefault="00E76DF1" w:rsidP="00B8740E">
      <w:pPr>
        <w:pStyle w:val="ListParagraph"/>
        <w:numPr>
          <w:ilvl w:val="0"/>
          <w:numId w:val="97"/>
        </w:numPr>
        <w:spacing w:after="0" w:line="360" w:lineRule="auto"/>
        <w:jc w:val="both"/>
        <w:rPr>
          <w:rFonts w:ascii="Arial" w:eastAsia="SimSun" w:hAnsi="Arial" w:cs="Arial"/>
          <w:bCs/>
        </w:rPr>
      </w:pPr>
      <w:r w:rsidRPr="00DF3B9B">
        <w:rPr>
          <w:rFonts w:ascii="Arial" w:eastAsia="SimSun" w:hAnsi="Arial" w:cs="Arial"/>
          <w:bCs/>
        </w:rPr>
        <w:t xml:space="preserve">Academic Staff </w:t>
      </w:r>
      <w:r w:rsidR="00275C0F" w:rsidRPr="00DF3B9B">
        <w:rPr>
          <w:rFonts w:ascii="Arial" w:eastAsia="SimSun" w:hAnsi="Arial" w:cs="Arial"/>
          <w:bCs/>
        </w:rPr>
        <w:t>Member Handbook (or the equivalent guidance document for academic staff)</w:t>
      </w:r>
    </w:p>
    <w:p w14:paraId="74776B35" w14:textId="56EBB278" w:rsidR="00275C0F" w:rsidRPr="00DF3B9B" w:rsidRDefault="00E76DF1" w:rsidP="00B8740E">
      <w:pPr>
        <w:pStyle w:val="ListParagraph"/>
        <w:numPr>
          <w:ilvl w:val="0"/>
          <w:numId w:val="97"/>
        </w:numPr>
        <w:spacing w:after="0" w:line="360" w:lineRule="auto"/>
        <w:jc w:val="both"/>
        <w:rPr>
          <w:rFonts w:ascii="Arial" w:eastAsia="SimSun" w:hAnsi="Arial" w:cs="Arial"/>
          <w:bCs/>
        </w:rPr>
      </w:pPr>
      <w:r w:rsidRPr="00DF3B9B">
        <w:rPr>
          <w:rFonts w:ascii="Arial" w:eastAsia="SimSun" w:hAnsi="Arial" w:cs="Arial"/>
          <w:bCs/>
        </w:rPr>
        <w:t xml:space="preserve">Non-Academic </w:t>
      </w:r>
      <w:r w:rsidR="00275C0F" w:rsidRPr="00DF3B9B">
        <w:rPr>
          <w:rFonts w:ascii="Arial" w:eastAsia="SimSun" w:hAnsi="Arial" w:cs="Arial"/>
          <w:bCs/>
        </w:rPr>
        <w:t>Staff Member Handbook (or the equivalent guidance document for non-academic staff)</w:t>
      </w:r>
    </w:p>
    <w:p w14:paraId="60600228" w14:textId="77777777" w:rsidR="00275C0F" w:rsidRPr="00DF3B9B" w:rsidRDefault="00275C0F" w:rsidP="00275C0F">
      <w:pPr>
        <w:tabs>
          <w:tab w:val="num" w:pos="720"/>
        </w:tabs>
        <w:spacing w:after="0" w:line="240" w:lineRule="auto"/>
        <w:ind w:left="720"/>
        <w:jc w:val="both"/>
        <w:rPr>
          <w:rFonts w:ascii="Arial" w:eastAsia="Times New Roman" w:hAnsi="Arial" w:cs="Arial"/>
        </w:rPr>
      </w:pPr>
    </w:p>
    <w:p w14:paraId="64DCC4CB" w14:textId="67849D80" w:rsidR="008630E1" w:rsidRPr="00DF3B9B" w:rsidRDefault="008630E1" w:rsidP="00873711">
      <w:pPr>
        <w:spacing w:after="0" w:line="240" w:lineRule="auto"/>
        <w:ind w:firstLine="360"/>
        <w:jc w:val="both"/>
        <w:rPr>
          <w:rFonts w:ascii="Arial" w:eastAsia="SimSun" w:hAnsi="Arial" w:cs="Arial"/>
          <w:b/>
          <w:bCs/>
          <w:u w:val="single"/>
        </w:rPr>
      </w:pPr>
      <w:r w:rsidRPr="00DF3B9B">
        <w:rPr>
          <w:rFonts w:ascii="Arial" w:eastAsia="SimSun" w:hAnsi="Arial" w:cs="Arial"/>
          <w:b/>
          <w:bCs/>
          <w:u w:val="single"/>
        </w:rPr>
        <w:t>Optional Documentation and Data:</w:t>
      </w:r>
    </w:p>
    <w:p w14:paraId="64DCC4CC" w14:textId="77AE6CAD" w:rsidR="008630E1" w:rsidRPr="00DF3B9B" w:rsidRDefault="008630E1" w:rsidP="00B8740E">
      <w:pPr>
        <w:pStyle w:val="ListParagraph"/>
        <w:numPr>
          <w:ilvl w:val="0"/>
          <w:numId w:val="98"/>
        </w:numPr>
        <w:spacing w:after="0" w:line="240" w:lineRule="auto"/>
        <w:jc w:val="both"/>
        <w:rPr>
          <w:rFonts w:ascii="Arial" w:eastAsia="Arial Unicode MS" w:hAnsi="Arial" w:cs="Arial"/>
          <w:bCs/>
        </w:rPr>
      </w:pPr>
      <w:r w:rsidRPr="00DF3B9B">
        <w:rPr>
          <w:rFonts w:ascii="Arial" w:eastAsia="SimSun" w:hAnsi="Arial" w:cs="Arial"/>
          <w:bCs/>
        </w:rPr>
        <w:t xml:space="preserve">Other documentation or data that provides supporting evidence of compliance with the </w:t>
      </w:r>
      <w:r w:rsidR="009531B5" w:rsidRPr="00DF3B9B">
        <w:rPr>
          <w:rFonts w:ascii="Arial" w:eastAsia="SimSun" w:hAnsi="Arial" w:cs="Arial"/>
          <w:bCs/>
        </w:rPr>
        <w:t>Criterion</w:t>
      </w:r>
      <w:r w:rsidR="004A18A2" w:rsidRPr="00DF3B9B">
        <w:rPr>
          <w:rFonts w:ascii="Arial" w:eastAsia="SimSun" w:hAnsi="Arial" w:cs="Arial"/>
          <w:bCs/>
        </w:rPr>
        <w:t xml:space="preserve"> </w:t>
      </w:r>
    </w:p>
    <w:p w14:paraId="610BAB33" w14:textId="77777777" w:rsidR="004C6D9D" w:rsidRPr="00DF3B9B" w:rsidRDefault="004C6D9D" w:rsidP="004C6D9D">
      <w:pPr>
        <w:spacing w:after="0" w:line="240" w:lineRule="auto"/>
        <w:ind w:left="720"/>
        <w:jc w:val="both"/>
        <w:rPr>
          <w:rFonts w:ascii="Arial" w:eastAsia="Arial Unicode MS" w:hAnsi="Arial" w:cs="Arial"/>
          <w:bCs/>
        </w:rPr>
      </w:pPr>
    </w:p>
    <w:p w14:paraId="39E8E575" w14:textId="77777777" w:rsidR="00696064" w:rsidRPr="00DF3B9B" w:rsidRDefault="00696064" w:rsidP="00696064">
      <w:pPr>
        <w:spacing w:after="0" w:line="240" w:lineRule="auto"/>
        <w:ind w:left="360"/>
        <w:jc w:val="both"/>
        <w:rPr>
          <w:rFonts w:ascii="Arial" w:eastAsia="Arial Unicode MS" w:hAnsi="Arial" w:cs="Arial"/>
        </w:rPr>
      </w:pPr>
    </w:p>
    <w:p w14:paraId="1D3A1A1E" w14:textId="77777777" w:rsidR="001F4240" w:rsidRDefault="001F4240" w:rsidP="00696064">
      <w:pPr>
        <w:spacing w:after="0" w:line="240" w:lineRule="auto"/>
        <w:ind w:left="360"/>
        <w:jc w:val="both"/>
        <w:rPr>
          <w:rFonts w:ascii="Arial" w:eastAsia="Arial Unicode MS" w:hAnsi="Arial" w:cs="Arial"/>
          <w:sz w:val="20"/>
          <w:szCs w:val="20"/>
        </w:rPr>
      </w:pPr>
    </w:p>
    <w:p w14:paraId="64DCC4CD" w14:textId="127A16FC" w:rsidR="008630E1" w:rsidRPr="004C6D9D" w:rsidRDefault="00026C2F" w:rsidP="0021408C">
      <w:pPr>
        <w:numPr>
          <w:ilvl w:val="0"/>
          <w:numId w:val="6"/>
        </w:numPr>
        <w:spacing w:after="0" w:line="240" w:lineRule="auto"/>
        <w:ind w:left="360"/>
        <w:jc w:val="both"/>
        <w:rPr>
          <w:rFonts w:ascii="Arial" w:eastAsia="Arial Unicode MS" w:hAnsi="Arial" w:cs="Arial"/>
          <w:sz w:val="20"/>
          <w:szCs w:val="20"/>
        </w:rPr>
      </w:pPr>
      <w:r>
        <w:rPr>
          <w:rFonts w:ascii="Arial" w:eastAsia="Arial Unicode MS" w:hAnsi="Arial" w:cs="Arial"/>
          <w:b/>
          <w:sz w:val="20"/>
          <w:szCs w:val="20"/>
        </w:rPr>
        <w:lastRenderedPageBreak/>
        <w:t>College</w:t>
      </w:r>
      <w:r w:rsidR="008630E1" w:rsidRPr="004C6D9D">
        <w:rPr>
          <w:rFonts w:ascii="Arial" w:eastAsia="Arial Unicode MS" w:hAnsi="Arial" w:cs="Arial"/>
          <w:b/>
          <w:sz w:val="20"/>
          <w:szCs w:val="20"/>
        </w:rPr>
        <w:t>’s Self-Assessment:</w:t>
      </w:r>
      <w:r w:rsidR="008630E1" w:rsidRPr="004C6D9D">
        <w:rPr>
          <w:rFonts w:ascii="Arial" w:eastAsia="Arial Unicode MS" w:hAnsi="Arial" w:cs="Arial"/>
          <w:sz w:val="20"/>
          <w:szCs w:val="20"/>
        </w:rPr>
        <w:t xml:space="preserve"> Use the checklist below to self-assess the </w:t>
      </w:r>
      <w:r w:rsidR="00B353E1">
        <w:rPr>
          <w:rFonts w:ascii="Arial" w:eastAsia="Arial Unicode MS" w:hAnsi="Arial" w:cs="Arial"/>
          <w:sz w:val="20"/>
          <w:szCs w:val="20"/>
        </w:rPr>
        <w:t>program</w:t>
      </w:r>
      <w:r w:rsidR="008630E1" w:rsidRPr="004C6D9D">
        <w:rPr>
          <w:rFonts w:ascii="Arial" w:eastAsia="Arial Unicode MS" w:hAnsi="Arial" w:cs="Arial"/>
          <w:sz w:val="20"/>
          <w:szCs w:val="20"/>
        </w:rPr>
        <w:t xml:space="preserve">’s compliance with the requirements of the </w:t>
      </w:r>
      <w:r w:rsidR="009531B5">
        <w:rPr>
          <w:rFonts w:ascii="Arial" w:eastAsia="Arial Unicode MS" w:hAnsi="Arial" w:cs="Arial"/>
          <w:sz w:val="20"/>
          <w:szCs w:val="20"/>
        </w:rPr>
        <w:t>Criterion</w:t>
      </w:r>
      <w:r w:rsidR="008630E1" w:rsidRPr="004C6D9D">
        <w:rPr>
          <w:rFonts w:ascii="Arial" w:eastAsia="Arial Unicode MS" w:hAnsi="Arial" w:cs="Arial"/>
          <w:sz w:val="20"/>
          <w:szCs w:val="20"/>
        </w:rPr>
        <w:t xml:space="preserve">:  </w:t>
      </w: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C7072C" w:rsidRPr="00C7072C" w14:paraId="1DDC4BE2" w14:textId="77777777" w:rsidTr="005E5989">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6ED4FACC" w14:textId="77777777" w:rsidR="00C7072C" w:rsidRPr="00C62009" w:rsidRDefault="00C7072C" w:rsidP="00E1771C">
            <w:pPr>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BA652ED" w14:textId="77777777" w:rsidR="00C7072C" w:rsidRPr="00C62009" w:rsidRDefault="00C7072C" w:rsidP="00C7072C">
            <w:pPr>
              <w:spacing w:after="0" w:line="240" w:lineRule="auto"/>
              <w:jc w:val="center"/>
              <w:rPr>
                <w:rFonts w:ascii="Arial" w:eastAsia="MS Mincho" w:hAnsi="Arial" w:cs="Arial"/>
                <w:b/>
                <w:lang w:eastAsia="ja-JP"/>
              </w:rPr>
            </w:pPr>
            <w:r w:rsidRPr="00C62009">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36C840D0" w14:textId="77777777" w:rsidR="00C7072C" w:rsidRPr="00C62009" w:rsidRDefault="00C7072C" w:rsidP="00C7072C">
            <w:pPr>
              <w:spacing w:after="0" w:line="240" w:lineRule="auto"/>
              <w:jc w:val="center"/>
              <w:rPr>
                <w:rFonts w:ascii="Arial" w:eastAsia="MS Mincho" w:hAnsi="Arial" w:cs="Arial"/>
                <w:b/>
                <w:lang w:eastAsia="ja-JP"/>
              </w:rPr>
            </w:pPr>
            <w:r w:rsidRPr="00C62009">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3B6B4900" w14:textId="77777777" w:rsidR="00C7072C" w:rsidRPr="00C62009" w:rsidRDefault="00C7072C" w:rsidP="00C7072C">
            <w:pPr>
              <w:spacing w:after="0" w:line="240" w:lineRule="auto"/>
              <w:jc w:val="center"/>
              <w:rPr>
                <w:rFonts w:ascii="Arial" w:eastAsia="MS Mincho" w:hAnsi="Arial" w:cs="Arial"/>
                <w:b/>
                <w:lang w:eastAsia="ja-JP"/>
              </w:rPr>
            </w:pPr>
            <w:r w:rsidRPr="00C62009">
              <w:rPr>
                <w:rFonts w:ascii="Arial" w:eastAsia="MS Mincho" w:hAnsi="Arial" w:cs="Arial"/>
                <w:b/>
                <w:lang w:eastAsia="ja-JP"/>
              </w:rPr>
              <w:t>SI</w:t>
            </w:r>
          </w:p>
        </w:tc>
      </w:tr>
      <w:tr w:rsidR="00E76DF1" w:rsidRPr="00C7072C" w14:paraId="39605366" w14:textId="77777777" w:rsidTr="00D56167">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1DC21304" w14:textId="2F9B626D" w:rsidR="00DF3B9B" w:rsidRPr="00C62009" w:rsidRDefault="00576CD0" w:rsidP="0020262C">
            <w:pPr>
              <w:spacing w:before="120" w:after="0" w:line="240" w:lineRule="auto"/>
              <w:jc w:val="center"/>
              <w:rPr>
                <w:rFonts w:ascii="Arial" w:eastAsia="Times New Roman" w:hAnsi="Arial" w:cs="Arial"/>
              </w:rPr>
            </w:pPr>
            <w:r w:rsidRPr="00C62009">
              <w:rPr>
                <w:rFonts w:ascii="Arial" w:eastAsia="Arial Unicode MS" w:hAnsi="Arial" w:cs="Arial"/>
                <w:b/>
                <w:bCs/>
              </w:rPr>
              <w:t>Criterion 1.1</w:t>
            </w:r>
            <w:r w:rsidR="00217627">
              <w:rPr>
                <w:rFonts w:ascii="Arial" w:eastAsia="Arial Unicode MS" w:hAnsi="Arial" w:cs="Arial"/>
                <w:b/>
                <w:bCs/>
              </w:rPr>
              <w:t>.</w:t>
            </w:r>
            <w:r w:rsidRPr="00C62009">
              <w:rPr>
                <w:rFonts w:ascii="Arial" w:eastAsia="Arial Unicode MS" w:hAnsi="Arial" w:cs="Arial"/>
                <w:b/>
                <w:bCs/>
              </w:rPr>
              <w:t xml:space="preserve"> </w:t>
            </w:r>
            <w:r w:rsidR="00E76DF1" w:rsidRPr="00C62009">
              <w:rPr>
                <w:rFonts w:ascii="Arial" w:eastAsia="Arial Unicode MS" w:hAnsi="Arial" w:cs="Arial"/>
                <w:b/>
                <w:bCs/>
              </w:rPr>
              <w:t>Missio</w:t>
            </w:r>
            <w:r w:rsidR="00BF61F2" w:rsidRPr="00C62009">
              <w:rPr>
                <w:rFonts w:ascii="Arial" w:eastAsia="Arial Unicode MS" w:hAnsi="Arial" w:cs="Arial"/>
                <w:b/>
                <w:bCs/>
              </w:rPr>
              <w:t xml:space="preserve">n, </w:t>
            </w:r>
            <w:r w:rsidR="00E76DF1" w:rsidRPr="00C62009">
              <w:rPr>
                <w:rFonts w:ascii="Arial" w:eastAsia="Arial Unicode MS" w:hAnsi="Arial" w:cs="Arial"/>
                <w:b/>
                <w:bCs/>
              </w:rPr>
              <w:t>Vision</w:t>
            </w:r>
            <w:r w:rsidR="00BF61F2" w:rsidRPr="00C62009">
              <w:rPr>
                <w:rFonts w:ascii="Arial" w:eastAsia="Arial Unicode MS" w:hAnsi="Arial" w:cs="Arial"/>
                <w:b/>
                <w:bCs/>
              </w:rPr>
              <w:t xml:space="preserve"> and Values </w:t>
            </w:r>
          </w:p>
        </w:tc>
      </w:tr>
      <w:tr w:rsidR="00C7072C" w:rsidRPr="00C7072C" w14:paraId="581A6696"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6428212" w14:textId="7BE92583" w:rsidR="00026C2F" w:rsidRPr="00C62009" w:rsidRDefault="00026C2F" w:rsidP="00BA543A">
            <w:pPr>
              <w:pStyle w:val="ListParagraph"/>
              <w:numPr>
                <w:ilvl w:val="2"/>
                <w:numId w:val="90"/>
              </w:numPr>
              <w:spacing w:after="0" w:line="240" w:lineRule="auto"/>
              <w:jc w:val="both"/>
              <w:rPr>
                <w:rFonts w:ascii="Arial" w:hAnsi="Arial" w:cs="Arial"/>
              </w:rPr>
            </w:pPr>
            <w:r w:rsidRPr="000D7CF0">
              <w:rPr>
                <w:rFonts w:ascii="Arial" w:hAnsi="Arial" w:cs="Arial"/>
                <w:u w:val="single"/>
              </w:rPr>
              <w:t>Mission and Vision</w:t>
            </w:r>
            <w:r w:rsidR="00BA543A" w:rsidRPr="00C62009">
              <w:rPr>
                <w:rFonts w:ascii="Arial" w:hAnsi="Arial" w:cs="Arial"/>
              </w:rPr>
              <w:t xml:space="preserve"> – </w:t>
            </w:r>
            <w:r w:rsidRPr="00C62009">
              <w:rPr>
                <w:rFonts w:ascii="Arial" w:hAnsi="Arial" w:cs="Arial"/>
              </w:rPr>
              <w:t>The college operates under a defined mission and vision, which is compatible with the mission of the university and aligned with the needs of society and national and/or regional goals.</w:t>
            </w:r>
          </w:p>
          <w:p w14:paraId="2757F080" w14:textId="06D0E088" w:rsidR="00C7072C" w:rsidRPr="00C62009" w:rsidRDefault="00C7072C" w:rsidP="00BF61F2">
            <w:pPr>
              <w:pStyle w:val="ListParagraph"/>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3B21858"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1116174894"/>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25CCA81"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84820458"/>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0CD164F3"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2064286850"/>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r>
      <w:tr w:rsidR="00C7072C" w:rsidRPr="00C7072C" w14:paraId="080CEF7F"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12DF9A4" w14:textId="388ABA30" w:rsidR="00026C2F" w:rsidRPr="00C62009" w:rsidRDefault="00026C2F" w:rsidP="00BA543A">
            <w:pPr>
              <w:pStyle w:val="ListParagraph"/>
              <w:numPr>
                <w:ilvl w:val="2"/>
                <w:numId w:val="90"/>
              </w:numPr>
              <w:spacing w:after="0" w:line="240" w:lineRule="auto"/>
              <w:jc w:val="both"/>
              <w:rPr>
                <w:rFonts w:ascii="Arial" w:hAnsi="Arial" w:cs="Arial"/>
              </w:rPr>
            </w:pPr>
            <w:r w:rsidRPr="00A75401">
              <w:rPr>
                <w:rFonts w:ascii="Arial" w:hAnsi="Arial" w:cs="Arial"/>
                <w:u w:val="single"/>
              </w:rPr>
              <w:t>Stakeholder Involvement</w:t>
            </w:r>
            <w:r w:rsidR="00BA543A" w:rsidRPr="00C62009">
              <w:rPr>
                <w:rFonts w:ascii="Arial" w:hAnsi="Arial" w:cs="Arial"/>
              </w:rPr>
              <w:t xml:space="preserve"> – </w:t>
            </w:r>
            <w:r w:rsidRPr="00C62009">
              <w:rPr>
                <w:rFonts w:ascii="Arial" w:hAnsi="Arial" w:cs="Arial"/>
              </w:rPr>
              <w:t>Broad input from stakeholders of the college (e.g., academic and non</w:t>
            </w:r>
            <w:r w:rsidR="00BF61F2" w:rsidRPr="00C62009">
              <w:rPr>
                <w:rFonts w:ascii="Arial" w:hAnsi="Arial" w:cs="Arial"/>
              </w:rPr>
              <w:t>-</w:t>
            </w:r>
            <w:r w:rsidRPr="00C62009">
              <w:rPr>
                <w:rFonts w:ascii="Arial" w:hAnsi="Arial" w:cs="Arial"/>
              </w:rPr>
              <w:t xml:space="preserve">academic staff, students, preceptors, alumni, university administrators, employers, regulators) is used in the development and periodic review of the college’s mission and vision. </w:t>
            </w:r>
          </w:p>
          <w:p w14:paraId="07DE7E0F" w14:textId="009A0E94" w:rsidR="00C7072C" w:rsidRPr="00C62009" w:rsidRDefault="00C7072C" w:rsidP="00E1771C">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D96B8B2"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624000497"/>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A388E29"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602765160"/>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06B27A5D"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994179465"/>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r>
      <w:tr w:rsidR="00C7072C" w:rsidRPr="00C7072C" w14:paraId="4540183C"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563F7F8C" w14:textId="0C2EC482" w:rsidR="00C7072C" w:rsidRPr="00C62009" w:rsidRDefault="00026C2F" w:rsidP="00BA543A">
            <w:pPr>
              <w:pStyle w:val="ListParagraph"/>
              <w:numPr>
                <w:ilvl w:val="2"/>
                <w:numId w:val="90"/>
              </w:numPr>
              <w:spacing w:after="0" w:line="240" w:lineRule="auto"/>
              <w:rPr>
                <w:rFonts w:ascii="Arial" w:eastAsia="Arial Unicode MS" w:hAnsi="Arial" w:cs="Arial"/>
              </w:rPr>
            </w:pPr>
            <w:r w:rsidRPr="00A75401">
              <w:rPr>
                <w:rFonts w:ascii="Arial" w:hAnsi="Arial" w:cs="Arial"/>
                <w:u w:val="single"/>
              </w:rPr>
              <w:t>Commitment to Continuous Quality Improvement</w:t>
            </w:r>
            <w:r w:rsidR="00BA543A" w:rsidRPr="00C62009">
              <w:rPr>
                <w:rFonts w:ascii="Arial" w:hAnsi="Arial" w:cs="Arial"/>
              </w:rPr>
              <w:t xml:space="preserve"> – </w:t>
            </w:r>
            <w:r w:rsidRPr="00C62009">
              <w:rPr>
                <w:rFonts w:ascii="Arial" w:hAnsi="Arial" w:cs="Arial"/>
              </w:rPr>
              <w:t>The mission, goals and values reflect a commitment to continuous quality improvement, professional pharmacy education, research, scholarship, and community service.</w:t>
            </w:r>
          </w:p>
          <w:p w14:paraId="734C86F8" w14:textId="138B0DFE" w:rsidR="00E76DF1" w:rsidRPr="00C62009" w:rsidRDefault="00E76DF1" w:rsidP="00E76DF1">
            <w:pPr>
              <w:pStyle w:val="ListParagraph"/>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59E2BBE6"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1164503725"/>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6A4F3E4B"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1140423241"/>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7D15B7FB" w14:textId="77777777" w:rsidR="00C7072C" w:rsidRPr="00C62009" w:rsidRDefault="00000000" w:rsidP="00C7072C">
            <w:pPr>
              <w:spacing w:after="0" w:line="240" w:lineRule="auto"/>
              <w:jc w:val="center"/>
              <w:rPr>
                <w:rFonts w:ascii="Arial" w:eastAsia="Arial Unicode MS" w:hAnsi="Arial" w:cs="Arial"/>
              </w:rPr>
            </w:pPr>
            <w:sdt>
              <w:sdtPr>
                <w:rPr>
                  <w:rFonts w:ascii="Arial" w:eastAsia="Times New Roman" w:hAnsi="Arial" w:cs="Arial"/>
                </w:rPr>
                <w:id w:val="-481998084"/>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r>
      <w:tr w:rsidR="00E76DF1" w:rsidRPr="00C7072C" w14:paraId="650061BB" w14:textId="77777777" w:rsidTr="001E2774">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068986AD" w14:textId="201F99CF" w:rsidR="00DF3B9B" w:rsidRPr="00C62009" w:rsidRDefault="005B55DA" w:rsidP="0020262C">
            <w:pPr>
              <w:spacing w:before="120" w:after="0" w:line="240" w:lineRule="auto"/>
              <w:jc w:val="center"/>
              <w:rPr>
                <w:rFonts w:ascii="Arial" w:eastAsia="Times New Roman" w:hAnsi="Arial" w:cs="Arial"/>
              </w:rPr>
            </w:pPr>
            <w:r w:rsidRPr="00C62009">
              <w:rPr>
                <w:rFonts w:ascii="Arial" w:eastAsia="Arial Unicode MS" w:hAnsi="Arial" w:cs="Arial"/>
                <w:b/>
                <w:bCs/>
              </w:rPr>
              <w:t xml:space="preserve">Criterion </w:t>
            </w:r>
            <w:r w:rsidR="00E76DF1" w:rsidRPr="00C62009">
              <w:rPr>
                <w:rFonts w:ascii="Arial" w:eastAsia="Arial Unicode MS" w:hAnsi="Arial" w:cs="Arial"/>
                <w:b/>
                <w:bCs/>
              </w:rPr>
              <w:t>1.2. Strategic Planning</w:t>
            </w:r>
          </w:p>
        </w:tc>
      </w:tr>
      <w:tr w:rsidR="00C7072C" w:rsidRPr="00C7072C" w14:paraId="37B98E37"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3A651FF" w14:textId="61284675" w:rsidR="00026C2F" w:rsidRPr="00C62009" w:rsidRDefault="00026C2F" w:rsidP="005F2F8C">
            <w:pPr>
              <w:spacing w:after="0" w:line="240" w:lineRule="auto"/>
              <w:ind w:left="720" w:hanging="720"/>
              <w:jc w:val="both"/>
              <w:rPr>
                <w:rFonts w:ascii="Arial" w:hAnsi="Arial" w:cs="Arial"/>
              </w:rPr>
            </w:pPr>
            <w:r w:rsidRPr="00C62009">
              <w:rPr>
                <w:rFonts w:ascii="Arial" w:hAnsi="Arial" w:cs="Arial"/>
              </w:rPr>
              <w:t>1.2.1.</w:t>
            </w:r>
            <w:r w:rsidRPr="00C62009">
              <w:rPr>
                <w:rFonts w:ascii="Arial" w:hAnsi="Arial" w:cs="Arial"/>
              </w:rPr>
              <w:tab/>
            </w:r>
            <w:r w:rsidRPr="00A75401">
              <w:rPr>
                <w:rFonts w:ascii="Arial" w:hAnsi="Arial" w:cs="Arial"/>
                <w:u w:val="single"/>
              </w:rPr>
              <w:t>Strategic Plan</w:t>
            </w:r>
            <w:r w:rsidR="005F2F8C" w:rsidRPr="00C62009">
              <w:rPr>
                <w:rFonts w:ascii="Arial" w:hAnsi="Arial" w:cs="Arial"/>
              </w:rPr>
              <w:t xml:space="preserve"> – </w:t>
            </w:r>
            <w:r w:rsidRPr="00C62009">
              <w:rPr>
                <w:rFonts w:ascii="Arial" w:hAnsi="Arial" w:cs="Arial"/>
              </w:rPr>
              <w:t xml:space="preserve">The college implements a strategic plan to advance its mission. The strategic plan </w:t>
            </w:r>
            <w:r w:rsidR="000D7CF0">
              <w:rPr>
                <w:rFonts w:ascii="Arial" w:hAnsi="Arial" w:cs="Arial"/>
              </w:rPr>
              <w:t>outlines</w:t>
            </w:r>
            <w:r w:rsidRPr="00C62009">
              <w:rPr>
                <w:rFonts w:ascii="Arial" w:hAnsi="Arial" w:cs="Arial"/>
              </w:rPr>
              <w:t xml:space="preserve"> the program’s goals and objectives, </w:t>
            </w:r>
            <w:proofErr w:type="gramStart"/>
            <w:r w:rsidRPr="00C62009">
              <w:rPr>
                <w:rFonts w:ascii="Arial" w:hAnsi="Arial" w:cs="Arial"/>
              </w:rPr>
              <w:t>includes</w:t>
            </w:r>
            <w:proofErr w:type="gramEnd"/>
            <w:r w:rsidRPr="00C62009">
              <w:rPr>
                <w:rFonts w:ascii="Arial" w:hAnsi="Arial" w:cs="Arial"/>
              </w:rPr>
              <w:t xml:space="preserve"> action steps, performance metrics, responsible persons, needed resources, and the timetable for achievement. </w:t>
            </w:r>
          </w:p>
          <w:p w14:paraId="46EE9FF8" w14:textId="1CA8D2A9" w:rsidR="00C7072C" w:rsidRPr="00C62009" w:rsidRDefault="00C7072C" w:rsidP="00E1771C">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B7BD5B1" w14:textId="4A648452" w:rsidR="00C7072C" w:rsidRPr="00C62009" w:rsidRDefault="00000000" w:rsidP="00C7072C">
            <w:pPr>
              <w:spacing w:before="120" w:after="0" w:line="240" w:lineRule="auto"/>
              <w:jc w:val="center"/>
              <w:rPr>
                <w:rFonts w:ascii="Arial" w:eastAsia="Arial Unicode MS" w:hAnsi="Arial" w:cs="Arial"/>
              </w:rPr>
            </w:pPr>
            <w:sdt>
              <w:sdtPr>
                <w:rPr>
                  <w:rFonts w:ascii="Arial" w:eastAsia="Times New Roman" w:hAnsi="Arial" w:cs="Arial"/>
                </w:rPr>
                <w:id w:val="1548105819"/>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8C1D704" w14:textId="77777777" w:rsidR="00C7072C" w:rsidRPr="00C62009" w:rsidRDefault="00000000" w:rsidP="00C7072C">
            <w:pPr>
              <w:spacing w:before="120" w:after="0" w:line="240" w:lineRule="auto"/>
              <w:jc w:val="center"/>
              <w:rPr>
                <w:rFonts w:ascii="Arial" w:eastAsia="Arial Unicode MS" w:hAnsi="Arial" w:cs="Arial"/>
              </w:rPr>
            </w:pPr>
            <w:sdt>
              <w:sdtPr>
                <w:rPr>
                  <w:rFonts w:ascii="Arial" w:eastAsia="Times New Roman" w:hAnsi="Arial" w:cs="Arial"/>
                </w:rPr>
                <w:id w:val="-1371613573"/>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F62ADFC" w14:textId="77777777" w:rsidR="00C7072C" w:rsidRPr="00C62009" w:rsidRDefault="00000000" w:rsidP="00C7072C">
            <w:pPr>
              <w:spacing w:before="120" w:after="0" w:line="240" w:lineRule="auto"/>
              <w:jc w:val="center"/>
              <w:rPr>
                <w:rFonts w:ascii="Arial" w:eastAsia="Arial Unicode MS" w:hAnsi="Arial" w:cs="Arial"/>
              </w:rPr>
            </w:pPr>
            <w:sdt>
              <w:sdtPr>
                <w:rPr>
                  <w:rFonts w:ascii="Arial" w:eastAsia="Times New Roman" w:hAnsi="Arial" w:cs="Arial"/>
                </w:rPr>
                <w:id w:val="1204985222"/>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r>
      <w:tr w:rsidR="00C7072C" w:rsidRPr="00C7072C" w14:paraId="36F13646"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D9A1676" w14:textId="0E09E507" w:rsidR="00026C2F" w:rsidRPr="00C62009" w:rsidRDefault="00026C2F" w:rsidP="005F2F8C">
            <w:pPr>
              <w:spacing w:after="0" w:line="240" w:lineRule="auto"/>
              <w:ind w:left="720" w:hanging="720"/>
              <w:jc w:val="both"/>
              <w:rPr>
                <w:rFonts w:ascii="Arial" w:hAnsi="Arial" w:cs="Arial"/>
              </w:rPr>
            </w:pPr>
            <w:r w:rsidRPr="00C62009">
              <w:rPr>
                <w:rFonts w:ascii="Arial" w:hAnsi="Arial" w:cs="Arial"/>
              </w:rPr>
              <w:t>1.2.2.</w:t>
            </w:r>
            <w:r w:rsidRPr="00C62009">
              <w:rPr>
                <w:rFonts w:ascii="Arial" w:hAnsi="Arial" w:cs="Arial"/>
              </w:rPr>
              <w:tab/>
            </w:r>
            <w:r w:rsidRPr="00A75401">
              <w:rPr>
                <w:rFonts w:ascii="Arial" w:hAnsi="Arial" w:cs="Arial"/>
                <w:u w:val="single"/>
              </w:rPr>
              <w:t>Alignment</w:t>
            </w:r>
            <w:r w:rsidR="005F2F8C" w:rsidRPr="00C62009">
              <w:rPr>
                <w:rFonts w:ascii="Arial" w:hAnsi="Arial" w:cs="Arial"/>
              </w:rPr>
              <w:t xml:space="preserve"> – </w:t>
            </w:r>
            <w:r w:rsidRPr="00C62009">
              <w:rPr>
                <w:rFonts w:ascii="Arial" w:hAnsi="Arial" w:cs="Arial"/>
              </w:rPr>
              <w:t>The college’s strategic plan is aligned with the University</w:t>
            </w:r>
            <w:r w:rsidR="00A75401">
              <w:rPr>
                <w:rFonts w:ascii="Arial" w:hAnsi="Arial" w:cs="Arial"/>
              </w:rPr>
              <w:t>’s strategic plan.</w:t>
            </w:r>
            <w:r w:rsidRPr="00C62009">
              <w:rPr>
                <w:rFonts w:ascii="Arial" w:hAnsi="Arial" w:cs="Arial"/>
              </w:rPr>
              <w:t xml:space="preserve"> </w:t>
            </w:r>
          </w:p>
          <w:p w14:paraId="64919C96" w14:textId="0BA615AC" w:rsidR="00C7072C" w:rsidRPr="00C62009" w:rsidRDefault="00C7072C" w:rsidP="00E1771C">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13100B5" w14:textId="77777777" w:rsidR="00C7072C" w:rsidRPr="00C62009" w:rsidRDefault="00000000" w:rsidP="00C7072C">
            <w:pPr>
              <w:spacing w:before="120" w:after="0" w:line="240" w:lineRule="auto"/>
              <w:jc w:val="center"/>
              <w:rPr>
                <w:rFonts w:ascii="Arial" w:eastAsia="Times New Roman" w:hAnsi="Arial" w:cs="Arial"/>
              </w:rPr>
            </w:pPr>
            <w:sdt>
              <w:sdtPr>
                <w:rPr>
                  <w:rFonts w:ascii="Arial" w:eastAsia="Times New Roman" w:hAnsi="Arial" w:cs="Arial"/>
                </w:rPr>
                <w:id w:val="-1398816479"/>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FF4EDE8" w14:textId="77777777" w:rsidR="00C7072C" w:rsidRPr="00C62009" w:rsidRDefault="00000000" w:rsidP="00C7072C">
            <w:pPr>
              <w:spacing w:before="120" w:after="0" w:line="240" w:lineRule="auto"/>
              <w:jc w:val="center"/>
              <w:rPr>
                <w:rFonts w:ascii="Arial" w:eastAsia="Times New Roman" w:hAnsi="Arial" w:cs="Arial"/>
              </w:rPr>
            </w:pPr>
            <w:sdt>
              <w:sdtPr>
                <w:rPr>
                  <w:rFonts w:ascii="Arial" w:eastAsia="Times New Roman" w:hAnsi="Arial" w:cs="Arial"/>
                </w:rPr>
                <w:id w:val="1709369758"/>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257A211" w14:textId="77777777" w:rsidR="00C7072C" w:rsidRPr="00C62009" w:rsidRDefault="00000000" w:rsidP="00C7072C">
            <w:pPr>
              <w:spacing w:before="120" w:after="0" w:line="240" w:lineRule="auto"/>
              <w:jc w:val="center"/>
              <w:rPr>
                <w:rFonts w:ascii="Arial" w:eastAsia="Times New Roman" w:hAnsi="Arial" w:cs="Arial"/>
              </w:rPr>
            </w:pPr>
            <w:sdt>
              <w:sdtPr>
                <w:rPr>
                  <w:rFonts w:ascii="Arial" w:eastAsia="Times New Roman" w:hAnsi="Arial" w:cs="Arial"/>
                </w:rPr>
                <w:id w:val="-1292667880"/>
                <w14:checkbox>
                  <w14:checked w14:val="0"/>
                  <w14:checkedState w14:val="2612" w14:font="MS Gothic"/>
                  <w14:uncheckedState w14:val="2610" w14:font="MS Gothic"/>
                </w14:checkbox>
              </w:sdtPr>
              <w:sdtContent>
                <w:r w:rsidR="00C7072C" w:rsidRPr="00C62009">
                  <w:rPr>
                    <w:rFonts w:ascii="Segoe UI Symbol" w:eastAsia="Times New Roman" w:hAnsi="Segoe UI Symbol" w:cs="Segoe UI Symbol"/>
                  </w:rPr>
                  <w:t>☐</w:t>
                </w:r>
              </w:sdtContent>
            </w:sdt>
          </w:p>
        </w:tc>
      </w:tr>
      <w:tr w:rsidR="00E1771C" w:rsidRPr="00C7072C" w14:paraId="0F3168E5"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6B0955B" w14:textId="6A695799" w:rsidR="00E1771C" w:rsidRPr="00C62009" w:rsidRDefault="00E1771C" w:rsidP="00BA543A">
            <w:pPr>
              <w:spacing w:after="0" w:line="240" w:lineRule="auto"/>
              <w:ind w:left="720" w:hanging="720"/>
              <w:jc w:val="both"/>
              <w:rPr>
                <w:rFonts w:ascii="Arial" w:hAnsi="Arial" w:cs="Arial"/>
              </w:rPr>
            </w:pPr>
            <w:r w:rsidRPr="00C62009">
              <w:rPr>
                <w:rFonts w:ascii="Arial" w:hAnsi="Arial" w:cs="Arial"/>
              </w:rPr>
              <w:t>1.2.3.</w:t>
            </w:r>
            <w:r w:rsidRPr="00C62009">
              <w:rPr>
                <w:rFonts w:ascii="Arial" w:hAnsi="Arial" w:cs="Arial"/>
              </w:rPr>
              <w:tab/>
            </w:r>
            <w:r w:rsidRPr="00A75401">
              <w:rPr>
                <w:rFonts w:ascii="Arial" w:hAnsi="Arial" w:cs="Arial"/>
                <w:u w:val="single"/>
              </w:rPr>
              <w:t xml:space="preserve">Inclusive </w:t>
            </w:r>
            <w:r w:rsidR="00A75401">
              <w:rPr>
                <w:rFonts w:ascii="Arial" w:hAnsi="Arial" w:cs="Arial"/>
                <w:u w:val="single"/>
              </w:rPr>
              <w:t>P</w:t>
            </w:r>
            <w:r w:rsidRPr="00A75401">
              <w:rPr>
                <w:rFonts w:ascii="Arial" w:hAnsi="Arial" w:cs="Arial"/>
                <w:u w:val="single"/>
              </w:rPr>
              <w:t>rocess</w:t>
            </w:r>
            <w:r w:rsidR="00BA543A" w:rsidRPr="00C62009">
              <w:rPr>
                <w:rFonts w:ascii="Arial" w:hAnsi="Arial" w:cs="Arial"/>
              </w:rPr>
              <w:t xml:space="preserve"> – </w:t>
            </w:r>
            <w:r w:rsidRPr="00C62009">
              <w:rPr>
                <w:rFonts w:ascii="Arial" w:hAnsi="Arial" w:cs="Arial"/>
              </w:rPr>
              <w:t xml:space="preserve">The strategic plan is developed through an inclusive process, including </w:t>
            </w:r>
            <w:r w:rsidR="00DA14FA" w:rsidRPr="00C62009">
              <w:rPr>
                <w:rFonts w:ascii="Arial" w:hAnsi="Arial" w:cs="Arial"/>
              </w:rPr>
              <w:t xml:space="preserve">academic and non-academic </w:t>
            </w:r>
            <w:r w:rsidRPr="00C62009">
              <w:rPr>
                <w:rFonts w:ascii="Arial" w:hAnsi="Arial" w:cs="Arial"/>
              </w:rPr>
              <w:t xml:space="preserve">staff, students, preceptors, practitioners, and other relevant constituents. </w:t>
            </w:r>
          </w:p>
          <w:p w14:paraId="531147CD" w14:textId="77777777" w:rsidR="00E1771C" w:rsidRPr="00C62009" w:rsidRDefault="00E1771C" w:rsidP="00E1771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8FC5B5D" w14:textId="4133ABFE"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816331841"/>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449DB18" w14:textId="2E556D61"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116014500"/>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0671F89" w14:textId="1E51F988"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523087448"/>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6EC476CA"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099B91B8" w14:textId="4453B322" w:rsidR="00E1771C" w:rsidRPr="00C62009" w:rsidRDefault="00E1771C" w:rsidP="00BA543A">
            <w:pPr>
              <w:spacing w:after="0" w:line="240" w:lineRule="auto"/>
              <w:ind w:left="720" w:hanging="720"/>
              <w:jc w:val="both"/>
              <w:rPr>
                <w:rFonts w:ascii="Arial" w:hAnsi="Arial" w:cs="Arial"/>
              </w:rPr>
            </w:pPr>
            <w:r w:rsidRPr="00C62009">
              <w:rPr>
                <w:rFonts w:ascii="Arial" w:hAnsi="Arial" w:cs="Arial"/>
              </w:rPr>
              <w:t>1.2.4.</w:t>
            </w:r>
            <w:r w:rsidRPr="00C62009">
              <w:rPr>
                <w:rFonts w:ascii="Arial" w:hAnsi="Arial" w:cs="Arial"/>
              </w:rPr>
              <w:tab/>
            </w:r>
            <w:r w:rsidRPr="00A75401">
              <w:rPr>
                <w:rFonts w:ascii="Arial" w:hAnsi="Arial" w:cs="Arial"/>
                <w:u w:val="single"/>
              </w:rPr>
              <w:t>Communication</w:t>
            </w:r>
            <w:r w:rsidR="00BA543A" w:rsidRPr="00C62009">
              <w:rPr>
                <w:rFonts w:ascii="Arial" w:hAnsi="Arial" w:cs="Arial"/>
              </w:rPr>
              <w:t xml:space="preserve"> – </w:t>
            </w:r>
            <w:r w:rsidRPr="00C62009">
              <w:rPr>
                <w:rFonts w:ascii="Arial" w:hAnsi="Arial" w:cs="Arial"/>
              </w:rPr>
              <w:t>The strategic plan is communicated to communities of interest to the college (academic and non-academic staff, students, preceptors, alumni, etc.)</w:t>
            </w:r>
            <w:r w:rsidRPr="00C62009">
              <w:rPr>
                <w:rFonts w:ascii="Arial" w:hAnsi="Arial" w:cs="Arial"/>
              </w:rPr>
              <w:tab/>
            </w:r>
          </w:p>
          <w:p w14:paraId="5D21941B" w14:textId="77777777" w:rsidR="00E1771C" w:rsidRPr="00C62009" w:rsidRDefault="00E1771C" w:rsidP="00E1771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C3BBF86" w14:textId="5536F7EA"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7078357"/>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B2F7137" w14:textId="70B75E1C"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78829010"/>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617166E" w14:textId="45A25CCC"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058661972"/>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75B4C8DC"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F869DCD" w14:textId="55EE1149" w:rsidR="00E1771C" w:rsidRPr="00C62009" w:rsidRDefault="00E1771C" w:rsidP="00BA543A">
            <w:pPr>
              <w:spacing w:after="0" w:line="240" w:lineRule="auto"/>
              <w:ind w:left="720" w:hanging="720"/>
              <w:jc w:val="both"/>
              <w:rPr>
                <w:rFonts w:ascii="Arial" w:hAnsi="Arial" w:cs="Arial"/>
              </w:rPr>
            </w:pPr>
            <w:r w:rsidRPr="00C62009">
              <w:rPr>
                <w:rFonts w:ascii="Arial" w:hAnsi="Arial" w:cs="Arial"/>
              </w:rPr>
              <w:t>1.2.5.</w:t>
            </w:r>
            <w:r w:rsidRPr="00C62009">
              <w:rPr>
                <w:rFonts w:ascii="Arial" w:hAnsi="Arial" w:cs="Arial"/>
              </w:rPr>
              <w:tab/>
            </w:r>
            <w:r w:rsidRPr="00A75401">
              <w:rPr>
                <w:rFonts w:ascii="Arial" w:hAnsi="Arial" w:cs="Arial"/>
                <w:u w:val="single"/>
              </w:rPr>
              <w:t>Periodic Revision</w:t>
            </w:r>
            <w:r w:rsidR="00BA543A" w:rsidRPr="00C62009">
              <w:rPr>
                <w:rFonts w:ascii="Arial" w:hAnsi="Arial" w:cs="Arial"/>
              </w:rPr>
              <w:t xml:space="preserve"> – </w:t>
            </w:r>
            <w:r w:rsidRPr="00C62009">
              <w:rPr>
                <w:rFonts w:ascii="Arial" w:hAnsi="Arial" w:cs="Arial"/>
              </w:rPr>
              <w:t xml:space="preserve">The college periodically reviews and updates its strategic plan.  The review and revision process is completed with input from relevant communities of interest. </w:t>
            </w:r>
          </w:p>
          <w:p w14:paraId="3F8D7A48" w14:textId="77777777" w:rsidR="00E1771C" w:rsidRPr="00C62009" w:rsidRDefault="00E1771C" w:rsidP="00E1771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198F2C6" w14:textId="6ED1EE33"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810779553"/>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3A66EDE" w14:textId="55726A3A"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447661223"/>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2F82BCB" w14:textId="21620FE9"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99912028"/>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76DF1" w:rsidRPr="00C7072C" w14:paraId="52B5E3E8" w14:textId="77777777" w:rsidTr="00E76DF1">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0191D570" w14:textId="52834D01" w:rsidR="00DF3B9B" w:rsidRPr="00C62009" w:rsidRDefault="00DF3B9B" w:rsidP="0020262C">
            <w:pPr>
              <w:spacing w:before="120" w:after="0" w:line="240" w:lineRule="auto"/>
              <w:jc w:val="center"/>
              <w:rPr>
                <w:rFonts w:ascii="Arial" w:eastAsia="Times New Roman" w:hAnsi="Arial" w:cs="Arial"/>
              </w:rPr>
            </w:pPr>
            <w:r w:rsidRPr="00C62009">
              <w:rPr>
                <w:rFonts w:ascii="Arial" w:hAnsi="Arial" w:cs="Arial"/>
                <w:b/>
                <w:bCs/>
              </w:rPr>
              <w:t xml:space="preserve">Criterion 1.3 </w:t>
            </w:r>
            <w:r w:rsidR="00E76DF1" w:rsidRPr="00C62009">
              <w:rPr>
                <w:rFonts w:ascii="Arial" w:hAnsi="Arial" w:cs="Arial"/>
                <w:b/>
                <w:bCs/>
              </w:rPr>
              <w:t>Internal and External Relationships</w:t>
            </w:r>
          </w:p>
        </w:tc>
      </w:tr>
      <w:tr w:rsidR="00E1771C" w:rsidRPr="00C7072C" w14:paraId="4B702CF1"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74001A3" w14:textId="0E202C09" w:rsidR="00E1771C" w:rsidRPr="00C62009" w:rsidRDefault="00E1771C" w:rsidP="00C62009">
            <w:pPr>
              <w:spacing w:after="0" w:line="240" w:lineRule="auto"/>
              <w:ind w:left="720" w:hanging="720"/>
              <w:jc w:val="both"/>
              <w:rPr>
                <w:rFonts w:ascii="Arial" w:hAnsi="Arial" w:cs="Arial"/>
              </w:rPr>
            </w:pPr>
            <w:r w:rsidRPr="00C62009">
              <w:rPr>
                <w:rFonts w:ascii="Arial" w:hAnsi="Arial" w:cs="Arial"/>
              </w:rPr>
              <w:t>1.3.1.</w:t>
            </w:r>
            <w:r w:rsidRPr="00C62009">
              <w:rPr>
                <w:rFonts w:ascii="Arial" w:hAnsi="Arial" w:cs="Arial"/>
              </w:rPr>
              <w:tab/>
            </w:r>
            <w:r w:rsidRPr="00A75401">
              <w:rPr>
                <w:rFonts w:ascii="Arial" w:hAnsi="Arial" w:cs="Arial"/>
                <w:u w:val="single"/>
              </w:rPr>
              <w:t>Autonomy</w:t>
            </w:r>
            <w:r w:rsidR="00BA543A" w:rsidRPr="00C62009">
              <w:rPr>
                <w:rFonts w:ascii="Arial" w:hAnsi="Arial" w:cs="Arial"/>
              </w:rPr>
              <w:t xml:space="preserve"> – </w:t>
            </w:r>
            <w:r w:rsidRPr="00C62009">
              <w:rPr>
                <w:rFonts w:ascii="Arial" w:hAnsi="Arial" w:cs="Arial"/>
              </w:rPr>
              <w:t>The college has appropriate autonomy to implement and manage the pharmacy program. The university and college policies and procedures clearly define the autonomy, respective authority</w:t>
            </w:r>
            <w:r w:rsidR="00BF61F2" w:rsidRPr="00C62009">
              <w:rPr>
                <w:rFonts w:ascii="Arial" w:hAnsi="Arial" w:cs="Arial"/>
              </w:rPr>
              <w:t>,</w:t>
            </w:r>
            <w:r w:rsidRPr="00C62009">
              <w:rPr>
                <w:rFonts w:ascii="Arial" w:hAnsi="Arial" w:cs="Arial"/>
              </w:rPr>
              <w:t xml:space="preserve"> and responsibility of the pharmacy program leadership team</w:t>
            </w:r>
            <w:r w:rsidR="00C62009">
              <w:rPr>
                <w:rFonts w:ascii="Arial" w:hAnsi="Arial" w:cs="Arial"/>
              </w:rPr>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D8BC673" w14:textId="18086636"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840995751"/>
                <w14:checkbox>
                  <w14:checked w14:val="0"/>
                  <w14:checkedState w14:val="2612" w14:font="MS Gothic"/>
                  <w14:uncheckedState w14:val="2610" w14:font="MS Gothic"/>
                </w14:checkbox>
              </w:sdtPr>
              <w:sdtContent>
                <w:r w:rsid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648E366" w14:textId="7088FEC5"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093229690"/>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5488DAF" w14:textId="52A2C314"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372569409"/>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0EC51CC4"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8D5B0BA" w14:textId="76745B48" w:rsidR="00E1771C" w:rsidRPr="00C62009" w:rsidRDefault="00E1771C" w:rsidP="00E1771C">
            <w:pPr>
              <w:spacing w:after="0" w:line="240" w:lineRule="auto"/>
              <w:ind w:left="720" w:hanging="720"/>
              <w:jc w:val="both"/>
              <w:rPr>
                <w:rFonts w:ascii="Arial" w:hAnsi="Arial" w:cs="Arial"/>
              </w:rPr>
            </w:pPr>
            <w:r w:rsidRPr="00C62009">
              <w:rPr>
                <w:rFonts w:ascii="Arial" w:hAnsi="Arial" w:cs="Arial"/>
              </w:rPr>
              <w:t>1.3.2.</w:t>
            </w:r>
            <w:r w:rsidRPr="00C62009">
              <w:rPr>
                <w:rFonts w:ascii="Arial" w:hAnsi="Arial" w:cs="Arial"/>
              </w:rPr>
              <w:tab/>
            </w:r>
            <w:r w:rsidRPr="00A75401">
              <w:rPr>
                <w:rFonts w:ascii="Arial" w:hAnsi="Arial" w:cs="Arial"/>
                <w:u w:val="single"/>
              </w:rPr>
              <w:t>University Participation</w:t>
            </w:r>
            <w:r w:rsidRPr="00C62009">
              <w:rPr>
                <w:rFonts w:ascii="Arial" w:hAnsi="Arial" w:cs="Arial"/>
              </w:rPr>
              <w:t xml:space="preserve"> – The college contributes to the </w:t>
            </w:r>
            <w:r w:rsidR="008273C7" w:rsidRPr="00C62009">
              <w:rPr>
                <w:rFonts w:ascii="Arial" w:hAnsi="Arial" w:cs="Arial"/>
              </w:rPr>
              <w:t xml:space="preserve">leadership </w:t>
            </w:r>
            <w:r w:rsidRPr="00C62009">
              <w:rPr>
                <w:rFonts w:ascii="Arial" w:hAnsi="Arial" w:cs="Arial"/>
              </w:rPr>
              <w:t xml:space="preserve">and governance of the university.  The college works effectively with other units within the university. </w:t>
            </w:r>
          </w:p>
          <w:p w14:paraId="3EB6C66F" w14:textId="77777777" w:rsidR="00E1771C" w:rsidRPr="00C62009" w:rsidRDefault="00E1771C" w:rsidP="00E1771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4E75DBB" w14:textId="2551BCE5"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570027260"/>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B037466" w14:textId="2ECDEAE4"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904106204"/>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E954001" w14:textId="2CB9065E"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96068186"/>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287B43B8"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E8BAE1D" w14:textId="2B5805FB" w:rsidR="00E1771C" w:rsidRPr="00C62009" w:rsidRDefault="00E1771C" w:rsidP="00BA543A">
            <w:pPr>
              <w:spacing w:after="0" w:line="240" w:lineRule="auto"/>
              <w:ind w:left="720" w:hanging="720"/>
              <w:jc w:val="both"/>
              <w:rPr>
                <w:rFonts w:ascii="Arial" w:hAnsi="Arial" w:cs="Arial"/>
              </w:rPr>
            </w:pPr>
            <w:r w:rsidRPr="00C62009">
              <w:rPr>
                <w:rFonts w:ascii="Arial" w:hAnsi="Arial" w:cs="Arial"/>
              </w:rPr>
              <w:lastRenderedPageBreak/>
              <w:t>1.3.3.</w:t>
            </w:r>
            <w:r w:rsidRPr="00C62009">
              <w:rPr>
                <w:rFonts w:ascii="Arial" w:hAnsi="Arial" w:cs="Arial"/>
              </w:rPr>
              <w:tab/>
            </w:r>
            <w:r w:rsidRPr="00A75401">
              <w:rPr>
                <w:rFonts w:ascii="Arial" w:hAnsi="Arial" w:cs="Arial"/>
                <w:u w:val="single"/>
              </w:rPr>
              <w:t>Collaborative Relationships</w:t>
            </w:r>
            <w:r w:rsidR="00BA543A" w:rsidRPr="00C62009">
              <w:rPr>
                <w:rFonts w:ascii="Arial" w:hAnsi="Arial" w:cs="Arial"/>
              </w:rPr>
              <w:t xml:space="preserve"> – </w:t>
            </w:r>
            <w:r w:rsidRPr="00C62009">
              <w:rPr>
                <w:rFonts w:ascii="Arial" w:hAnsi="Arial" w:cs="Arial"/>
              </w:rPr>
              <w:t xml:space="preserve">To support and advance its mission, the college establishes, maintains, and evaluates, collaborative relationships with organizations and entities inside and outside the university (e.g. organizations that support the </w:t>
            </w:r>
            <w:r w:rsidR="00BF61F2" w:rsidRPr="00C62009">
              <w:rPr>
                <w:rFonts w:ascii="Arial" w:hAnsi="Arial" w:cs="Arial"/>
              </w:rPr>
              <w:t>c</w:t>
            </w:r>
            <w:r w:rsidRPr="00C62009">
              <w:rPr>
                <w:rFonts w:ascii="Arial" w:hAnsi="Arial" w:cs="Arial"/>
              </w:rPr>
              <w:t>ollege’s efforts related to education, research and other scholarly activity, industry, pharmacy practice, legislation, and community service</w:t>
            </w:r>
            <w:r w:rsidR="00BF61F2" w:rsidRPr="00C62009">
              <w:rPr>
                <w:rFonts w:ascii="Arial" w:hAnsi="Arial" w:cs="Arial"/>
              </w:rPr>
              <w:t>)</w:t>
            </w:r>
            <w:r w:rsidRPr="00C62009">
              <w:rPr>
                <w:rFonts w:ascii="Arial" w:hAnsi="Arial" w:cs="Arial"/>
              </w:rPr>
              <w:t xml:space="preserve">. </w:t>
            </w:r>
          </w:p>
          <w:p w14:paraId="7784F68C" w14:textId="77777777" w:rsidR="00E76DF1" w:rsidRPr="00C62009" w:rsidRDefault="00E76DF1" w:rsidP="00DA14FA">
            <w:pPr>
              <w:spacing w:after="0" w:line="240" w:lineRule="auto"/>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2F34402" w14:textId="24C1ABD4"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016964037"/>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984D0FA" w14:textId="65852F4A"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648559786"/>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751CEE7" w14:textId="41741B79"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615122951"/>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76DF1" w:rsidRPr="00C7072C" w14:paraId="3E4774B3" w14:textId="77777777" w:rsidTr="006E7D5B">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33041286" w14:textId="122DFEE6" w:rsidR="00E76DF1" w:rsidRPr="00C62009" w:rsidRDefault="00DF3B9B" w:rsidP="0020262C">
            <w:pPr>
              <w:spacing w:before="120" w:after="0" w:line="240" w:lineRule="auto"/>
              <w:jc w:val="center"/>
              <w:rPr>
                <w:rFonts w:ascii="Arial" w:eastAsia="Times New Roman" w:hAnsi="Arial" w:cs="Arial"/>
              </w:rPr>
            </w:pPr>
            <w:r w:rsidRPr="00C62009">
              <w:rPr>
                <w:rFonts w:ascii="Arial" w:hAnsi="Arial" w:cs="Arial"/>
                <w:b/>
              </w:rPr>
              <w:t xml:space="preserve">Criterion </w:t>
            </w:r>
            <w:r w:rsidR="00E76DF1" w:rsidRPr="00C62009">
              <w:rPr>
                <w:rFonts w:ascii="Arial" w:hAnsi="Arial" w:cs="Arial"/>
                <w:b/>
              </w:rPr>
              <w:t>1.4. Organizational Structure and Governance of the College</w:t>
            </w:r>
          </w:p>
        </w:tc>
      </w:tr>
      <w:tr w:rsidR="00E1771C" w:rsidRPr="00C7072C" w14:paraId="3A575A1B"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52FD8DF" w14:textId="72A417F7" w:rsidR="00E1771C" w:rsidRPr="00C62009" w:rsidRDefault="00E1771C" w:rsidP="00DF3B9B">
            <w:pPr>
              <w:spacing w:after="0" w:line="240" w:lineRule="auto"/>
              <w:ind w:left="720" w:hanging="720"/>
              <w:jc w:val="both"/>
              <w:rPr>
                <w:rFonts w:ascii="Arial" w:hAnsi="Arial" w:cs="Arial"/>
              </w:rPr>
            </w:pPr>
            <w:r w:rsidRPr="00C62009">
              <w:rPr>
                <w:rFonts w:ascii="Arial" w:hAnsi="Arial" w:cs="Arial"/>
              </w:rPr>
              <w:t>1.4.1.</w:t>
            </w:r>
            <w:r w:rsidRPr="00C62009">
              <w:rPr>
                <w:rFonts w:ascii="Arial" w:hAnsi="Arial" w:cs="Arial"/>
              </w:rPr>
              <w:tab/>
            </w:r>
            <w:r w:rsidRPr="00A75401">
              <w:rPr>
                <w:rFonts w:ascii="Arial" w:hAnsi="Arial" w:cs="Arial"/>
                <w:u w:val="single"/>
              </w:rPr>
              <w:t xml:space="preserve">Qualified Leadership </w:t>
            </w:r>
            <w:r w:rsidR="00A75401">
              <w:rPr>
                <w:rFonts w:ascii="Arial" w:hAnsi="Arial" w:cs="Arial"/>
                <w:u w:val="single"/>
              </w:rPr>
              <w:t>T</w:t>
            </w:r>
            <w:r w:rsidRPr="00A75401">
              <w:rPr>
                <w:rFonts w:ascii="Arial" w:hAnsi="Arial" w:cs="Arial"/>
                <w:u w:val="single"/>
              </w:rPr>
              <w:t>eam</w:t>
            </w:r>
            <w:r w:rsidR="00DF3B9B" w:rsidRPr="00C62009">
              <w:rPr>
                <w:rFonts w:ascii="Arial" w:hAnsi="Arial" w:cs="Arial"/>
              </w:rPr>
              <w:t xml:space="preserve"> – </w:t>
            </w:r>
            <w:r w:rsidRPr="00C62009">
              <w:rPr>
                <w:rFonts w:ascii="Arial" w:hAnsi="Arial" w:cs="Arial"/>
              </w:rPr>
              <w:t>The college dean (chief academic officer) and other administrative leaders are adequately qualified to provide leadership in pharmacy professional education and practice, research and scholarship, and professional and community service. The administrative leadership team collectively demonstrates support for pharmacy education and the profession of pharmacy.</w:t>
            </w:r>
          </w:p>
          <w:p w14:paraId="3A3F8EE7" w14:textId="77777777" w:rsidR="00E1771C" w:rsidRPr="00C62009" w:rsidRDefault="00E1771C" w:rsidP="00E1771C">
            <w:pPr>
              <w:spacing w:after="0" w:line="240" w:lineRule="auto"/>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35A0B6F" w14:textId="7D3CFC11"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398900585"/>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0758129" w14:textId="17C04788"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557400337"/>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6E8C195" w14:textId="4684EA4C"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802587344"/>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755E478B"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11FB21D" w14:textId="51F1CB18" w:rsidR="00E1771C" w:rsidRPr="00C62009" w:rsidRDefault="00E1771C" w:rsidP="00E1771C">
            <w:pPr>
              <w:spacing w:after="0" w:line="240" w:lineRule="auto"/>
              <w:ind w:left="720" w:hanging="720"/>
              <w:jc w:val="both"/>
              <w:rPr>
                <w:rFonts w:ascii="Arial" w:hAnsi="Arial" w:cs="Arial"/>
              </w:rPr>
            </w:pPr>
            <w:r w:rsidRPr="00C62009">
              <w:rPr>
                <w:rFonts w:ascii="Arial" w:hAnsi="Arial" w:cs="Arial"/>
              </w:rPr>
              <w:t>1.4.2.</w:t>
            </w:r>
            <w:r w:rsidRPr="00C62009">
              <w:rPr>
                <w:rFonts w:ascii="Arial" w:hAnsi="Arial" w:cs="Arial"/>
              </w:rPr>
              <w:tab/>
            </w:r>
            <w:r w:rsidRPr="00A75401">
              <w:rPr>
                <w:rFonts w:ascii="Arial" w:hAnsi="Arial" w:cs="Arial"/>
                <w:u w:val="single"/>
              </w:rPr>
              <w:t>Organizational Structure</w:t>
            </w:r>
            <w:r w:rsidRPr="00C62009">
              <w:rPr>
                <w:rFonts w:ascii="Arial" w:hAnsi="Arial" w:cs="Arial"/>
              </w:rPr>
              <w:t xml:space="preserve"> – The dean and other administrative leaders have defined lines of responsibility and authority and function in an organizational structure that ensures the optimal use and development </w:t>
            </w:r>
            <w:r w:rsidR="00BF61F2" w:rsidRPr="00C62009">
              <w:rPr>
                <w:rFonts w:ascii="Arial" w:hAnsi="Arial" w:cs="Arial"/>
              </w:rPr>
              <w:t xml:space="preserve">of </w:t>
            </w:r>
            <w:r w:rsidRPr="00C62009">
              <w:rPr>
                <w:rFonts w:ascii="Arial" w:hAnsi="Arial" w:cs="Arial"/>
              </w:rPr>
              <w:t xml:space="preserve">resources, including academic and non-academic staff resources, to support achievement of the mission. </w:t>
            </w:r>
          </w:p>
          <w:p w14:paraId="087B47B4" w14:textId="77777777" w:rsidR="00E1771C" w:rsidRPr="00C62009" w:rsidRDefault="00E1771C" w:rsidP="00E1771C">
            <w:pPr>
              <w:spacing w:after="0" w:line="240" w:lineRule="auto"/>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C7A79A9" w14:textId="40CCCE93"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971574787"/>
                <w14:checkbox>
                  <w14:checked w14:val="0"/>
                  <w14:checkedState w14:val="2612" w14:font="MS Gothic"/>
                  <w14:uncheckedState w14:val="2610" w14:font="MS Gothic"/>
                </w14:checkbox>
              </w:sdtPr>
              <w:sdtContent>
                <w:r w:rsidR="0047040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19A4E38" w14:textId="4937C845"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359089171"/>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7B77DB5" w14:textId="7C0ACBF1"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757335683"/>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499EAE9F"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C1287EE" w14:textId="1E365484" w:rsidR="00E1771C" w:rsidRPr="00C62009" w:rsidRDefault="00E1771C" w:rsidP="00DF3B9B">
            <w:pPr>
              <w:spacing w:after="0" w:line="240" w:lineRule="auto"/>
              <w:ind w:left="720" w:hanging="720"/>
              <w:jc w:val="both"/>
              <w:rPr>
                <w:rFonts w:ascii="Arial" w:hAnsi="Arial" w:cs="Arial"/>
              </w:rPr>
            </w:pPr>
            <w:r w:rsidRPr="00C62009">
              <w:rPr>
                <w:rFonts w:ascii="Arial" w:hAnsi="Arial" w:cs="Arial"/>
              </w:rPr>
              <w:t>1.4.3.</w:t>
            </w:r>
            <w:r w:rsidRPr="00C62009">
              <w:rPr>
                <w:rFonts w:ascii="Arial" w:hAnsi="Arial" w:cs="Arial"/>
              </w:rPr>
              <w:tab/>
            </w:r>
            <w:r w:rsidRPr="00A75401">
              <w:rPr>
                <w:rFonts w:ascii="Arial" w:hAnsi="Arial" w:cs="Arial"/>
                <w:u w:val="single"/>
              </w:rPr>
              <w:t>Authority and Responsibility</w:t>
            </w:r>
            <w:r w:rsidR="00DF3B9B" w:rsidRPr="00C62009">
              <w:rPr>
                <w:rFonts w:ascii="Arial" w:hAnsi="Arial" w:cs="Arial"/>
              </w:rPr>
              <w:t xml:space="preserve"> – </w:t>
            </w:r>
            <w:r w:rsidRPr="00C62009">
              <w:rPr>
                <w:rFonts w:ascii="Arial" w:hAnsi="Arial" w:cs="Arial"/>
              </w:rPr>
              <w:t>The governance documents of the college (such as bylaws and policies) describe the authority</w:t>
            </w:r>
            <w:r w:rsidR="000009C0" w:rsidRPr="00C62009">
              <w:rPr>
                <w:rFonts w:ascii="Arial" w:hAnsi="Arial" w:cs="Arial"/>
              </w:rPr>
              <w:t xml:space="preserve"> and responsibility</w:t>
            </w:r>
            <w:r w:rsidRPr="00C62009">
              <w:rPr>
                <w:rFonts w:ascii="Arial" w:hAnsi="Arial" w:cs="Arial"/>
              </w:rPr>
              <w:t xml:space="preserve"> of the leadership team (including councils, committees, task forces, unit</w:t>
            </w:r>
            <w:r w:rsidR="00BF61F2" w:rsidRPr="00C62009">
              <w:rPr>
                <w:rFonts w:ascii="Arial" w:hAnsi="Arial" w:cs="Arial"/>
              </w:rPr>
              <w:t>s</w:t>
            </w:r>
            <w:r w:rsidRPr="00C62009">
              <w:rPr>
                <w:rFonts w:ascii="Arial" w:hAnsi="Arial" w:cs="Arial"/>
              </w:rPr>
              <w:t xml:space="preserve">), organizational structure, and the functions and responsibilities of committees and meetings of academic staff. </w:t>
            </w:r>
          </w:p>
          <w:p w14:paraId="17A41DF2" w14:textId="77777777" w:rsidR="00E1771C" w:rsidRPr="00C62009" w:rsidRDefault="00E1771C" w:rsidP="00E1771C">
            <w:pPr>
              <w:spacing w:after="0" w:line="240" w:lineRule="auto"/>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E1D9287" w14:textId="0DEE70AD"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395622395"/>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F8AEEB5" w14:textId="6D68D0AB"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917475633"/>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FF448EE" w14:textId="691A1B57"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351761648"/>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47040C" w:rsidRPr="00C7072C" w14:paraId="7492F128" w14:textId="77777777" w:rsidTr="00A27DBB">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493AEC95" w14:textId="127C1344" w:rsidR="0047040C" w:rsidRPr="00C62009" w:rsidRDefault="00DF3B9B" w:rsidP="0020262C">
            <w:pPr>
              <w:spacing w:before="120" w:after="0" w:line="240" w:lineRule="auto"/>
              <w:ind w:left="720" w:hanging="720"/>
              <w:jc w:val="center"/>
              <w:rPr>
                <w:rFonts w:ascii="Arial" w:eastAsia="Times New Roman" w:hAnsi="Arial" w:cs="Arial"/>
              </w:rPr>
            </w:pPr>
            <w:r w:rsidRPr="00C62009">
              <w:rPr>
                <w:rFonts w:ascii="Arial" w:hAnsi="Arial" w:cs="Arial"/>
                <w:b/>
                <w:bCs/>
              </w:rPr>
              <w:t xml:space="preserve">Criterion </w:t>
            </w:r>
            <w:r w:rsidR="0047040C" w:rsidRPr="00C62009">
              <w:rPr>
                <w:rFonts w:ascii="Arial" w:hAnsi="Arial" w:cs="Arial"/>
                <w:b/>
                <w:bCs/>
              </w:rPr>
              <w:t>1.5. Organizational Culture</w:t>
            </w:r>
          </w:p>
        </w:tc>
      </w:tr>
      <w:tr w:rsidR="00E1771C" w:rsidRPr="00C7072C" w14:paraId="1CF9DA42"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3C99DA7" w14:textId="45B40AD6" w:rsidR="00E1771C" w:rsidRPr="00C62009" w:rsidRDefault="00E1771C" w:rsidP="00BF61F2">
            <w:pPr>
              <w:spacing w:after="0" w:line="240" w:lineRule="auto"/>
              <w:ind w:left="720" w:hanging="720"/>
              <w:jc w:val="both"/>
              <w:rPr>
                <w:rFonts w:ascii="Arial" w:hAnsi="Arial" w:cs="Arial"/>
              </w:rPr>
            </w:pPr>
            <w:r w:rsidRPr="00C62009">
              <w:rPr>
                <w:rFonts w:ascii="Arial" w:hAnsi="Arial" w:cs="Arial"/>
              </w:rPr>
              <w:t>1.5.1.</w:t>
            </w:r>
            <w:r w:rsidRPr="00C62009">
              <w:rPr>
                <w:rFonts w:ascii="Arial" w:hAnsi="Arial" w:cs="Arial"/>
              </w:rPr>
              <w:tab/>
            </w:r>
            <w:r w:rsidRPr="00A75401">
              <w:rPr>
                <w:rFonts w:ascii="Arial" w:hAnsi="Arial" w:cs="Arial"/>
                <w:u w:val="single"/>
              </w:rPr>
              <w:t>Professional and Ethical Behavior</w:t>
            </w:r>
            <w:r w:rsidRPr="00C62009">
              <w:rPr>
                <w:rFonts w:ascii="Arial" w:hAnsi="Arial" w:cs="Arial"/>
              </w:rPr>
              <w:t xml:space="preserve"> </w:t>
            </w:r>
            <w:r w:rsidR="00BF61F2" w:rsidRPr="00C62009">
              <w:rPr>
                <w:rFonts w:ascii="Arial" w:hAnsi="Arial" w:cs="Arial"/>
              </w:rPr>
              <w:t>–</w:t>
            </w:r>
            <w:r w:rsidRPr="00C62009">
              <w:rPr>
                <w:rFonts w:ascii="Arial" w:hAnsi="Arial" w:cs="Arial"/>
              </w:rPr>
              <w:t xml:space="preserve"> The college demonstrates a commitment to professional and ethical behavior. The college fosters </w:t>
            </w:r>
            <w:r w:rsidR="001F4240" w:rsidRPr="00C62009">
              <w:rPr>
                <w:rFonts w:ascii="Arial" w:hAnsi="Arial" w:cs="Arial"/>
              </w:rPr>
              <w:t xml:space="preserve">ethical </w:t>
            </w:r>
            <w:r w:rsidRPr="00C62009">
              <w:rPr>
                <w:rFonts w:ascii="Arial" w:hAnsi="Arial" w:cs="Arial"/>
              </w:rPr>
              <w:t>leadership in administrators, academic and non</w:t>
            </w:r>
            <w:r w:rsidR="00BF61F2" w:rsidRPr="00C62009">
              <w:rPr>
                <w:rFonts w:ascii="Arial" w:hAnsi="Arial" w:cs="Arial"/>
              </w:rPr>
              <w:t>-</w:t>
            </w:r>
            <w:r w:rsidRPr="00C62009">
              <w:rPr>
                <w:rFonts w:ascii="Arial" w:hAnsi="Arial" w:cs="Arial"/>
              </w:rPr>
              <w:t>academic staff, preceptors, and students.</w:t>
            </w:r>
          </w:p>
          <w:p w14:paraId="58B26705" w14:textId="77777777" w:rsidR="00E1771C" w:rsidRPr="00C62009" w:rsidRDefault="00E1771C" w:rsidP="00E1771C">
            <w:pPr>
              <w:spacing w:after="0" w:line="240" w:lineRule="auto"/>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F271F08" w14:textId="75D2F586"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75648596"/>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ADE452F" w14:textId="0E9A02DE"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5828141"/>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C10D64C" w14:textId="456CBE30"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416831346"/>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33508D39"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1EC7721" w14:textId="3586301E" w:rsidR="00E1771C" w:rsidRPr="00C62009" w:rsidRDefault="00E1771C" w:rsidP="00194F03">
            <w:pPr>
              <w:spacing w:after="0" w:line="240" w:lineRule="auto"/>
              <w:ind w:left="720" w:hanging="720"/>
              <w:jc w:val="both"/>
              <w:rPr>
                <w:rFonts w:ascii="Arial" w:hAnsi="Arial" w:cs="Arial"/>
              </w:rPr>
            </w:pPr>
            <w:r w:rsidRPr="00C62009">
              <w:rPr>
                <w:rFonts w:ascii="Arial" w:hAnsi="Arial" w:cs="Arial"/>
              </w:rPr>
              <w:t>1.5.2.</w:t>
            </w:r>
            <w:r w:rsidRPr="00C62009">
              <w:rPr>
                <w:rFonts w:ascii="Arial" w:hAnsi="Arial" w:cs="Arial"/>
              </w:rPr>
              <w:tab/>
            </w:r>
            <w:r w:rsidRPr="00A75401">
              <w:rPr>
                <w:rFonts w:ascii="Arial" w:hAnsi="Arial" w:cs="Arial"/>
                <w:u w:val="single"/>
              </w:rPr>
              <w:t>Professional Identify Formation</w:t>
            </w:r>
            <w:r w:rsidRPr="00C62009">
              <w:rPr>
                <w:rFonts w:ascii="Arial" w:hAnsi="Arial" w:cs="Arial"/>
              </w:rPr>
              <w:t xml:space="preserve"> –</w:t>
            </w:r>
            <w:r w:rsidR="00DF3B9B" w:rsidRPr="00C62009">
              <w:rPr>
                <w:rFonts w:ascii="Arial" w:hAnsi="Arial" w:cs="Arial"/>
              </w:rPr>
              <w:t xml:space="preserve"> </w:t>
            </w:r>
            <w:r w:rsidRPr="00C62009">
              <w:rPr>
                <w:rFonts w:ascii="Arial" w:hAnsi="Arial" w:cs="Arial"/>
              </w:rPr>
              <w:t xml:space="preserve">The college facilitates students’ professional identity development including internalization of the pharmacy profession’s core values, beliefs, skills, and knowledge.  </w:t>
            </w:r>
          </w:p>
          <w:p w14:paraId="17A66AEB" w14:textId="11949E55" w:rsidR="00194F03" w:rsidRPr="00C62009" w:rsidRDefault="00194F03" w:rsidP="00194F03">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660820D" w14:textId="3AA96508"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312089121"/>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F6A0DE8" w14:textId="2F3635C3"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2037997458"/>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2A44750" w14:textId="4DB94DAF"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285487705"/>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r w:rsidR="00E1771C" w:rsidRPr="00C7072C" w14:paraId="5A9AC817" w14:textId="77777777" w:rsidTr="005E598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0F3CA142" w14:textId="1238DC7D" w:rsidR="00E1771C" w:rsidRPr="00C62009" w:rsidRDefault="00E1771C" w:rsidP="00E1771C">
            <w:pPr>
              <w:spacing w:after="0" w:line="240" w:lineRule="auto"/>
              <w:ind w:left="720" w:hanging="720"/>
              <w:jc w:val="both"/>
              <w:rPr>
                <w:rFonts w:ascii="Arial" w:hAnsi="Arial" w:cs="Arial"/>
              </w:rPr>
            </w:pPr>
            <w:r w:rsidRPr="00C62009">
              <w:rPr>
                <w:rFonts w:ascii="Arial" w:hAnsi="Arial" w:cs="Arial"/>
              </w:rPr>
              <w:t>1.5.</w:t>
            </w:r>
            <w:r w:rsidR="00194F03" w:rsidRPr="00C62009">
              <w:rPr>
                <w:rFonts w:ascii="Arial" w:hAnsi="Arial" w:cs="Arial"/>
              </w:rPr>
              <w:t>3</w:t>
            </w:r>
            <w:r w:rsidRPr="00C62009">
              <w:rPr>
                <w:rFonts w:ascii="Arial" w:hAnsi="Arial" w:cs="Arial"/>
              </w:rPr>
              <w:t>.</w:t>
            </w:r>
            <w:r w:rsidRPr="00C62009">
              <w:rPr>
                <w:rFonts w:ascii="Arial" w:hAnsi="Arial" w:cs="Arial"/>
              </w:rPr>
              <w:tab/>
            </w:r>
            <w:r w:rsidRPr="00A75401">
              <w:rPr>
                <w:rFonts w:ascii="Arial" w:hAnsi="Arial" w:cs="Arial"/>
                <w:u w:val="single"/>
              </w:rPr>
              <w:t>Culture</w:t>
            </w:r>
            <w:r w:rsidR="00BF61F2" w:rsidRPr="00C62009">
              <w:rPr>
                <w:rFonts w:ascii="Arial" w:hAnsi="Arial" w:cs="Arial"/>
              </w:rPr>
              <w:t xml:space="preserve"> </w:t>
            </w:r>
            <w:r w:rsidRPr="00C62009">
              <w:rPr>
                <w:rFonts w:ascii="Arial" w:hAnsi="Arial" w:cs="Arial"/>
              </w:rPr>
              <w:t xml:space="preserve">– In alignment with national norms and culture, the college promotes the consideration of diverse perspectives, lived experiences, backgrounds, religion and cultures, to create environments that support and enhance learning, teaching, research and pharmacy practice.  </w:t>
            </w:r>
          </w:p>
          <w:p w14:paraId="7CBDAB1F" w14:textId="77777777" w:rsidR="00E1771C" w:rsidRPr="00C62009" w:rsidRDefault="00E1771C" w:rsidP="00E1771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35ACBF6" w14:textId="76F79ADD"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537190171"/>
                <w14:checkbox>
                  <w14:checked w14:val="0"/>
                  <w14:checkedState w14:val="2612" w14:font="MS Gothic"/>
                  <w14:uncheckedState w14:val="2610" w14:font="MS Gothic"/>
                </w14:checkbox>
              </w:sdtPr>
              <w:sdtContent>
                <w:r w:rsidR="00E1771C" w:rsidRPr="00C6200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D4F4E0C" w14:textId="312A8801"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326597236"/>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671E640" w14:textId="47B0516D" w:rsidR="00E1771C" w:rsidRPr="00C62009" w:rsidRDefault="00000000" w:rsidP="00E1771C">
            <w:pPr>
              <w:spacing w:before="120" w:after="0" w:line="240" w:lineRule="auto"/>
              <w:jc w:val="center"/>
              <w:rPr>
                <w:rFonts w:ascii="Arial" w:eastAsia="Times New Roman" w:hAnsi="Arial" w:cs="Arial"/>
              </w:rPr>
            </w:pPr>
            <w:sdt>
              <w:sdtPr>
                <w:rPr>
                  <w:rFonts w:ascii="Arial" w:eastAsia="Times New Roman" w:hAnsi="Arial" w:cs="Arial"/>
                </w:rPr>
                <w:id w:val="-1405757901"/>
                <w14:checkbox>
                  <w14:checked w14:val="0"/>
                  <w14:checkedState w14:val="2612" w14:font="MS Gothic"/>
                  <w14:uncheckedState w14:val="2610" w14:font="MS Gothic"/>
                </w14:checkbox>
              </w:sdtPr>
              <w:sdtContent>
                <w:r w:rsidR="00E1771C" w:rsidRPr="00C62009">
                  <w:rPr>
                    <w:rFonts w:ascii="Segoe UI Symbol" w:eastAsia="Times New Roman" w:hAnsi="Segoe UI Symbol" w:cs="Segoe UI Symbol"/>
                  </w:rPr>
                  <w:t>☐</w:t>
                </w:r>
              </w:sdtContent>
            </w:sdt>
          </w:p>
        </w:tc>
      </w:tr>
    </w:tbl>
    <w:p w14:paraId="64DCC4F7" w14:textId="1B11DE3D" w:rsidR="008630E1" w:rsidRDefault="008630E1" w:rsidP="004C6D9D">
      <w:pPr>
        <w:spacing w:after="0" w:line="240" w:lineRule="auto"/>
        <w:jc w:val="both"/>
        <w:rPr>
          <w:rFonts w:ascii="Arial" w:eastAsia="Arial Unicode MS" w:hAnsi="Arial" w:cs="Arial"/>
          <w:sz w:val="20"/>
          <w:szCs w:val="20"/>
        </w:rPr>
      </w:pPr>
    </w:p>
    <w:p w14:paraId="32D468D5" w14:textId="77777777" w:rsidR="00C62009" w:rsidRPr="004C6D9D" w:rsidRDefault="00C62009" w:rsidP="004C6D9D">
      <w:pPr>
        <w:spacing w:after="0" w:line="240" w:lineRule="auto"/>
        <w:jc w:val="both"/>
        <w:rPr>
          <w:rFonts w:ascii="Arial" w:eastAsia="Arial Unicode MS" w:hAnsi="Arial" w:cs="Arial"/>
          <w:sz w:val="20"/>
          <w:szCs w:val="20"/>
        </w:rPr>
      </w:pPr>
    </w:p>
    <w:p w14:paraId="3FE7A35E" w14:textId="6C15DF52" w:rsidR="005005AF" w:rsidRPr="00C62009" w:rsidRDefault="00A04AAF" w:rsidP="0021408C">
      <w:pPr>
        <w:numPr>
          <w:ilvl w:val="0"/>
          <w:numId w:val="8"/>
        </w:numPr>
        <w:spacing w:after="0" w:line="240" w:lineRule="auto"/>
        <w:ind w:left="360"/>
        <w:jc w:val="both"/>
        <w:rPr>
          <w:rFonts w:ascii="Arial" w:eastAsia="Arial Unicode MS" w:hAnsi="Arial" w:cs="Arial"/>
          <w:bCs/>
        </w:rPr>
      </w:pPr>
      <w:r w:rsidRPr="00C62009">
        <w:rPr>
          <w:rFonts w:ascii="Arial" w:eastAsia="Arial Unicode MS" w:hAnsi="Arial" w:cs="Arial"/>
          <w:b/>
        </w:rPr>
        <w:t>College</w:t>
      </w:r>
      <w:r w:rsidR="008630E1" w:rsidRPr="00C62009">
        <w:rPr>
          <w:rFonts w:ascii="Arial" w:eastAsia="Arial Unicode MS" w:hAnsi="Arial" w:cs="Arial"/>
          <w:b/>
        </w:rPr>
        <w:t>’s Comments on the Criterion</w:t>
      </w:r>
      <w:r w:rsidR="008630E1" w:rsidRPr="00C62009">
        <w:rPr>
          <w:rFonts w:ascii="Arial" w:eastAsia="Arial Unicode MS" w:hAnsi="Arial" w:cs="Arial"/>
          <w:b/>
          <w:bCs/>
        </w:rPr>
        <w:t xml:space="preserve">: </w:t>
      </w:r>
      <w:r w:rsidR="008630E1" w:rsidRPr="00C62009">
        <w:rPr>
          <w:rFonts w:ascii="Arial" w:eastAsia="Arial Unicode MS" w:hAnsi="Arial" w:cs="Arial"/>
          <w:bCs/>
        </w:rPr>
        <w:t xml:space="preserve">The </w:t>
      </w:r>
      <w:r w:rsidR="00967886" w:rsidRPr="00C62009">
        <w:rPr>
          <w:rFonts w:ascii="Arial" w:eastAsia="Arial Unicode MS" w:hAnsi="Arial" w:cs="Arial"/>
          <w:bCs/>
        </w:rPr>
        <w:t>c</w:t>
      </w:r>
      <w:r w:rsidRPr="00C62009">
        <w:rPr>
          <w:rFonts w:ascii="Arial" w:eastAsia="Arial Unicode MS" w:hAnsi="Arial" w:cs="Arial"/>
          <w:bCs/>
        </w:rPr>
        <w:t>ollege</w:t>
      </w:r>
      <w:r w:rsidR="008630E1" w:rsidRPr="00C62009">
        <w:rPr>
          <w:rFonts w:ascii="Arial" w:eastAsia="Arial Unicode MS" w:hAnsi="Arial" w:cs="Arial"/>
          <w:bCs/>
        </w:rPr>
        <w:t>’s descriptive text and supporting evidence should specifically address the following</w:t>
      </w:r>
      <w:r w:rsidR="005005AF" w:rsidRPr="00C62009">
        <w:rPr>
          <w:rFonts w:ascii="Arial" w:eastAsia="Arial Unicode MS" w:hAnsi="Arial" w:cs="Arial"/>
          <w:bCs/>
        </w:rPr>
        <w:t>:</w:t>
      </w:r>
    </w:p>
    <w:p w14:paraId="0A6FB426" w14:textId="7723113E" w:rsidR="005005AF" w:rsidRPr="00C62009" w:rsidRDefault="005005AF" w:rsidP="006E7500">
      <w:pPr>
        <w:numPr>
          <w:ilvl w:val="1"/>
          <w:numId w:val="102"/>
        </w:numPr>
        <w:spacing w:after="0" w:line="240" w:lineRule="auto"/>
        <w:jc w:val="both"/>
        <w:rPr>
          <w:rFonts w:ascii="Arial" w:eastAsia="Arial Unicode MS" w:hAnsi="Arial" w:cs="Arial"/>
          <w:bCs/>
        </w:rPr>
      </w:pPr>
      <w:r w:rsidRPr="00C62009">
        <w:rPr>
          <w:rFonts w:ascii="Arial" w:eastAsia="Arial Unicode MS" w:hAnsi="Arial" w:cs="Arial"/>
          <w:bCs/>
        </w:rPr>
        <w:t>T</w:t>
      </w:r>
      <w:r w:rsidR="008630E1" w:rsidRPr="00C62009">
        <w:rPr>
          <w:rFonts w:ascii="Arial" w:eastAsia="Arial Unicode MS" w:hAnsi="Arial" w:cs="Arial"/>
          <w:bCs/>
        </w:rPr>
        <w:t xml:space="preserve">he </w:t>
      </w:r>
      <w:r w:rsidR="00341687" w:rsidRPr="00C62009">
        <w:rPr>
          <w:rFonts w:ascii="Arial" w:eastAsia="Arial Unicode MS" w:hAnsi="Arial" w:cs="Arial"/>
          <w:bCs/>
        </w:rPr>
        <w:t>college</w:t>
      </w:r>
      <w:r w:rsidR="008630E1" w:rsidRPr="00C62009">
        <w:rPr>
          <w:rFonts w:ascii="Arial" w:eastAsia="Arial Unicode MS" w:hAnsi="Arial" w:cs="Arial"/>
          <w:bCs/>
        </w:rPr>
        <w:t xml:space="preserve">'s self-assessment </w:t>
      </w:r>
      <w:r w:rsidR="00577F76">
        <w:rPr>
          <w:rFonts w:ascii="Arial" w:eastAsia="Arial Unicode MS" w:hAnsi="Arial" w:cs="Arial"/>
          <w:bCs/>
        </w:rPr>
        <w:t xml:space="preserve">in relationship to the Criterion </w:t>
      </w:r>
      <w:r w:rsidR="008630E1" w:rsidRPr="00C62009">
        <w:rPr>
          <w:rFonts w:ascii="Arial" w:eastAsia="Arial Unicode MS" w:hAnsi="Arial" w:cs="Arial"/>
          <w:bCs/>
        </w:rPr>
        <w:t xml:space="preserve">and its plans for addressing </w:t>
      </w:r>
      <w:r w:rsidR="00577F76">
        <w:rPr>
          <w:rFonts w:ascii="Arial" w:eastAsia="Arial Unicode MS" w:hAnsi="Arial" w:cs="Arial"/>
          <w:bCs/>
        </w:rPr>
        <w:t>any areas of noncompliance</w:t>
      </w:r>
      <w:r w:rsidR="008630E1" w:rsidRPr="00C62009">
        <w:rPr>
          <w:rFonts w:ascii="Arial" w:eastAsia="Arial Unicode MS" w:hAnsi="Arial" w:cs="Arial"/>
          <w:bCs/>
        </w:rPr>
        <w:t>, with relevant timelines</w:t>
      </w:r>
      <w:r w:rsidRPr="00C62009">
        <w:rPr>
          <w:rFonts w:ascii="Arial" w:eastAsia="Arial Unicode MS" w:hAnsi="Arial" w:cs="Arial"/>
          <w:bCs/>
        </w:rPr>
        <w:t xml:space="preserve">. </w:t>
      </w:r>
    </w:p>
    <w:p w14:paraId="50654D14" w14:textId="77777777" w:rsidR="006E7500" w:rsidRDefault="005005AF" w:rsidP="006E7500">
      <w:pPr>
        <w:numPr>
          <w:ilvl w:val="1"/>
          <w:numId w:val="102"/>
        </w:numPr>
        <w:spacing w:after="0" w:line="240" w:lineRule="auto"/>
        <w:jc w:val="both"/>
        <w:rPr>
          <w:rFonts w:ascii="Arial" w:eastAsia="Arial Unicode MS" w:hAnsi="Arial" w:cs="Arial"/>
          <w:bCs/>
        </w:rPr>
      </w:pPr>
      <w:r w:rsidRPr="00C62009">
        <w:rPr>
          <w:rFonts w:ascii="Arial" w:eastAsia="Arial Unicode MS" w:hAnsi="Arial" w:cs="Arial"/>
          <w:bCs/>
        </w:rPr>
        <w:t>F</w:t>
      </w:r>
      <w:r w:rsidR="008630E1" w:rsidRPr="00C62009">
        <w:rPr>
          <w:rFonts w:ascii="Arial" w:eastAsia="Arial Unicode MS" w:hAnsi="Arial" w:cs="Arial"/>
          <w:bCs/>
        </w:rPr>
        <w:t>indings that highlight areas of concern along with actions or recommendations to address them</w:t>
      </w:r>
      <w:r w:rsidR="006E7500" w:rsidRPr="00C62009">
        <w:rPr>
          <w:rFonts w:ascii="Arial" w:eastAsia="Arial Unicode MS" w:hAnsi="Arial" w:cs="Arial"/>
          <w:bCs/>
        </w:rPr>
        <w:t>.</w:t>
      </w:r>
    </w:p>
    <w:p w14:paraId="42005710" w14:textId="77777777" w:rsidR="00577F76" w:rsidRPr="00C62009" w:rsidRDefault="00577F76" w:rsidP="00577F76">
      <w:pPr>
        <w:numPr>
          <w:ilvl w:val="1"/>
          <w:numId w:val="102"/>
        </w:numPr>
        <w:spacing w:after="0" w:line="240" w:lineRule="auto"/>
        <w:jc w:val="both"/>
        <w:rPr>
          <w:rFonts w:ascii="Arial" w:eastAsia="Arial Unicode MS" w:hAnsi="Arial" w:cs="Arial"/>
          <w:bCs/>
        </w:rPr>
      </w:pPr>
      <w:r w:rsidRPr="00C62009">
        <w:rPr>
          <w:rFonts w:ascii="Arial" w:eastAsia="Arial Unicode MS" w:hAnsi="Arial" w:cs="Arial"/>
          <w:bCs/>
        </w:rPr>
        <w:t>Areas of the program that are noteworthy, innovative, or exceed the expectation of the Criterion</w:t>
      </w:r>
    </w:p>
    <w:p w14:paraId="251808D3" w14:textId="114AB68C" w:rsidR="00341687" w:rsidRPr="00C62009" w:rsidRDefault="006E7500" w:rsidP="006E7500">
      <w:pPr>
        <w:numPr>
          <w:ilvl w:val="1"/>
          <w:numId w:val="102"/>
        </w:numPr>
        <w:spacing w:after="0" w:line="240" w:lineRule="auto"/>
        <w:jc w:val="both"/>
        <w:rPr>
          <w:rFonts w:ascii="Arial" w:eastAsia="Arial Unicode MS" w:hAnsi="Arial" w:cs="Arial"/>
          <w:bCs/>
        </w:rPr>
      </w:pPr>
      <w:r w:rsidRPr="00C62009">
        <w:rPr>
          <w:rFonts w:ascii="Arial" w:eastAsia="Arial Unicode MS" w:hAnsi="Arial" w:cs="Arial"/>
          <w:bCs/>
        </w:rPr>
        <w:lastRenderedPageBreak/>
        <w:t>A</w:t>
      </w:r>
      <w:r w:rsidR="008630E1" w:rsidRPr="00C62009">
        <w:rPr>
          <w:rFonts w:ascii="Arial" w:eastAsia="Arial Unicode MS" w:hAnsi="Arial" w:cs="Arial"/>
          <w:bCs/>
        </w:rPr>
        <w:t xml:space="preserve">dditional actions or strategies to further advance the quality of the program. For plans that have already been initiated to address an issue, the </w:t>
      </w:r>
      <w:r w:rsidR="00341687" w:rsidRPr="00C62009">
        <w:rPr>
          <w:rFonts w:ascii="Arial" w:eastAsia="Arial Unicode MS" w:hAnsi="Arial" w:cs="Arial"/>
          <w:bCs/>
        </w:rPr>
        <w:t>college</w:t>
      </w:r>
      <w:r w:rsidR="008630E1" w:rsidRPr="00C62009">
        <w:rPr>
          <w:rFonts w:ascii="Arial" w:eastAsia="Arial Unicode MS" w:hAnsi="Arial" w:cs="Arial"/>
          <w:bCs/>
        </w:rPr>
        <w:t xml:space="preserve"> should provide evidence that the plan is working. </w:t>
      </w:r>
    </w:p>
    <w:p w14:paraId="66F514F0" w14:textId="77777777" w:rsidR="00341687" w:rsidRPr="00C62009" w:rsidRDefault="00341687" w:rsidP="00341687">
      <w:pPr>
        <w:spacing w:after="0" w:line="240" w:lineRule="auto"/>
        <w:ind w:left="360"/>
        <w:jc w:val="both"/>
        <w:rPr>
          <w:rFonts w:ascii="Arial" w:eastAsia="Arial Unicode MS" w:hAnsi="Arial" w:cs="Arial"/>
          <w:b/>
        </w:rPr>
      </w:pPr>
    </w:p>
    <w:p w14:paraId="64DCC4F8" w14:textId="350FE481" w:rsidR="008630E1" w:rsidRPr="00C62009" w:rsidRDefault="008630E1" w:rsidP="00341687">
      <w:pPr>
        <w:spacing w:after="0" w:line="240" w:lineRule="auto"/>
        <w:ind w:left="360"/>
        <w:jc w:val="both"/>
        <w:rPr>
          <w:rFonts w:ascii="Arial" w:eastAsia="Arial Unicode MS" w:hAnsi="Arial" w:cs="Arial"/>
          <w:bCs/>
        </w:rPr>
      </w:pPr>
      <w:r w:rsidRPr="00C62009">
        <w:rPr>
          <w:rFonts w:ascii="Arial" w:eastAsia="Arial Unicode MS" w:hAnsi="Arial" w:cs="Arial"/>
          <w:b/>
          <w:bCs/>
        </w:rPr>
        <w:t>Describe how</w:t>
      </w:r>
      <w:r w:rsidR="00766434" w:rsidRPr="00C62009">
        <w:rPr>
          <w:rFonts w:ascii="Arial" w:eastAsia="Arial Unicode MS" w:hAnsi="Arial" w:cs="Arial"/>
          <w:b/>
          <w:bCs/>
        </w:rPr>
        <w:t xml:space="preserve"> (with examples as appropriate)</w:t>
      </w:r>
      <w:r w:rsidRPr="00C62009">
        <w:rPr>
          <w:rFonts w:ascii="Arial" w:eastAsia="Arial Unicode MS" w:hAnsi="Arial" w:cs="Arial"/>
          <w:bCs/>
        </w:rPr>
        <w:t>:</w:t>
      </w:r>
    </w:p>
    <w:p w14:paraId="3D14F8F6" w14:textId="26B474F9" w:rsidR="00997A49" w:rsidRPr="00C62009" w:rsidRDefault="00997A49" w:rsidP="00C15605">
      <w:pPr>
        <w:spacing w:after="0" w:line="240" w:lineRule="auto"/>
        <w:jc w:val="both"/>
        <w:rPr>
          <w:rFonts w:ascii="Arial" w:eastAsia="SimSun" w:hAnsi="Arial" w:cs="Arial"/>
          <w:bCs/>
        </w:rPr>
      </w:pPr>
    </w:p>
    <w:p w14:paraId="67111024" w14:textId="1CD33F05" w:rsidR="00E729DB" w:rsidRPr="00C62009" w:rsidRDefault="008630E1"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SimSun" w:hAnsi="Arial" w:cs="Arial"/>
          <w:bCs/>
        </w:rPr>
        <w:t xml:space="preserve">The </w:t>
      </w:r>
      <w:r w:rsidR="007C0885" w:rsidRPr="00C62009">
        <w:rPr>
          <w:rFonts w:ascii="Arial" w:eastAsia="SimSun" w:hAnsi="Arial" w:cs="Arial"/>
          <w:bCs/>
        </w:rPr>
        <w:t xml:space="preserve">College’s </w:t>
      </w:r>
      <w:r w:rsidR="00426B32" w:rsidRPr="00C62009">
        <w:rPr>
          <w:rFonts w:ascii="Arial" w:eastAsia="SimSun" w:hAnsi="Arial" w:cs="Arial"/>
          <w:bCs/>
        </w:rPr>
        <w:t xml:space="preserve">vision and </w:t>
      </w:r>
      <w:r w:rsidR="001E43DF" w:rsidRPr="00C62009">
        <w:rPr>
          <w:rFonts w:ascii="Arial" w:eastAsia="SimSun" w:hAnsi="Arial" w:cs="Arial"/>
          <w:bCs/>
        </w:rPr>
        <w:t>mission</w:t>
      </w:r>
      <w:r w:rsidR="00E729DB" w:rsidRPr="00C62009">
        <w:rPr>
          <w:rFonts w:ascii="Arial" w:eastAsia="SimSun" w:hAnsi="Arial" w:cs="Arial"/>
          <w:bCs/>
        </w:rPr>
        <w:t xml:space="preserve">: </w:t>
      </w:r>
    </w:p>
    <w:p w14:paraId="4736633F" w14:textId="77777777" w:rsidR="00E729DB" w:rsidRPr="00C62009" w:rsidRDefault="00426B32"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bCs/>
        </w:rPr>
        <w:t xml:space="preserve">are </w:t>
      </w:r>
      <w:r w:rsidR="001E43DF" w:rsidRPr="00C62009">
        <w:rPr>
          <w:rFonts w:ascii="Arial" w:eastAsia="SimSun" w:hAnsi="Arial" w:cs="Arial"/>
          <w:bCs/>
        </w:rPr>
        <w:t xml:space="preserve">aligned with </w:t>
      </w:r>
      <w:r w:rsidRPr="00C62009">
        <w:rPr>
          <w:rFonts w:ascii="Arial" w:eastAsia="SimSun" w:hAnsi="Arial" w:cs="Arial"/>
          <w:bCs/>
        </w:rPr>
        <w:t xml:space="preserve">the vision and mission of the </w:t>
      </w:r>
      <w:r w:rsidR="00FF5C42" w:rsidRPr="00C62009">
        <w:rPr>
          <w:rFonts w:ascii="Arial" w:eastAsia="SimSun" w:hAnsi="Arial" w:cs="Arial"/>
          <w:bCs/>
        </w:rPr>
        <w:t xml:space="preserve">university and </w:t>
      </w:r>
      <w:r w:rsidRPr="00C62009">
        <w:rPr>
          <w:rFonts w:ascii="Arial" w:eastAsia="SimSun" w:hAnsi="Arial" w:cs="Arial"/>
          <w:bCs/>
        </w:rPr>
        <w:t xml:space="preserve">with </w:t>
      </w:r>
      <w:r w:rsidR="001E43DF" w:rsidRPr="00C62009">
        <w:rPr>
          <w:rFonts w:ascii="Arial" w:eastAsia="SimSun" w:hAnsi="Arial" w:cs="Arial"/>
          <w:bCs/>
        </w:rPr>
        <w:t xml:space="preserve">national </w:t>
      </w:r>
      <w:r w:rsidR="00FF5C42" w:rsidRPr="00C62009">
        <w:rPr>
          <w:rFonts w:ascii="Arial" w:eastAsia="SimSun" w:hAnsi="Arial" w:cs="Arial"/>
          <w:bCs/>
        </w:rPr>
        <w:t xml:space="preserve">and/or regional </w:t>
      </w:r>
      <w:r w:rsidR="001E43DF" w:rsidRPr="00C62009">
        <w:rPr>
          <w:rFonts w:ascii="Arial" w:eastAsia="SimSun" w:hAnsi="Arial" w:cs="Arial"/>
          <w:bCs/>
        </w:rPr>
        <w:t>needs</w:t>
      </w:r>
      <w:r w:rsidR="00FF5C42" w:rsidRPr="00C62009">
        <w:rPr>
          <w:rFonts w:ascii="Arial" w:eastAsia="SimSun" w:hAnsi="Arial" w:cs="Arial"/>
          <w:bCs/>
        </w:rPr>
        <w:t xml:space="preserve">. </w:t>
      </w:r>
    </w:p>
    <w:p w14:paraId="5F1007F1" w14:textId="6AE19347" w:rsidR="00511345" w:rsidRPr="00C62009" w:rsidRDefault="00426B32"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bCs/>
        </w:rPr>
        <w:t xml:space="preserve">reflect a commitment to continuous quality improvement, professional education, research </w:t>
      </w:r>
      <w:r w:rsidR="00A75401">
        <w:rPr>
          <w:rFonts w:ascii="Arial" w:eastAsia="SimSun" w:hAnsi="Arial" w:cs="Arial"/>
          <w:bCs/>
        </w:rPr>
        <w:t xml:space="preserve">and </w:t>
      </w:r>
      <w:r w:rsidRPr="00C62009">
        <w:rPr>
          <w:rFonts w:ascii="Arial" w:eastAsia="SimSun" w:hAnsi="Arial" w:cs="Arial"/>
          <w:bCs/>
        </w:rPr>
        <w:t xml:space="preserve">scholarship, and community service. </w:t>
      </w:r>
    </w:p>
    <w:p w14:paraId="4675E10A" w14:textId="6B7782ED" w:rsidR="00511345" w:rsidRPr="00C62009" w:rsidRDefault="008630E1" w:rsidP="00E729DB">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SimSun" w:hAnsi="Arial" w:cs="Arial"/>
          <w:bCs/>
        </w:rPr>
        <w:t xml:space="preserve">The </w:t>
      </w:r>
      <w:r w:rsidR="001E43DF" w:rsidRPr="00C62009">
        <w:rPr>
          <w:rFonts w:ascii="Arial" w:eastAsia="SimSun" w:hAnsi="Arial" w:cs="Arial"/>
          <w:bCs/>
        </w:rPr>
        <w:t xml:space="preserve">mission is developed, adopted, reviewed and updated on a regular </w:t>
      </w:r>
      <w:r w:rsidR="0047040C" w:rsidRPr="00C62009">
        <w:rPr>
          <w:rFonts w:ascii="Arial" w:eastAsia="SimSun" w:hAnsi="Arial" w:cs="Arial"/>
          <w:bCs/>
        </w:rPr>
        <w:t xml:space="preserve">basis. </w:t>
      </w:r>
      <w:r w:rsidR="00E729DB" w:rsidRPr="00C62009">
        <w:rPr>
          <w:rFonts w:ascii="Arial" w:eastAsia="SimSun" w:hAnsi="Arial" w:cs="Arial"/>
          <w:bCs/>
        </w:rPr>
        <w:t>The role of various</w:t>
      </w:r>
      <w:r w:rsidR="00426B32" w:rsidRPr="00C62009">
        <w:rPr>
          <w:rFonts w:ascii="Arial" w:eastAsia="SimSun" w:hAnsi="Arial" w:cs="Arial"/>
          <w:bCs/>
        </w:rPr>
        <w:t xml:space="preserve"> </w:t>
      </w:r>
      <w:r w:rsidR="00577F76">
        <w:rPr>
          <w:rFonts w:ascii="Arial" w:eastAsia="SimSun" w:hAnsi="Arial" w:cs="Arial"/>
          <w:bCs/>
        </w:rPr>
        <w:t xml:space="preserve">stakeholders </w:t>
      </w:r>
      <w:r w:rsidR="00426B32" w:rsidRPr="00C62009">
        <w:rPr>
          <w:rFonts w:ascii="Arial" w:eastAsia="SimSun" w:hAnsi="Arial" w:cs="Arial"/>
          <w:bCs/>
        </w:rPr>
        <w:t xml:space="preserve">(e.g., students, preceptors, alumni, </w:t>
      </w:r>
      <w:r w:rsidR="00511345" w:rsidRPr="00C62009">
        <w:rPr>
          <w:rFonts w:ascii="Arial" w:eastAsia="SimSun" w:hAnsi="Arial" w:cs="Arial"/>
          <w:bCs/>
        </w:rPr>
        <w:t xml:space="preserve">academic and </w:t>
      </w:r>
      <w:r w:rsidR="00426B32" w:rsidRPr="00C62009">
        <w:rPr>
          <w:rFonts w:ascii="Arial" w:eastAsia="SimSun" w:hAnsi="Arial" w:cs="Arial"/>
          <w:bCs/>
        </w:rPr>
        <w:t>non-academ</w:t>
      </w:r>
      <w:r w:rsidR="00511345" w:rsidRPr="00C62009">
        <w:rPr>
          <w:rFonts w:ascii="Arial" w:eastAsia="SimSun" w:hAnsi="Arial" w:cs="Arial"/>
          <w:bCs/>
        </w:rPr>
        <w:t>i</w:t>
      </w:r>
      <w:r w:rsidR="00426B32" w:rsidRPr="00C62009">
        <w:rPr>
          <w:rFonts w:ascii="Arial" w:eastAsia="SimSun" w:hAnsi="Arial" w:cs="Arial"/>
          <w:bCs/>
        </w:rPr>
        <w:t>c staff) in review and revision of the mission</w:t>
      </w:r>
      <w:r w:rsidR="00E729DB" w:rsidRPr="00C62009">
        <w:rPr>
          <w:rFonts w:ascii="Arial" w:eastAsia="SimSun" w:hAnsi="Arial" w:cs="Arial"/>
          <w:bCs/>
        </w:rPr>
        <w:t xml:space="preserve"> should be described. </w:t>
      </w:r>
      <w:r w:rsidR="00426B32" w:rsidRPr="00C62009">
        <w:rPr>
          <w:rFonts w:ascii="Arial" w:eastAsia="SimSun" w:hAnsi="Arial" w:cs="Arial"/>
          <w:bCs/>
        </w:rPr>
        <w:t xml:space="preserve"> </w:t>
      </w:r>
      <w:bookmarkStart w:id="1" w:name="_Hlk126136479"/>
    </w:p>
    <w:p w14:paraId="3662FD3E" w14:textId="54A8EDB8" w:rsidR="00E729DB" w:rsidRPr="00C62009" w:rsidRDefault="00511345"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 xml:space="preserve">The </w:t>
      </w:r>
      <w:r w:rsidR="007C0885" w:rsidRPr="00C62009">
        <w:rPr>
          <w:rFonts w:ascii="Arial" w:eastAsia="SimSun" w:hAnsi="Arial" w:cs="Arial"/>
        </w:rPr>
        <w:t xml:space="preserve">College’s </w:t>
      </w:r>
      <w:r w:rsidRPr="00C62009">
        <w:rPr>
          <w:rFonts w:ascii="Arial" w:eastAsia="SimSun" w:hAnsi="Arial" w:cs="Arial"/>
        </w:rPr>
        <w:t>strategic plan</w:t>
      </w:r>
      <w:r w:rsidR="00E729DB" w:rsidRPr="00C62009">
        <w:rPr>
          <w:rFonts w:ascii="Arial" w:eastAsia="SimSun" w:hAnsi="Arial" w:cs="Arial"/>
        </w:rPr>
        <w:t xml:space="preserve">: </w:t>
      </w:r>
    </w:p>
    <w:p w14:paraId="07516A72" w14:textId="0B59B6F4" w:rsidR="00E729DB" w:rsidRPr="00C62009" w:rsidRDefault="00511345"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was developed</w:t>
      </w:r>
      <w:r w:rsidR="00A75401">
        <w:rPr>
          <w:rFonts w:ascii="Arial" w:eastAsia="SimSun" w:hAnsi="Arial" w:cs="Arial"/>
        </w:rPr>
        <w:t xml:space="preserve"> with </w:t>
      </w:r>
      <w:r w:rsidRPr="00C62009">
        <w:rPr>
          <w:rFonts w:ascii="Arial" w:eastAsia="SimSun" w:hAnsi="Arial" w:cs="Arial"/>
        </w:rPr>
        <w:t xml:space="preserve">evidence of the involvement of </w:t>
      </w:r>
      <w:r w:rsidR="006E7500" w:rsidRPr="00C62009">
        <w:rPr>
          <w:rFonts w:ascii="Arial" w:eastAsia="SimSun" w:hAnsi="Arial" w:cs="Arial"/>
        </w:rPr>
        <w:t>various</w:t>
      </w:r>
      <w:r w:rsidR="00652509">
        <w:rPr>
          <w:rFonts w:ascii="Arial" w:eastAsia="SimSun" w:hAnsi="Arial" w:cs="Arial"/>
        </w:rPr>
        <w:t xml:space="preserve"> stakeholders</w:t>
      </w:r>
      <w:r w:rsidRPr="00C62009">
        <w:rPr>
          <w:rFonts w:ascii="Arial" w:eastAsia="SimSun" w:hAnsi="Arial" w:cs="Arial"/>
        </w:rPr>
        <w:t xml:space="preserve">. </w:t>
      </w:r>
    </w:p>
    <w:p w14:paraId="7AFC464B" w14:textId="525AFAB9" w:rsidR="00967886" w:rsidRPr="00C62009" w:rsidRDefault="002D28F5"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 xml:space="preserve">advances the mission and goals of the </w:t>
      </w:r>
      <w:r w:rsidR="006E7500" w:rsidRPr="00C62009">
        <w:rPr>
          <w:rFonts w:ascii="Arial" w:eastAsia="SimSun" w:hAnsi="Arial" w:cs="Arial"/>
        </w:rPr>
        <w:t>college</w:t>
      </w:r>
      <w:r w:rsidRPr="00C62009">
        <w:rPr>
          <w:rFonts w:ascii="Arial" w:eastAsia="SimSun" w:hAnsi="Arial" w:cs="Arial"/>
        </w:rPr>
        <w:t xml:space="preserve"> and university</w:t>
      </w:r>
      <w:r w:rsidR="006E7500" w:rsidRPr="00C62009">
        <w:rPr>
          <w:rFonts w:ascii="Arial" w:eastAsia="SimSun" w:hAnsi="Arial" w:cs="Arial"/>
        </w:rPr>
        <w:t>.</w:t>
      </w:r>
    </w:p>
    <w:p w14:paraId="7F832A51" w14:textId="7625195D" w:rsidR="00E729DB" w:rsidRPr="00C62009" w:rsidRDefault="00E729DB"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is aligned with the strategic plan of the university and has the support of the university’s administration with respect to programmatic development and the allocation of the necessary budget and resources.</w:t>
      </w:r>
    </w:p>
    <w:p w14:paraId="503A3EC5" w14:textId="33538376" w:rsidR="00A71234" w:rsidRPr="00C62009" w:rsidRDefault="00A71234"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 xml:space="preserve">Is periodically revised. </w:t>
      </w:r>
    </w:p>
    <w:p w14:paraId="00D62262" w14:textId="2FC66845" w:rsidR="00E729DB" w:rsidRPr="00C62009" w:rsidRDefault="00E729DB" w:rsidP="00E729DB">
      <w:pPr>
        <w:pStyle w:val="ListParagraph"/>
        <w:numPr>
          <w:ilvl w:val="1"/>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is communicated to key stakeholders</w:t>
      </w:r>
      <w:r w:rsidR="00A71234" w:rsidRPr="00C62009">
        <w:rPr>
          <w:rFonts w:ascii="Arial" w:eastAsia="SimSun" w:hAnsi="Arial" w:cs="Arial"/>
        </w:rPr>
        <w:t xml:space="preserve">. </w:t>
      </w:r>
    </w:p>
    <w:p w14:paraId="65C55162" w14:textId="4268FD43" w:rsidR="00967886" w:rsidRPr="00C62009" w:rsidRDefault="007B4E6F"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 xml:space="preserve">The </w:t>
      </w:r>
      <w:r w:rsidR="00696064" w:rsidRPr="00C62009">
        <w:rPr>
          <w:rFonts w:ascii="Arial" w:eastAsia="SimSun" w:hAnsi="Arial" w:cs="Arial"/>
        </w:rPr>
        <w:t>college</w:t>
      </w:r>
      <w:r w:rsidRPr="00C62009">
        <w:rPr>
          <w:rFonts w:ascii="Arial" w:eastAsia="SimSun" w:hAnsi="Arial" w:cs="Arial"/>
        </w:rPr>
        <w:t xml:space="preserve"> develops, implements, monitors progress </w:t>
      </w:r>
      <w:r w:rsidR="00741ABA" w:rsidRPr="00C62009">
        <w:rPr>
          <w:rFonts w:ascii="Arial" w:eastAsia="SimSun" w:hAnsi="Arial" w:cs="Arial"/>
        </w:rPr>
        <w:t>and achievement of goals and objectives</w:t>
      </w:r>
      <w:r w:rsidR="00B5459C" w:rsidRPr="00C62009">
        <w:rPr>
          <w:rFonts w:ascii="Arial" w:eastAsia="SimSun" w:hAnsi="Arial" w:cs="Arial"/>
        </w:rPr>
        <w:t xml:space="preserve"> that are specific, measurable </w:t>
      </w:r>
      <w:r w:rsidR="003F75E0" w:rsidRPr="00C62009">
        <w:rPr>
          <w:rFonts w:ascii="Arial" w:eastAsia="SimSun" w:hAnsi="Arial" w:cs="Arial"/>
        </w:rPr>
        <w:t>(e.g</w:t>
      </w:r>
      <w:r w:rsidR="00FA5827" w:rsidRPr="00C62009">
        <w:rPr>
          <w:rFonts w:ascii="Arial" w:eastAsia="SimSun" w:hAnsi="Arial" w:cs="Arial"/>
        </w:rPr>
        <w:t>.</w:t>
      </w:r>
      <w:r w:rsidR="003F75E0" w:rsidRPr="00C62009">
        <w:rPr>
          <w:rFonts w:ascii="Arial" w:eastAsia="SimSun" w:hAnsi="Arial" w:cs="Arial"/>
        </w:rPr>
        <w:t xml:space="preserve">, using Key Performance Indicators, KPIs), </w:t>
      </w:r>
      <w:r w:rsidR="00B5459C" w:rsidRPr="00C62009">
        <w:rPr>
          <w:rFonts w:ascii="Arial" w:eastAsia="SimSun" w:hAnsi="Arial" w:cs="Arial"/>
        </w:rPr>
        <w:t>and achievable</w:t>
      </w:r>
      <w:r w:rsidRPr="00C62009">
        <w:rPr>
          <w:rFonts w:ascii="Arial" w:eastAsia="SimSun" w:hAnsi="Arial" w:cs="Arial"/>
        </w:rPr>
        <w:t>,</w:t>
      </w:r>
      <w:r w:rsidR="009717B6" w:rsidRPr="00C62009">
        <w:rPr>
          <w:rFonts w:ascii="Arial" w:eastAsia="SimSun" w:hAnsi="Arial" w:cs="Arial"/>
        </w:rPr>
        <w:t xml:space="preserve"> and revises its strategic plan</w:t>
      </w:r>
      <w:r w:rsidR="006E7500" w:rsidRPr="00C62009">
        <w:rPr>
          <w:rFonts w:ascii="Arial" w:eastAsia="SimSun" w:hAnsi="Arial" w:cs="Arial"/>
        </w:rPr>
        <w:t>.</w:t>
      </w:r>
    </w:p>
    <w:bookmarkEnd w:id="1"/>
    <w:p w14:paraId="23C4FF70" w14:textId="61FF3913" w:rsidR="00967886" w:rsidRPr="00C62009" w:rsidRDefault="003F75E0"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Times New Roman" w:hAnsi="Arial" w:cs="Arial"/>
        </w:rPr>
        <w:t>Clear lines of authority, responsibility, and accountability are ensured</w:t>
      </w:r>
      <w:r w:rsidR="0047040C" w:rsidRPr="00C62009">
        <w:rPr>
          <w:rFonts w:ascii="Arial" w:eastAsia="Times New Roman" w:hAnsi="Arial" w:cs="Arial"/>
        </w:rPr>
        <w:t xml:space="preserve"> between the college and university. </w:t>
      </w:r>
    </w:p>
    <w:p w14:paraId="3C23B9A0" w14:textId="6A8E2368" w:rsidR="00967886" w:rsidRPr="00C62009" w:rsidRDefault="00D04774"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Times New Roman" w:hAnsi="Arial" w:cs="Arial"/>
        </w:rPr>
        <w:t xml:space="preserve">The </w:t>
      </w:r>
      <w:r w:rsidR="00AE17C3" w:rsidRPr="00C62009">
        <w:rPr>
          <w:rFonts w:ascii="Arial" w:eastAsia="Times New Roman" w:hAnsi="Arial" w:cs="Arial"/>
        </w:rPr>
        <w:t>college</w:t>
      </w:r>
      <w:r w:rsidRPr="00C62009">
        <w:rPr>
          <w:rFonts w:ascii="Arial" w:eastAsia="Times New Roman" w:hAnsi="Arial" w:cs="Arial"/>
        </w:rPr>
        <w:t xml:space="preserve"> participates in and contributes to the governance of the university</w:t>
      </w:r>
      <w:r w:rsidR="00AE17C3" w:rsidRPr="00C62009">
        <w:rPr>
          <w:rFonts w:ascii="Arial" w:eastAsia="Times New Roman" w:hAnsi="Arial" w:cs="Arial"/>
        </w:rPr>
        <w:t xml:space="preserve">. </w:t>
      </w:r>
    </w:p>
    <w:p w14:paraId="6C6C9F6F" w14:textId="64CA2C6C" w:rsidR="005F7455" w:rsidRPr="00C62009" w:rsidRDefault="00AE17C3" w:rsidP="00696064">
      <w:pPr>
        <w:pStyle w:val="ListParagraph"/>
        <w:numPr>
          <w:ilvl w:val="0"/>
          <w:numId w:val="100"/>
        </w:numPr>
        <w:spacing w:before="120" w:after="120" w:line="240" w:lineRule="auto"/>
        <w:contextualSpacing w:val="0"/>
        <w:jc w:val="both"/>
        <w:rPr>
          <w:rFonts w:ascii="Arial" w:hAnsi="Arial" w:cs="Arial"/>
        </w:rPr>
      </w:pPr>
      <w:r w:rsidRPr="00C62009">
        <w:rPr>
          <w:rFonts w:ascii="Arial" w:hAnsi="Arial" w:cs="Arial"/>
        </w:rPr>
        <w:t xml:space="preserve">The college establishes, maintains, and evaluates, collaborative relationships with organizations and entities inside and outside the university (e.g. organizations that support the </w:t>
      </w:r>
      <w:r w:rsidR="006E7500" w:rsidRPr="00C62009">
        <w:rPr>
          <w:rFonts w:ascii="Arial" w:hAnsi="Arial" w:cs="Arial"/>
        </w:rPr>
        <w:t>c</w:t>
      </w:r>
      <w:r w:rsidRPr="00C62009">
        <w:rPr>
          <w:rFonts w:ascii="Arial" w:hAnsi="Arial" w:cs="Arial"/>
        </w:rPr>
        <w:t>ollege’s efforts related to education, research and other scholarly activity, industry, pharmacy practice, legislation, and community service</w:t>
      </w:r>
      <w:r w:rsidR="00E729DB" w:rsidRPr="00C62009">
        <w:rPr>
          <w:rFonts w:ascii="Arial" w:hAnsi="Arial" w:cs="Arial"/>
        </w:rPr>
        <w:t>)</w:t>
      </w:r>
      <w:r w:rsidRPr="00C62009">
        <w:rPr>
          <w:rFonts w:ascii="Arial" w:hAnsi="Arial" w:cs="Arial"/>
        </w:rPr>
        <w:t>.</w:t>
      </w:r>
    </w:p>
    <w:p w14:paraId="12F2668C" w14:textId="12137B32" w:rsidR="00E729DB" w:rsidRPr="00C62009" w:rsidRDefault="00E729DB" w:rsidP="00E729DB">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The organizational structure support</w:t>
      </w:r>
      <w:r w:rsidR="00A71234" w:rsidRPr="00C62009">
        <w:rPr>
          <w:rFonts w:ascii="Arial" w:hAnsi="Arial" w:cs="Arial"/>
        </w:rPr>
        <w:t>s</w:t>
      </w:r>
      <w:r w:rsidRPr="00C62009">
        <w:rPr>
          <w:rFonts w:ascii="Arial" w:hAnsi="Arial" w:cs="Arial"/>
        </w:rPr>
        <w:t xml:space="preserve"> achievement of </w:t>
      </w:r>
      <w:r w:rsidR="00A71234" w:rsidRPr="00C62009">
        <w:rPr>
          <w:rFonts w:ascii="Arial" w:hAnsi="Arial" w:cs="Arial"/>
        </w:rPr>
        <w:t>the</w:t>
      </w:r>
      <w:r w:rsidRPr="00C62009">
        <w:rPr>
          <w:rFonts w:ascii="Arial" w:hAnsi="Arial" w:cs="Arial"/>
        </w:rPr>
        <w:t xml:space="preserve"> </w:t>
      </w:r>
      <w:r w:rsidR="00803626">
        <w:rPr>
          <w:rFonts w:ascii="Arial" w:hAnsi="Arial" w:cs="Arial"/>
        </w:rPr>
        <w:t>c</w:t>
      </w:r>
      <w:r w:rsidR="00A75401">
        <w:rPr>
          <w:rFonts w:ascii="Arial" w:hAnsi="Arial" w:cs="Arial"/>
        </w:rPr>
        <w:t xml:space="preserve">ollege’s </w:t>
      </w:r>
      <w:r w:rsidRPr="00C62009">
        <w:rPr>
          <w:rFonts w:ascii="Arial" w:hAnsi="Arial" w:cs="Arial"/>
        </w:rPr>
        <w:t xml:space="preserve">mission. </w:t>
      </w:r>
    </w:p>
    <w:p w14:paraId="7854B5AA" w14:textId="77777777" w:rsidR="00E729DB" w:rsidRPr="00C62009" w:rsidRDefault="00E729DB" w:rsidP="00E729DB">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 xml:space="preserve">Bylaws, policies and procedures are developed and modified. </w:t>
      </w:r>
    </w:p>
    <w:p w14:paraId="4CEFCFB6" w14:textId="0FFD765C" w:rsidR="005F7455" w:rsidRPr="00C62009" w:rsidRDefault="00A3476C"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 xml:space="preserve">The dean provides leadership for the </w:t>
      </w:r>
      <w:r w:rsidR="00803626">
        <w:rPr>
          <w:rFonts w:ascii="Arial" w:hAnsi="Arial" w:cs="Arial"/>
        </w:rPr>
        <w:t>college</w:t>
      </w:r>
      <w:r w:rsidRPr="00C62009">
        <w:rPr>
          <w:rFonts w:ascii="Arial" w:hAnsi="Arial" w:cs="Arial"/>
        </w:rPr>
        <w:t xml:space="preserve"> and how the qualifications and characteristics of the dean support the achievement of the </w:t>
      </w:r>
      <w:r w:rsidR="00803626">
        <w:rPr>
          <w:rFonts w:ascii="Arial" w:hAnsi="Arial" w:cs="Arial"/>
        </w:rPr>
        <w:t xml:space="preserve">college’s </w:t>
      </w:r>
      <w:r w:rsidRPr="00C62009">
        <w:rPr>
          <w:rFonts w:ascii="Arial" w:hAnsi="Arial" w:cs="Arial"/>
        </w:rPr>
        <w:t xml:space="preserve">mission and strategic plan. </w:t>
      </w:r>
    </w:p>
    <w:p w14:paraId="4910933C" w14:textId="4E376E3F" w:rsidR="005F7455" w:rsidRPr="00C62009" w:rsidRDefault="00A3476C"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 xml:space="preserve">The credentials and experience of the administrative leaders working with the dean have prepared them for their respective roles. </w:t>
      </w:r>
    </w:p>
    <w:p w14:paraId="0E918A0F" w14:textId="77B4A2FD" w:rsidR="005F7455" w:rsidRPr="00C62009" w:rsidRDefault="0028622F"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SimSun" w:hAnsi="Arial" w:cs="Arial"/>
        </w:rPr>
        <w:t>The college values and provides an environment</w:t>
      </w:r>
      <w:r w:rsidR="00BF61F2" w:rsidRPr="00C62009">
        <w:rPr>
          <w:rFonts w:ascii="Arial" w:eastAsia="SimSun" w:hAnsi="Arial" w:cs="Arial"/>
        </w:rPr>
        <w:t xml:space="preserve"> </w:t>
      </w:r>
      <w:r w:rsidRPr="00C62009">
        <w:rPr>
          <w:rFonts w:ascii="Arial" w:eastAsia="SimSun" w:hAnsi="Arial" w:cs="Arial"/>
        </w:rPr>
        <w:t>that promote</w:t>
      </w:r>
      <w:r w:rsidR="00BF61F2" w:rsidRPr="00C62009">
        <w:rPr>
          <w:rFonts w:ascii="Arial" w:eastAsia="SimSun" w:hAnsi="Arial" w:cs="Arial"/>
        </w:rPr>
        <w:t>s</w:t>
      </w:r>
      <w:r w:rsidRPr="00C62009">
        <w:rPr>
          <w:rFonts w:ascii="Arial" w:eastAsia="SimSun" w:hAnsi="Arial" w:cs="Arial"/>
        </w:rPr>
        <w:t xml:space="preserve"> professional and ethical behavior and effective communication among administrators, academic and </w:t>
      </w:r>
      <w:r w:rsidR="00BF61F2" w:rsidRPr="00C62009">
        <w:rPr>
          <w:rFonts w:ascii="Arial" w:eastAsia="SimSun" w:hAnsi="Arial" w:cs="Arial"/>
        </w:rPr>
        <w:t xml:space="preserve">non-academic </w:t>
      </w:r>
      <w:r w:rsidRPr="00C62009">
        <w:rPr>
          <w:rFonts w:ascii="Arial" w:eastAsia="SimSun" w:hAnsi="Arial" w:cs="Arial"/>
        </w:rPr>
        <w:t>staff, preceptors, and students.</w:t>
      </w:r>
    </w:p>
    <w:p w14:paraId="29E079CC" w14:textId="2A6D789A" w:rsidR="005F7455" w:rsidRPr="00C62009" w:rsidRDefault="0028622F"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 xml:space="preserve">The college fosters </w:t>
      </w:r>
      <w:r w:rsidR="00766434" w:rsidRPr="00C62009">
        <w:rPr>
          <w:rFonts w:ascii="Arial" w:hAnsi="Arial" w:cs="Arial"/>
        </w:rPr>
        <w:t xml:space="preserve">ethical </w:t>
      </w:r>
      <w:r w:rsidRPr="00C62009">
        <w:rPr>
          <w:rFonts w:ascii="Arial" w:hAnsi="Arial" w:cs="Arial"/>
        </w:rPr>
        <w:t xml:space="preserve">leadership in administrators, staff, preceptors, and students. </w:t>
      </w:r>
    </w:p>
    <w:p w14:paraId="69DCC828" w14:textId="46CD1ABC" w:rsidR="005F7455" w:rsidRPr="00C62009" w:rsidRDefault="0028622F"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lastRenderedPageBreak/>
        <w:t xml:space="preserve">The college facilitates students’ professional identity development including internalization of the pharmacy profession’s core values, beliefs, skills, and knowledge. </w:t>
      </w:r>
    </w:p>
    <w:p w14:paraId="55C8F390" w14:textId="45876FAB" w:rsidR="005F7455" w:rsidRPr="00C62009" w:rsidRDefault="0028622F"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 xml:space="preserve">The college develops and fosters a culture of collaboration within subunits of the college, as well as within and outside the university, to advance its vision, mission, and strategic plan, and to support the profession. </w:t>
      </w:r>
    </w:p>
    <w:p w14:paraId="6C2EFAF7" w14:textId="1E369D5D" w:rsidR="005F7455" w:rsidRPr="00C62009" w:rsidRDefault="006E7500"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hAnsi="Arial" w:cs="Arial"/>
        </w:rPr>
        <w:t>In keeping with its mission, t</w:t>
      </w:r>
      <w:r w:rsidR="0028622F" w:rsidRPr="00C62009">
        <w:rPr>
          <w:rFonts w:ascii="Arial" w:hAnsi="Arial" w:cs="Arial"/>
        </w:rPr>
        <w:t xml:space="preserve">he college promotes the consideration of diverse perspectives, lived experiences, backgrounds, religion and cultures, to create environments that support and enhance learning, teaching, research and pharmacy practice.  </w:t>
      </w:r>
    </w:p>
    <w:p w14:paraId="50422B6A" w14:textId="2FB4A0C5" w:rsidR="00F64E9C" w:rsidRPr="00C62009" w:rsidRDefault="00F64E9C" w:rsidP="00696064">
      <w:pPr>
        <w:pStyle w:val="ListParagraph"/>
        <w:numPr>
          <w:ilvl w:val="0"/>
          <w:numId w:val="100"/>
        </w:numPr>
        <w:spacing w:before="120" w:after="120" w:line="240" w:lineRule="auto"/>
        <w:contextualSpacing w:val="0"/>
        <w:jc w:val="both"/>
        <w:rPr>
          <w:rFonts w:ascii="Arial" w:eastAsia="SimSun" w:hAnsi="Arial" w:cs="Arial"/>
          <w:bCs/>
        </w:rPr>
      </w:pPr>
      <w:r w:rsidRPr="00C62009">
        <w:rPr>
          <w:rFonts w:ascii="Arial" w:eastAsia="Arial Unicode MS" w:hAnsi="Arial" w:cs="Arial"/>
          <w:bCs/>
        </w:rPr>
        <w:t>Any other notable achievements, innovations or quality improvements</w:t>
      </w:r>
      <w:r w:rsidR="000254FA" w:rsidRPr="00C62009">
        <w:rPr>
          <w:rFonts w:ascii="Arial" w:eastAsia="Arial Unicode MS" w:hAnsi="Arial" w:cs="Arial"/>
          <w:bCs/>
        </w:rPr>
        <w:t>.</w:t>
      </w:r>
    </w:p>
    <w:p w14:paraId="15885835" w14:textId="70DAD628" w:rsidR="00F64E9C" w:rsidRPr="00C62009" w:rsidRDefault="00F64E9C" w:rsidP="00F64E9C">
      <w:pPr>
        <w:spacing w:after="0" w:line="240" w:lineRule="auto"/>
        <w:ind w:left="720"/>
        <w:contextualSpacing/>
        <w:jc w:val="both"/>
        <w:rPr>
          <w:rFonts w:ascii="Arial" w:eastAsia="SimSun" w:hAnsi="Arial" w:cs="Arial"/>
          <w:bCs/>
        </w:rPr>
      </w:pPr>
      <w:r w:rsidRPr="00C62009">
        <w:rPr>
          <w:rFonts w:ascii="Arial" w:eastAsia="SimSun" w:hAnsi="Arial" w:cs="Arial"/>
          <w:bCs/>
        </w:rPr>
        <w:t>[TEXT BOX]</w:t>
      </w:r>
      <w:r w:rsidR="000254FA" w:rsidRPr="00C62009">
        <w:rPr>
          <w:rFonts w:ascii="Arial" w:eastAsia="SimSun" w:hAnsi="Arial" w:cs="Arial"/>
          <w:bCs/>
        </w:rPr>
        <w:t xml:space="preserve"> (Approximately 15 pages) </w:t>
      </w:r>
    </w:p>
    <w:p w14:paraId="0B94586F" w14:textId="77777777" w:rsidR="00194F03" w:rsidRPr="00C62009" w:rsidRDefault="00194F03" w:rsidP="00F64E9C">
      <w:pPr>
        <w:spacing w:after="0" w:line="240" w:lineRule="auto"/>
        <w:ind w:left="720"/>
        <w:contextualSpacing/>
        <w:jc w:val="both"/>
        <w:rPr>
          <w:rFonts w:ascii="Arial" w:eastAsia="SimSun" w:hAnsi="Arial" w:cs="Arial"/>
          <w:bCs/>
        </w:rPr>
      </w:pPr>
    </w:p>
    <w:p w14:paraId="64DCC666" w14:textId="138A00EE" w:rsidR="002E0F87" w:rsidRPr="00C62009" w:rsidRDefault="005F7455" w:rsidP="00866D0F">
      <w:pPr>
        <w:numPr>
          <w:ilvl w:val="0"/>
          <w:numId w:val="19"/>
        </w:numPr>
        <w:spacing w:after="0" w:line="240" w:lineRule="auto"/>
        <w:ind w:left="360"/>
        <w:jc w:val="both"/>
        <w:rPr>
          <w:rFonts w:ascii="Arial" w:eastAsia="Arial Unicode MS" w:hAnsi="Arial" w:cs="Arial"/>
        </w:rPr>
      </w:pPr>
      <w:r w:rsidRPr="00C62009">
        <w:rPr>
          <w:rFonts w:ascii="Arial" w:eastAsia="Arial Unicode MS" w:hAnsi="Arial" w:cs="Arial"/>
          <w:b/>
        </w:rPr>
        <w:t>College</w:t>
      </w:r>
      <w:r w:rsidR="002E0F87" w:rsidRPr="00C62009">
        <w:rPr>
          <w:rFonts w:ascii="Arial" w:eastAsia="Arial Unicode MS" w:hAnsi="Arial" w:cs="Arial"/>
          <w:b/>
        </w:rPr>
        <w:t>’s Final Self-Evaluation</w:t>
      </w:r>
      <w:r w:rsidR="002E0F87" w:rsidRPr="00C62009">
        <w:rPr>
          <w:rFonts w:ascii="Arial" w:eastAsia="Arial Unicode MS" w:hAnsi="Arial" w:cs="Arial"/>
          <w:b/>
          <w:bCs/>
        </w:rPr>
        <w:t>:</w:t>
      </w:r>
      <w:r w:rsidR="002E0F87" w:rsidRPr="00C62009">
        <w:rPr>
          <w:rFonts w:ascii="Arial" w:eastAsia="Arial Unicode MS" w:hAnsi="Arial" w:cs="Arial"/>
          <w:bCs/>
        </w:rPr>
        <w:t xml:space="preserve">  Self-assess</w:t>
      </w:r>
      <w:r w:rsidR="002E0F87" w:rsidRPr="00C62009">
        <w:rPr>
          <w:rFonts w:ascii="Arial" w:eastAsia="Arial Unicode MS" w:hAnsi="Arial" w:cs="Arial"/>
        </w:rPr>
        <w:t xml:space="preserve"> how well the program is in compliance with the </w:t>
      </w:r>
      <w:r w:rsidR="009531B5" w:rsidRPr="00C62009">
        <w:rPr>
          <w:rFonts w:ascii="Arial" w:eastAsia="Arial Unicode MS" w:hAnsi="Arial" w:cs="Arial"/>
        </w:rPr>
        <w:t>Criterion</w:t>
      </w:r>
      <w:r w:rsidR="002E0F87" w:rsidRPr="00C62009">
        <w:rPr>
          <w:rFonts w:ascii="Arial" w:eastAsia="Arial Unicode MS" w:hAnsi="Arial" w:cs="Arial"/>
        </w:rPr>
        <w:t xml:space="preserve"> by putting a check in the appropriate box </w:t>
      </w:r>
      <w:sdt>
        <w:sdtPr>
          <w:rPr>
            <w:rFonts w:ascii="Arial" w:eastAsia="Times New Roman" w:hAnsi="Arial" w:cs="Arial"/>
          </w:rPr>
          <w:id w:val="320939131"/>
          <w14:checkbox>
            <w14:checked w14:val="1"/>
            <w14:checkedState w14:val="2612" w14:font="MS Gothic"/>
            <w14:uncheckedState w14:val="2610" w14:font="MS Gothic"/>
          </w14:checkbox>
        </w:sdtPr>
        <w:sdtContent>
          <w:r w:rsidR="00DC1DA2" w:rsidRPr="00C62009">
            <w:rPr>
              <w:rFonts w:ascii="MS Gothic" w:eastAsia="MS Gothic" w:hAnsi="MS Gothic" w:cs="Arial" w:hint="eastAsia"/>
            </w:rPr>
            <w:t>☒</w:t>
          </w:r>
        </w:sdtContent>
      </w:sdt>
      <w:r w:rsidR="002E0F87" w:rsidRPr="00C62009">
        <w:rPr>
          <w:rFonts w:ascii="Arial" w:eastAsia="Arial Unicode MS" w:hAnsi="Arial" w:cs="Arial"/>
        </w:rPr>
        <w:t>:</w:t>
      </w:r>
    </w:p>
    <w:p w14:paraId="6EAFB6F0" w14:textId="77777777" w:rsidR="000254FA" w:rsidRPr="00C62009" w:rsidRDefault="000254FA" w:rsidP="000254FA">
      <w:pPr>
        <w:spacing w:after="0" w:line="240" w:lineRule="auto"/>
        <w:ind w:left="360"/>
        <w:jc w:val="both"/>
        <w:rPr>
          <w:rFonts w:ascii="Arial" w:eastAsia="Arial Unicode MS" w:hAnsi="Arial" w:cs="Arial"/>
        </w:rPr>
      </w:pPr>
    </w:p>
    <w:p w14:paraId="16E4E07D" w14:textId="77777777" w:rsidR="00194F03" w:rsidRPr="00C62009" w:rsidRDefault="00194F03" w:rsidP="000254FA">
      <w:pPr>
        <w:spacing w:after="0" w:line="240" w:lineRule="auto"/>
        <w:ind w:left="360"/>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4744B9" w:rsidRPr="00D65EED" w14:paraId="191D1510" w14:textId="77777777" w:rsidTr="004744B9">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5A89157A" w14:textId="2AB0FB65" w:rsidR="004744B9" w:rsidRPr="00D65EED" w:rsidRDefault="004744B9" w:rsidP="004744B9">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5809CF99" w14:textId="0F1A5088" w:rsidR="004744B9" w:rsidRPr="00D65EED" w:rsidRDefault="004744B9" w:rsidP="004744B9">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0B6DF81A" w14:textId="562917B0" w:rsidR="004744B9" w:rsidRPr="00D65EED" w:rsidRDefault="004744B9" w:rsidP="004744B9">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14D3B6EB" w14:textId="732C44C9" w:rsidR="004744B9" w:rsidRPr="00D65EED" w:rsidRDefault="004744B9" w:rsidP="004744B9">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4744B9" w:rsidRPr="00D65EED" w14:paraId="165BBDF2" w14:textId="77777777" w:rsidTr="004744B9">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0BBDC96D" w14:textId="36FBDE41" w:rsidR="004744B9" w:rsidRPr="00D65EED" w:rsidRDefault="004744B9" w:rsidP="004744B9">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131A00E4" w14:textId="0C5908D8" w:rsidR="004744B9" w:rsidRPr="00D65EED" w:rsidRDefault="004744B9" w:rsidP="001830D5">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67A0F801" w14:textId="0FC8CBE2" w:rsidR="004744B9" w:rsidRPr="00D65EED" w:rsidRDefault="004744B9" w:rsidP="004744B9">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5787F8AC" w14:textId="254252FA" w:rsidR="004744B9" w:rsidRPr="00D65EED" w:rsidRDefault="004744B9" w:rsidP="001830D5">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857CAA" w:rsidRPr="00D65EED" w14:paraId="7D0227D3" w14:textId="77777777" w:rsidTr="004744B9">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5892B020" w14:textId="77777777" w:rsidR="00857CAA" w:rsidRPr="00D65EED" w:rsidRDefault="00000000" w:rsidP="00252B3A">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843521937"/>
                <w14:checkbox>
                  <w14:checked w14:val="0"/>
                  <w14:checkedState w14:val="2612" w14:font="MS Gothic"/>
                  <w14:uncheckedState w14:val="2610" w14:font="MS Gothic"/>
                </w14:checkbox>
              </w:sdtPr>
              <w:sdtContent>
                <w:r w:rsidR="00857CAA" w:rsidRPr="00D65EED">
                  <w:rPr>
                    <w:rFonts w:ascii="Segoe UI Symbol" w:eastAsia="Times New Roman" w:hAnsi="Segoe UI Symbol" w:cs="Segoe UI Symbol"/>
                    <w:sz w:val="18"/>
                    <w:szCs w:val="18"/>
                  </w:rPr>
                  <w:t>☐</w:t>
                </w:r>
              </w:sdtContent>
            </w:sdt>
            <w:r w:rsidR="00857CAA"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0E7B92D8" w14:textId="77777777" w:rsidR="00857CAA" w:rsidRPr="00D65EED" w:rsidRDefault="00000000" w:rsidP="00252B3A">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971633273"/>
                <w14:checkbox>
                  <w14:checked w14:val="0"/>
                  <w14:checkedState w14:val="2612" w14:font="MS Gothic"/>
                  <w14:uncheckedState w14:val="2610" w14:font="MS Gothic"/>
                </w14:checkbox>
              </w:sdtPr>
              <w:sdtContent>
                <w:r w:rsidR="00857CAA" w:rsidRPr="00D65EED">
                  <w:rPr>
                    <w:rFonts w:ascii="Segoe UI Symbol" w:eastAsia="Times New Roman" w:hAnsi="Segoe UI Symbol" w:cs="Segoe UI Symbol"/>
                    <w:sz w:val="18"/>
                    <w:szCs w:val="18"/>
                  </w:rPr>
                  <w:t>☐</w:t>
                </w:r>
              </w:sdtContent>
            </w:sdt>
            <w:r w:rsidR="00857CAA"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35BD2C6E" w14:textId="77777777" w:rsidR="00857CAA" w:rsidRPr="00D65EED" w:rsidRDefault="00000000" w:rsidP="00252B3A">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829473036"/>
                <w14:checkbox>
                  <w14:checked w14:val="0"/>
                  <w14:checkedState w14:val="2612" w14:font="MS Gothic"/>
                  <w14:uncheckedState w14:val="2610" w14:font="MS Gothic"/>
                </w14:checkbox>
              </w:sdtPr>
              <w:sdtContent>
                <w:r w:rsidR="00857CAA" w:rsidRPr="00D65EED">
                  <w:rPr>
                    <w:rFonts w:ascii="Segoe UI Symbol" w:eastAsia="Times New Roman" w:hAnsi="Segoe UI Symbol" w:cs="Segoe UI Symbol"/>
                    <w:sz w:val="18"/>
                    <w:szCs w:val="18"/>
                  </w:rPr>
                  <w:t>☐</w:t>
                </w:r>
              </w:sdtContent>
            </w:sdt>
            <w:r w:rsidR="00857CAA"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355E4823" w14:textId="77777777" w:rsidR="00857CAA" w:rsidRPr="00D65EED" w:rsidRDefault="00000000" w:rsidP="00252B3A">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552607901"/>
                <w14:checkbox>
                  <w14:checked w14:val="0"/>
                  <w14:checkedState w14:val="2612" w14:font="MS Gothic"/>
                  <w14:uncheckedState w14:val="2610" w14:font="MS Gothic"/>
                </w14:checkbox>
              </w:sdtPr>
              <w:sdtContent>
                <w:r w:rsidR="00857CAA" w:rsidRPr="00D65EED">
                  <w:rPr>
                    <w:rFonts w:ascii="Segoe UI Symbol" w:eastAsia="Times New Roman" w:hAnsi="Segoe UI Symbol" w:cs="Segoe UI Symbol"/>
                    <w:sz w:val="18"/>
                    <w:szCs w:val="18"/>
                  </w:rPr>
                  <w:t>☐</w:t>
                </w:r>
              </w:sdtContent>
            </w:sdt>
            <w:r w:rsidR="00857CAA" w:rsidRPr="00D65EED">
              <w:rPr>
                <w:rFonts w:ascii="Arial" w:eastAsia="SimSun" w:hAnsi="Arial" w:cs="Arial"/>
                <w:b/>
                <w:sz w:val="20"/>
                <w:szCs w:val="20"/>
              </w:rPr>
              <w:t xml:space="preserve"> Non Compliant</w:t>
            </w:r>
          </w:p>
        </w:tc>
      </w:tr>
    </w:tbl>
    <w:p w14:paraId="64DCC67D" w14:textId="77777777" w:rsidR="002E0F87" w:rsidRPr="004C6D9D" w:rsidRDefault="002E0F87" w:rsidP="004C6D9D">
      <w:pPr>
        <w:spacing w:after="0" w:line="240" w:lineRule="auto"/>
        <w:jc w:val="both"/>
        <w:rPr>
          <w:rFonts w:ascii="Arial" w:eastAsia="SimSun" w:hAnsi="Arial" w:cs="Arial"/>
          <w:b/>
          <w:bCs/>
          <w:sz w:val="20"/>
          <w:szCs w:val="20"/>
          <w:u w:val="single"/>
        </w:rPr>
      </w:pPr>
    </w:p>
    <w:p w14:paraId="64DCC67E" w14:textId="72F23FFB" w:rsidR="002E0F87" w:rsidRPr="00652509" w:rsidRDefault="002E0F87" w:rsidP="00866D0F">
      <w:pPr>
        <w:pStyle w:val="ListParagraph"/>
        <w:numPr>
          <w:ilvl w:val="0"/>
          <w:numId w:val="19"/>
        </w:numPr>
        <w:spacing w:after="0" w:line="240" w:lineRule="auto"/>
        <w:ind w:left="360"/>
        <w:jc w:val="both"/>
        <w:rPr>
          <w:rFonts w:ascii="Arial" w:eastAsia="Arial Unicode MS" w:hAnsi="Arial" w:cs="Arial"/>
        </w:rPr>
      </w:pPr>
      <w:r w:rsidRPr="00652509">
        <w:rPr>
          <w:rFonts w:ascii="Arial" w:eastAsia="Arial Unicode MS" w:hAnsi="Arial" w:cs="Arial"/>
          <w:b/>
        </w:rPr>
        <w:t xml:space="preserve">Recommended Monitoring: </w:t>
      </w:r>
      <w:r w:rsidRPr="00652509">
        <w:rPr>
          <w:rFonts w:ascii="Arial" w:eastAsia="Arial Unicode MS" w:hAnsi="Arial" w:cs="Arial"/>
        </w:rPr>
        <w:t xml:space="preserve">If applicable, briefly describe issues or elements of the </w:t>
      </w:r>
      <w:r w:rsidR="009531B5" w:rsidRPr="00652509">
        <w:rPr>
          <w:rFonts w:ascii="Arial" w:eastAsia="Arial Unicode MS" w:hAnsi="Arial" w:cs="Arial"/>
        </w:rPr>
        <w:t>Criterion</w:t>
      </w:r>
      <w:r w:rsidRPr="00652509">
        <w:rPr>
          <w:rFonts w:ascii="Arial" w:eastAsia="Arial Unicode MS" w:hAnsi="Arial" w:cs="Arial"/>
        </w:rPr>
        <w:t xml:space="preserve"> that may require further monitoring.</w:t>
      </w:r>
    </w:p>
    <w:p w14:paraId="64DCC67F" w14:textId="77777777" w:rsidR="002E0F87" w:rsidRPr="00652509" w:rsidRDefault="002E0F87" w:rsidP="004C6D9D">
      <w:pPr>
        <w:spacing w:after="0" w:line="240" w:lineRule="auto"/>
        <w:ind w:left="288" w:hanging="288"/>
        <w:jc w:val="both"/>
        <w:rPr>
          <w:rFonts w:ascii="Arial" w:eastAsia="Arial Unicode MS" w:hAnsi="Arial" w:cs="Arial"/>
          <w:bCs/>
        </w:rPr>
      </w:pPr>
    </w:p>
    <w:p w14:paraId="64DCC681" w14:textId="77777777" w:rsidR="002E0F87" w:rsidRPr="004C6D9D" w:rsidRDefault="002E0F87" w:rsidP="004C6D9D">
      <w:pPr>
        <w:spacing w:after="0" w:line="240" w:lineRule="auto"/>
        <w:jc w:val="both"/>
        <w:rPr>
          <w:rFonts w:ascii="Arial" w:eastAsia="SimSun" w:hAnsi="Arial" w:cs="Arial"/>
          <w:b/>
          <w:bCs/>
          <w:sz w:val="20"/>
          <w:szCs w:val="20"/>
          <w:u w:val="single"/>
        </w:rPr>
        <w:sectPr w:rsidR="002E0F87" w:rsidRPr="004C6D9D" w:rsidSect="00C15605">
          <w:footerReference w:type="default" r:id="rId16"/>
          <w:pgSz w:w="12240" w:h="15840" w:code="1"/>
          <w:pgMar w:top="1440" w:right="720" w:bottom="1350" w:left="720" w:header="720" w:footer="720" w:gutter="0"/>
          <w:cols w:space="720"/>
          <w:docGrid w:linePitch="360"/>
        </w:sectPr>
      </w:pPr>
    </w:p>
    <w:p w14:paraId="207F0ECC" w14:textId="5E00DB88" w:rsidR="008273C7" w:rsidRPr="000B59A9" w:rsidRDefault="007B4E6F" w:rsidP="00BB3C7C">
      <w:pPr>
        <w:shd w:val="clear" w:color="auto" w:fill="C6D9F1" w:themeFill="text2" w:themeFillTint="33"/>
        <w:spacing w:after="0" w:line="240" w:lineRule="auto"/>
        <w:jc w:val="both"/>
        <w:rPr>
          <w:rFonts w:ascii="Arial" w:hAnsi="Arial" w:cs="Arial"/>
        </w:rPr>
      </w:pPr>
      <w:r w:rsidRPr="00DC1DA2">
        <w:rPr>
          <w:rFonts w:ascii="Arial" w:eastAsia="SimSun" w:hAnsi="Arial" w:cs="Arial"/>
          <w:b/>
          <w:bCs/>
          <w:sz w:val="20"/>
          <w:szCs w:val="20"/>
        </w:rPr>
        <w:lastRenderedPageBreak/>
        <w:t xml:space="preserve">Criterion No. </w:t>
      </w:r>
      <w:r w:rsidR="005F7455">
        <w:rPr>
          <w:rFonts w:ascii="Arial" w:eastAsia="SimSun" w:hAnsi="Arial" w:cs="Arial"/>
          <w:b/>
          <w:bCs/>
          <w:sz w:val="20"/>
          <w:szCs w:val="20"/>
        </w:rPr>
        <w:t>2</w:t>
      </w:r>
      <w:r w:rsidRPr="00DC1DA2">
        <w:rPr>
          <w:rFonts w:ascii="Arial" w:eastAsia="SimSun" w:hAnsi="Arial" w:cs="Arial"/>
          <w:b/>
          <w:bCs/>
          <w:sz w:val="20"/>
          <w:szCs w:val="20"/>
        </w:rPr>
        <w:t>:</w:t>
      </w:r>
      <w:r w:rsidR="005F7455">
        <w:rPr>
          <w:rFonts w:ascii="Arial" w:eastAsia="SimSun" w:hAnsi="Arial" w:cs="Arial"/>
          <w:b/>
          <w:bCs/>
          <w:sz w:val="20"/>
          <w:szCs w:val="20"/>
        </w:rPr>
        <w:t xml:space="preserve"> Curriculum</w:t>
      </w:r>
      <w:r w:rsidRPr="00DC1DA2">
        <w:rPr>
          <w:rFonts w:ascii="Arial" w:eastAsia="SimSun" w:hAnsi="Arial" w:cs="Arial"/>
          <w:b/>
          <w:bCs/>
          <w:sz w:val="20"/>
          <w:szCs w:val="20"/>
        </w:rPr>
        <w:t>:</w:t>
      </w:r>
      <w:r w:rsidR="008273C7">
        <w:rPr>
          <w:rFonts w:ascii="Arial" w:eastAsia="SimSun" w:hAnsi="Arial" w:cs="Arial"/>
          <w:b/>
          <w:bCs/>
          <w:sz w:val="20"/>
          <w:szCs w:val="20"/>
        </w:rPr>
        <w:t xml:space="preserve"> </w:t>
      </w:r>
      <w:r w:rsidR="00BB3C7C" w:rsidRPr="003A6B2D">
        <w:rPr>
          <w:rFonts w:ascii="Arial" w:hAnsi="Arial" w:cs="Arial"/>
        </w:rPr>
        <w:t xml:space="preserve">The college, using competency-based program outcomes, imparts to the graduate the knowledge, skills, abilities, behaviors, and attitudes necessary for </w:t>
      </w:r>
      <w:r w:rsidR="00BB3C7C">
        <w:rPr>
          <w:rFonts w:ascii="Arial" w:hAnsi="Arial" w:cs="Arial"/>
        </w:rPr>
        <w:t xml:space="preserve">entry into the </w:t>
      </w:r>
      <w:r w:rsidR="00BB3C7C" w:rsidRPr="003A6B2D">
        <w:rPr>
          <w:rFonts w:ascii="Arial" w:hAnsi="Arial" w:cs="Arial"/>
        </w:rPr>
        <w:t>contemporary practice of pharmacy.  The curriculum is designed, delivered and monitored by academic staff to ensure breadth and depth of knowledge and skills and the maturation of professional attitudes and behavior</w:t>
      </w:r>
      <w:r w:rsidR="00BB3C7C">
        <w:rPr>
          <w:rFonts w:ascii="Arial" w:hAnsi="Arial" w:cs="Arial"/>
        </w:rPr>
        <w:t xml:space="preserve"> in alignment with current and anticipated practice trends at the national, regional, and international levels</w:t>
      </w:r>
      <w:r w:rsidR="00BB3C7C" w:rsidRPr="003A6B2D">
        <w:rPr>
          <w:rFonts w:ascii="Arial" w:hAnsi="Arial" w:cs="Arial"/>
        </w:rPr>
        <w:t xml:space="preserve">. The curriculum provides a foundation in the basic, biomedical, pharmaceutical, social/administrative/behavioral, and clinical sciences, while emphasizing active learning pedagogy, content integration, knowledge acquisition, the application of knowledge, and attitudinal, skill, and behavioral development. A baccalaureate curriculum usually requires a five academic year program of study or the equivalent.  A doctor of </w:t>
      </w:r>
      <w:proofErr w:type="gramStart"/>
      <w:r w:rsidR="00BB3C7C" w:rsidRPr="003A6B2D">
        <w:rPr>
          <w:rFonts w:ascii="Arial" w:hAnsi="Arial" w:cs="Arial"/>
        </w:rPr>
        <w:t>pharmacy curriculum</w:t>
      </w:r>
      <w:proofErr w:type="gramEnd"/>
      <w:r w:rsidR="00BB3C7C" w:rsidRPr="003A6B2D">
        <w:rPr>
          <w:rFonts w:ascii="Arial" w:hAnsi="Arial" w:cs="Arial"/>
        </w:rPr>
        <w:t xml:space="preserve"> usually requires six academic years  or the equivalent.</w:t>
      </w:r>
    </w:p>
    <w:p w14:paraId="16507E0E" w14:textId="77777777" w:rsidR="00E73CE3" w:rsidRPr="004C6D9D" w:rsidRDefault="00E73CE3" w:rsidP="00BB3C7C">
      <w:pPr>
        <w:shd w:val="clear" w:color="auto" w:fill="C6D9F1" w:themeFill="text2" w:themeFillTint="33"/>
        <w:spacing w:after="0" w:line="240" w:lineRule="auto"/>
        <w:jc w:val="both"/>
        <w:rPr>
          <w:rFonts w:ascii="Arial" w:eastAsia="SimSun" w:hAnsi="Arial" w:cs="Arial"/>
          <w:b/>
          <w:bCs/>
          <w:sz w:val="20"/>
          <w:szCs w:val="20"/>
        </w:rPr>
      </w:pPr>
    </w:p>
    <w:p w14:paraId="447E52F7" w14:textId="77777777" w:rsidR="00BB3C7C" w:rsidRDefault="00BB3C7C" w:rsidP="00BB3C7C">
      <w:pPr>
        <w:spacing w:after="0" w:line="240" w:lineRule="auto"/>
        <w:ind w:left="360"/>
        <w:jc w:val="both"/>
        <w:rPr>
          <w:rFonts w:ascii="Arial" w:eastAsia="SimSun" w:hAnsi="Arial" w:cs="Arial"/>
          <w:b/>
          <w:bCs/>
          <w:sz w:val="20"/>
          <w:szCs w:val="20"/>
        </w:rPr>
      </w:pPr>
    </w:p>
    <w:p w14:paraId="64DCC685" w14:textId="4F95E4FB" w:rsidR="002E0F87" w:rsidRPr="00652509" w:rsidRDefault="002E0F87" w:rsidP="00866D0F">
      <w:pPr>
        <w:numPr>
          <w:ilvl w:val="0"/>
          <w:numId w:val="21"/>
        </w:numPr>
        <w:spacing w:after="0" w:line="240" w:lineRule="auto"/>
        <w:jc w:val="both"/>
        <w:rPr>
          <w:rFonts w:ascii="Arial" w:eastAsia="SimSun" w:hAnsi="Arial" w:cs="Arial"/>
          <w:b/>
          <w:bCs/>
        </w:rPr>
      </w:pPr>
      <w:r w:rsidRPr="00652509">
        <w:rPr>
          <w:rFonts w:ascii="Arial" w:eastAsia="SimSun" w:hAnsi="Arial" w:cs="Arial"/>
          <w:b/>
          <w:bCs/>
        </w:rPr>
        <w:t>Documentation and Data:</w:t>
      </w:r>
    </w:p>
    <w:p w14:paraId="64DCC686" w14:textId="60128545" w:rsidR="002E0F87" w:rsidRPr="00652509" w:rsidRDefault="002E0F87" w:rsidP="00BA45F9">
      <w:pPr>
        <w:spacing w:after="0" w:line="240" w:lineRule="auto"/>
        <w:ind w:left="720"/>
        <w:jc w:val="both"/>
        <w:rPr>
          <w:rFonts w:ascii="Arial" w:eastAsia="SimSun" w:hAnsi="Arial" w:cs="Arial"/>
          <w:bCs/>
        </w:rPr>
      </w:pPr>
      <w:r w:rsidRPr="00652509">
        <w:rPr>
          <w:rFonts w:ascii="Arial" w:eastAsia="SimSun" w:hAnsi="Arial" w:cs="Arial"/>
          <w:bCs/>
        </w:rPr>
        <w:t xml:space="preserve">Use a check </w:t>
      </w:r>
      <w:sdt>
        <w:sdtPr>
          <w:rPr>
            <w:rFonts w:ascii="Arial" w:eastAsia="Times New Roman" w:hAnsi="Arial" w:cs="Arial"/>
          </w:rPr>
          <w:id w:val="-884791693"/>
          <w14:checkbox>
            <w14:checked w14:val="1"/>
            <w14:checkedState w14:val="2612" w14:font="MS Gothic"/>
            <w14:uncheckedState w14:val="2610" w14:font="MS Gothic"/>
          </w14:checkbox>
        </w:sdtPr>
        <w:sdtContent>
          <w:r w:rsidR="00DC1DA2" w:rsidRPr="00652509">
            <w:rPr>
              <w:rFonts w:ascii="MS Gothic" w:eastAsia="MS Gothic" w:hAnsi="MS Gothic" w:cs="Arial" w:hint="eastAsia"/>
            </w:rPr>
            <w:t>☒</w:t>
          </w:r>
        </w:sdtContent>
      </w:sdt>
      <w:r w:rsidRPr="00652509">
        <w:rPr>
          <w:rFonts w:ascii="Arial" w:eastAsia="SimSun" w:hAnsi="Arial" w:cs="Arial"/>
          <w:bCs/>
        </w:rPr>
        <w:t xml:space="preserve"> to indicate that the information has been provided by the </w:t>
      </w:r>
      <w:r w:rsidR="00DA14FA" w:rsidRPr="00652509">
        <w:rPr>
          <w:rFonts w:ascii="Arial" w:eastAsia="SimSun" w:hAnsi="Arial" w:cs="Arial"/>
          <w:bCs/>
        </w:rPr>
        <w:t>college</w:t>
      </w:r>
      <w:r w:rsidRPr="00652509">
        <w:rPr>
          <w:rFonts w:ascii="Arial" w:eastAsia="SimSun" w:hAnsi="Arial" w:cs="Arial"/>
          <w:bCs/>
        </w:rPr>
        <w:t xml:space="preserve"> and used to self-assess this </w:t>
      </w:r>
      <w:r w:rsidR="009531B5" w:rsidRPr="00652509">
        <w:rPr>
          <w:rFonts w:ascii="Arial" w:eastAsia="SimSun" w:hAnsi="Arial" w:cs="Arial"/>
          <w:bCs/>
        </w:rPr>
        <w:t>Criterion</w:t>
      </w:r>
      <w:r w:rsidRPr="00652509">
        <w:rPr>
          <w:rFonts w:ascii="Arial" w:eastAsia="SimSun" w:hAnsi="Arial" w:cs="Arial"/>
          <w:bCs/>
        </w:rPr>
        <w:t>:</w:t>
      </w:r>
    </w:p>
    <w:p w14:paraId="2D27EEB7" w14:textId="77777777" w:rsidR="005E48CD" w:rsidRPr="00652509" w:rsidRDefault="005E48CD" w:rsidP="004C6D9D">
      <w:pPr>
        <w:spacing w:after="0" w:line="240" w:lineRule="auto"/>
        <w:jc w:val="both"/>
        <w:rPr>
          <w:rFonts w:ascii="Arial" w:eastAsia="SimSun" w:hAnsi="Arial" w:cs="Arial"/>
          <w:bCs/>
        </w:rPr>
      </w:pPr>
    </w:p>
    <w:p w14:paraId="64DCC687" w14:textId="77777777" w:rsidR="002E0F87" w:rsidRPr="00652509" w:rsidRDefault="002E0F87" w:rsidP="00873711">
      <w:pPr>
        <w:spacing w:after="0" w:line="240" w:lineRule="auto"/>
        <w:ind w:firstLine="360"/>
        <w:jc w:val="both"/>
        <w:rPr>
          <w:rFonts w:ascii="Arial" w:eastAsia="SimSun" w:hAnsi="Arial" w:cs="Arial"/>
          <w:bCs/>
        </w:rPr>
      </w:pPr>
      <w:r w:rsidRPr="00652509">
        <w:rPr>
          <w:rFonts w:ascii="Arial" w:eastAsia="SimSun" w:hAnsi="Arial" w:cs="Arial"/>
          <w:b/>
          <w:bCs/>
          <w:u w:val="single"/>
        </w:rPr>
        <w:t>Required Documentation and Data</w:t>
      </w:r>
      <w:r w:rsidRPr="00652509">
        <w:rPr>
          <w:rFonts w:ascii="Arial" w:eastAsia="SimSun" w:hAnsi="Arial" w:cs="Arial"/>
          <w:bCs/>
        </w:rPr>
        <w:t>:</w:t>
      </w:r>
    </w:p>
    <w:p w14:paraId="3C1A9A90" w14:textId="77777777" w:rsidR="002114E9" w:rsidRPr="00652509" w:rsidRDefault="002114E9" w:rsidP="00873711">
      <w:pPr>
        <w:spacing w:after="0" w:line="240" w:lineRule="auto"/>
        <w:ind w:firstLine="360"/>
        <w:jc w:val="both"/>
        <w:rPr>
          <w:rFonts w:ascii="Arial" w:eastAsia="SimSun" w:hAnsi="Arial" w:cs="Arial"/>
          <w:bCs/>
        </w:rPr>
      </w:pPr>
    </w:p>
    <w:p w14:paraId="73C150BA" w14:textId="378EFF0E" w:rsidR="002114E9" w:rsidRPr="00652509" w:rsidRDefault="000254FA" w:rsidP="00696064">
      <w:pPr>
        <w:pStyle w:val="ListParagraph"/>
        <w:numPr>
          <w:ilvl w:val="0"/>
          <w:numId w:val="95"/>
        </w:numPr>
        <w:spacing w:before="120" w:after="120" w:line="240" w:lineRule="auto"/>
        <w:contextualSpacing w:val="0"/>
        <w:jc w:val="both"/>
        <w:rPr>
          <w:rFonts w:ascii="Arial" w:eastAsia="Times New Roman" w:hAnsi="Arial" w:cs="Arial"/>
        </w:rPr>
      </w:pPr>
      <w:r w:rsidRPr="00652509">
        <w:rPr>
          <w:rFonts w:ascii="Arial" w:eastAsia="Times New Roman" w:hAnsi="Arial" w:cs="Arial"/>
        </w:rPr>
        <w:t>A l</w:t>
      </w:r>
      <w:r w:rsidR="002E0F87" w:rsidRPr="00652509">
        <w:rPr>
          <w:rFonts w:ascii="Arial" w:eastAsia="Times New Roman" w:hAnsi="Arial" w:cs="Arial"/>
        </w:rPr>
        <w:t>ist</w:t>
      </w:r>
      <w:r w:rsidR="008B0CFB" w:rsidRPr="00652509">
        <w:rPr>
          <w:rFonts w:ascii="Arial" w:eastAsia="Times New Roman" w:hAnsi="Arial" w:cs="Arial"/>
        </w:rPr>
        <w:t xml:space="preserve"> of</w:t>
      </w:r>
      <w:r w:rsidR="00C70440" w:rsidRPr="00652509">
        <w:rPr>
          <w:rFonts w:ascii="Arial" w:eastAsia="Times New Roman" w:hAnsi="Arial" w:cs="Arial"/>
        </w:rPr>
        <w:t xml:space="preserve"> the program’s competency-based program </w:t>
      </w:r>
      <w:r w:rsidR="009A707D" w:rsidRPr="00652509">
        <w:rPr>
          <w:rFonts w:ascii="Arial" w:eastAsia="Times New Roman" w:hAnsi="Arial" w:cs="Arial"/>
        </w:rPr>
        <w:t xml:space="preserve">outcomes </w:t>
      </w:r>
      <w:r w:rsidR="00C70440" w:rsidRPr="00652509">
        <w:rPr>
          <w:rFonts w:ascii="Arial" w:eastAsia="Times New Roman" w:hAnsi="Arial" w:cs="Arial"/>
        </w:rPr>
        <w:t xml:space="preserve">that </w:t>
      </w:r>
      <w:r w:rsidR="002E0F87" w:rsidRPr="00652509">
        <w:rPr>
          <w:rFonts w:ascii="Arial" w:eastAsia="Times New Roman" w:hAnsi="Arial" w:cs="Arial"/>
        </w:rPr>
        <w:t>graduates of the program</w:t>
      </w:r>
      <w:r w:rsidR="00C70440" w:rsidRPr="00652509">
        <w:rPr>
          <w:rFonts w:ascii="Arial" w:eastAsia="Times New Roman" w:hAnsi="Arial" w:cs="Arial"/>
        </w:rPr>
        <w:t xml:space="preserve"> achieve for entry into practice. </w:t>
      </w:r>
    </w:p>
    <w:p w14:paraId="411BAE09" w14:textId="70775047" w:rsidR="00B8740E" w:rsidRPr="00652509" w:rsidRDefault="00B8740E" w:rsidP="00696064">
      <w:pPr>
        <w:pStyle w:val="ListParagraph"/>
        <w:numPr>
          <w:ilvl w:val="0"/>
          <w:numId w:val="95"/>
        </w:numPr>
        <w:spacing w:before="120" w:after="120" w:line="240" w:lineRule="auto"/>
        <w:contextualSpacing w:val="0"/>
        <w:jc w:val="both"/>
        <w:rPr>
          <w:rFonts w:ascii="Arial" w:eastAsia="SimSun" w:hAnsi="Arial" w:cs="Arial"/>
          <w:bCs/>
        </w:rPr>
      </w:pPr>
      <w:r w:rsidRPr="00652509">
        <w:rPr>
          <w:rFonts w:ascii="Arial" w:eastAsia="SimSun" w:hAnsi="Arial" w:cs="Arial"/>
          <w:bCs/>
        </w:rPr>
        <w:t>A table organized by academic year listing all required courses, and providing the title, brief description, teaching/learning methods used, and responsible member(s) of the academic staff</w:t>
      </w:r>
      <w:r w:rsidR="00652509">
        <w:rPr>
          <w:rFonts w:ascii="Arial" w:eastAsia="SimSun" w:hAnsi="Arial" w:cs="Arial"/>
          <w:bCs/>
        </w:rPr>
        <w:t>.</w:t>
      </w:r>
      <w:r w:rsidRPr="00652509">
        <w:rPr>
          <w:rFonts w:ascii="Arial" w:eastAsia="SimSun" w:hAnsi="Arial" w:cs="Arial"/>
          <w:bCs/>
        </w:rPr>
        <w:t xml:space="preserve"> </w:t>
      </w:r>
    </w:p>
    <w:p w14:paraId="1799D1C1" w14:textId="336D8560" w:rsidR="00E73CE3" w:rsidRPr="00652509" w:rsidRDefault="00E73CE3" w:rsidP="00696064">
      <w:pPr>
        <w:pStyle w:val="ListParagraph"/>
        <w:numPr>
          <w:ilvl w:val="0"/>
          <w:numId w:val="95"/>
        </w:numPr>
        <w:spacing w:before="120" w:after="120" w:line="240" w:lineRule="auto"/>
        <w:contextualSpacing w:val="0"/>
        <w:jc w:val="both"/>
        <w:rPr>
          <w:rFonts w:ascii="Arial" w:eastAsia="SimSun" w:hAnsi="Arial" w:cs="Arial"/>
        </w:rPr>
      </w:pPr>
      <w:r w:rsidRPr="00652509">
        <w:rPr>
          <w:rFonts w:ascii="Arial" w:eastAsia="SimSun" w:hAnsi="Arial" w:cs="Arial"/>
        </w:rPr>
        <w:t xml:space="preserve">A map/cross-walk of the courses in the curriculum </w:t>
      </w:r>
      <w:r w:rsidR="008B0CFB" w:rsidRPr="00652509">
        <w:rPr>
          <w:rFonts w:ascii="Arial" w:eastAsia="SimSun" w:hAnsi="Arial" w:cs="Arial"/>
        </w:rPr>
        <w:t xml:space="preserve">aligned </w:t>
      </w:r>
      <w:r w:rsidRPr="00652509">
        <w:rPr>
          <w:rFonts w:ascii="Arial" w:eastAsia="SimSun" w:hAnsi="Arial" w:cs="Arial"/>
        </w:rPr>
        <w:t xml:space="preserve">to the expected </w:t>
      </w:r>
      <w:r w:rsidR="00C70440" w:rsidRPr="00652509">
        <w:rPr>
          <w:rFonts w:ascii="Arial" w:eastAsia="SimSun" w:hAnsi="Arial" w:cs="Arial"/>
        </w:rPr>
        <w:t>competency-based program</w:t>
      </w:r>
      <w:r w:rsidR="009A707D" w:rsidRPr="00652509">
        <w:rPr>
          <w:rFonts w:ascii="Arial" w:eastAsia="SimSun" w:hAnsi="Arial" w:cs="Arial"/>
        </w:rPr>
        <w:t xml:space="preserve"> outcomes</w:t>
      </w:r>
      <w:r w:rsidRPr="00652509">
        <w:rPr>
          <w:rFonts w:ascii="Arial" w:eastAsia="SimSun" w:hAnsi="Arial" w:cs="Arial"/>
        </w:rPr>
        <w:t xml:space="preserve"> for graduates of the program </w:t>
      </w:r>
    </w:p>
    <w:p w14:paraId="2F9D4F9F" w14:textId="195ED506" w:rsidR="00E73CE3" w:rsidRPr="00652509" w:rsidRDefault="00E73CE3" w:rsidP="00696064">
      <w:pPr>
        <w:pStyle w:val="ListParagraph"/>
        <w:numPr>
          <w:ilvl w:val="0"/>
          <w:numId w:val="95"/>
        </w:numPr>
        <w:spacing w:before="120" w:after="120" w:line="240" w:lineRule="auto"/>
        <w:contextualSpacing w:val="0"/>
        <w:jc w:val="both"/>
        <w:rPr>
          <w:rFonts w:ascii="Arial" w:eastAsia="Times New Roman" w:hAnsi="Arial" w:cs="Arial"/>
          <w:i/>
        </w:rPr>
      </w:pPr>
      <w:r w:rsidRPr="00652509">
        <w:rPr>
          <w:rFonts w:ascii="Arial" w:eastAsia="SimSun" w:hAnsi="Arial" w:cs="Arial"/>
        </w:rPr>
        <w:t>A representative sampling of course syllabi</w:t>
      </w:r>
      <w:r w:rsidRPr="00652509">
        <w:t xml:space="preserve"> </w:t>
      </w:r>
      <w:r w:rsidRPr="00652509">
        <w:rPr>
          <w:rFonts w:ascii="Arial" w:eastAsia="SimSun" w:hAnsi="Arial" w:cs="Arial"/>
        </w:rPr>
        <w:t xml:space="preserve">from the </w:t>
      </w:r>
      <w:r w:rsidR="00C70440" w:rsidRPr="00652509">
        <w:rPr>
          <w:rFonts w:ascii="Arial" w:eastAsia="SimSun" w:hAnsi="Arial" w:cs="Arial"/>
        </w:rPr>
        <w:t xml:space="preserve">basic sciences, </w:t>
      </w:r>
      <w:r w:rsidRPr="00652509">
        <w:rPr>
          <w:rFonts w:ascii="Arial" w:eastAsia="SimSun" w:hAnsi="Arial" w:cs="Arial"/>
        </w:rPr>
        <w:t xml:space="preserve">biomedical, pharmaceutical, social/behavioral/administrative and clinical sciences, including stated </w:t>
      </w:r>
      <w:r w:rsidR="00C765C6" w:rsidRPr="00652509">
        <w:rPr>
          <w:rFonts w:ascii="Arial" w:eastAsia="SimSun" w:hAnsi="Arial" w:cs="Arial"/>
        </w:rPr>
        <w:t xml:space="preserve">competency-based program </w:t>
      </w:r>
      <w:r w:rsidR="000254FA" w:rsidRPr="00652509">
        <w:rPr>
          <w:rFonts w:ascii="Arial" w:eastAsia="SimSun" w:hAnsi="Arial" w:cs="Arial"/>
        </w:rPr>
        <w:t>outcomes</w:t>
      </w:r>
      <w:r w:rsidRPr="00652509">
        <w:rPr>
          <w:rFonts w:ascii="Arial" w:eastAsia="SimSun" w:hAnsi="Arial" w:cs="Arial"/>
        </w:rPr>
        <w:t xml:space="preserve"> </w:t>
      </w:r>
      <w:r w:rsidR="000254FA" w:rsidRPr="00652509">
        <w:rPr>
          <w:rFonts w:ascii="Arial" w:eastAsia="SimSun" w:hAnsi="Arial" w:cs="Arial"/>
        </w:rPr>
        <w:t xml:space="preserve">addressed in the course. </w:t>
      </w:r>
    </w:p>
    <w:p w14:paraId="6EB4C35B" w14:textId="075C0550" w:rsidR="002114E9" w:rsidRPr="00652509" w:rsidRDefault="002114E9" w:rsidP="00696064">
      <w:pPr>
        <w:pStyle w:val="ListParagraph"/>
        <w:numPr>
          <w:ilvl w:val="0"/>
          <w:numId w:val="95"/>
        </w:numPr>
        <w:spacing w:before="120" w:after="120" w:line="240" w:lineRule="auto"/>
        <w:contextualSpacing w:val="0"/>
        <w:jc w:val="both"/>
        <w:rPr>
          <w:rFonts w:ascii="Arial" w:eastAsia="SimSun" w:hAnsi="Arial" w:cs="Arial"/>
          <w:bCs/>
        </w:rPr>
      </w:pPr>
      <w:r w:rsidRPr="00652509">
        <w:rPr>
          <w:rFonts w:ascii="Arial" w:hAnsi="Arial" w:cs="Arial"/>
        </w:rPr>
        <w:t xml:space="preserve">A copy of the Interprofessional Education Plan that documents the </w:t>
      </w:r>
      <w:r w:rsidR="009F186B" w:rsidRPr="00652509">
        <w:rPr>
          <w:rFonts w:ascii="Arial" w:hAnsi="Arial" w:cs="Arial"/>
        </w:rPr>
        <w:t xml:space="preserve">program’s efforts in relation to interprofessional education including, where applicable, </w:t>
      </w:r>
      <w:r w:rsidRPr="00652509">
        <w:rPr>
          <w:rFonts w:ascii="Arial" w:hAnsi="Arial" w:cs="Arial"/>
        </w:rPr>
        <w:t>student involvement, other health profession involvement, a timeline, activities, outcomes, assessment, resources, and tools utilized.</w:t>
      </w:r>
    </w:p>
    <w:p w14:paraId="7678802B" w14:textId="77777777" w:rsidR="002114E9" w:rsidRPr="00652509" w:rsidRDefault="002114E9" w:rsidP="002114E9">
      <w:pPr>
        <w:spacing w:after="0" w:line="240" w:lineRule="auto"/>
        <w:ind w:left="720"/>
        <w:jc w:val="both"/>
        <w:rPr>
          <w:rFonts w:ascii="Arial" w:eastAsia="SimSun" w:hAnsi="Arial" w:cs="Arial"/>
          <w:bCs/>
        </w:rPr>
      </w:pPr>
    </w:p>
    <w:p w14:paraId="248C5CB5" w14:textId="737166B5" w:rsidR="00E73CE3" w:rsidRPr="00652509" w:rsidRDefault="00E73CE3" w:rsidP="00E73CE3">
      <w:pPr>
        <w:spacing w:after="0" w:line="240" w:lineRule="auto"/>
        <w:ind w:firstLine="360"/>
        <w:jc w:val="both"/>
        <w:rPr>
          <w:rFonts w:ascii="Arial" w:eastAsia="SimSun" w:hAnsi="Arial" w:cs="Arial"/>
          <w:bCs/>
        </w:rPr>
      </w:pPr>
      <w:r w:rsidRPr="00652509">
        <w:rPr>
          <w:rFonts w:ascii="Arial" w:eastAsia="SimSun" w:hAnsi="Arial" w:cs="Arial"/>
          <w:b/>
          <w:bCs/>
          <w:u w:val="single"/>
        </w:rPr>
        <w:t>Required Documentation for On-Site Review</w:t>
      </w:r>
      <w:r w:rsidRPr="00652509">
        <w:rPr>
          <w:rFonts w:ascii="Arial" w:eastAsia="SimSun" w:hAnsi="Arial" w:cs="Arial"/>
          <w:bCs/>
        </w:rPr>
        <w:t xml:space="preserve">: </w:t>
      </w:r>
    </w:p>
    <w:p w14:paraId="5C09EA03" w14:textId="607E355F" w:rsidR="00E73CE3" w:rsidRPr="00652509" w:rsidRDefault="002114E9" w:rsidP="00E73CE3">
      <w:pPr>
        <w:spacing w:after="0" w:line="240" w:lineRule="auto"/>
        <w:ind w:firstLine="360"/>
        <w:jc w:val="both"/>
        <w:rPr>
          <w:rFonts w:ascii="Arial" w:eastAsia="SimSun" w:hAnsi="Arial" w:cs="Arial"/>
          <w:bCs/>
        </w:rPr>
      </w:pPr>
      <w:r w:rsidRPr="00652509">
        <w:rPr>
          <w:rFonts w:ascii="Arial" w:eastAsia="SimSun" w:hAnsi="Arial" w:cs="Arial"/>
          <w:i/>
          <w:iCs/>
          <w:u w:val="single"/>
        </w:rPr>
        <w:t>(</w:t>
      </w:r>
      <w:r w:rsidR="00E73CE3" w:rsidRPr="00652509">
        <w:rPr>
          <w:rFonts w:ascii="Arial" w:eastAsia="SimSun" w:hAnsi="Arial" w:cs="Arial"/>
          <w:i/>
          <w:iCs/>
          <w:u w:val="single"/>
        </w:rPr>
        <w:t>Note</w:t>
      </w:r>
      <w:r w:rsidR="00E73CE3" w:rsidRPr="00652509">
        <w:rPr>
          <w:rFonts w:ascii="Arial" w:eastAsia="SimSun" w:hAnsi="Arial" w:cs="Arial"/>
          <w:i/>
          <w:iCs/>
        </w:rPr>
        <w:t>: instructions will be provided for an online evaluation.)</w:t>
      </w:r>
    </w:p>
    <w:p w14:paraId="62060362" w14:textId="77777777" w:rsidR="00B8740E" w:rsidRPr="00652509" w:rsidRDefault="00B8740E" w:rsidP="00B8740E">
      <w:pPr>
        <w:spacing w:after="0" w:line="240" w:lineRule="auto"/>
        <w:jc w:val="both"/>
        <w:rPr>
          <w:rFonts w:ascii="Segoe UI Symbol" w:eastAsia="Times New Roman" w:hAnsi="Segoe UI Symbol" w:cs="Segoe UI Symbol"/>
        </w:rPr>
      </w:pPr>
    </w:p>
    <w:p w14:paraId="03636077" w14:textId="65AD2CC2" w:rsidR="00E73CE3" w:rsidRPr="00652509" w:rsidRDefault="00E73CE3" w:rsidP="00B8740E">
      <w:pPr>
        <w:pStyle w:val="ListParagraph"/>
        <w:numPr>
          <w:ilvl w:val="0"/>
          <w:numId w:val="101"/>
        </w:numPr>
        <w:spacing w:after="0" w:line="240" w:lineRule="auto"/>
        <w:jc w:val="both"/>
        <w:rPr>
          <w:rFonts w:ascii="Arial" w:eastAsia="SimSun" w:hAnsi="Arial" w:cs="Arial"/>
          <w:b/>
          <w:bCs/>
        </w:rPr>
      </w:pPr>
      <w:r w:rsidRPr="00652509">
        <w:rPr>
          <w:rFonts w:ascii="Arial" w:eastAsia="SimSun" w:hAnsi="Arial" w:cs="Arial"/>
          <w:bCs/>
        </w:rPr>
        <w:t xml:space="preserve">All course syllabi and course files for didactic and experiential courses (or </w:t>
      </w:r>
      <w:r w:rsidR="00331256">
        <w:rPr>
          <w:rFonts w:ascii="Arial" w:eastAsia="SimSun" w:hAnsi="Arial" w:cs="Arial"/>
          <w:bCs/>
        </w:rPr>
        <w:t xml:space="preserve">the </w:t>
      </w:r>
      <w:r w:rsidR="00DA14FA" w:rsidRPr="00652509">
        <w:rPr>
          <w:rFonts w:ascii="Arial" w:eastAsia="SimSun" w:hAnsi="Arial" w:cs="Arial"/>
          <w:bCs/>
        </w:rPr>
        <w:t>college</w:t>
      </w:r>
      <w:r w:rsidRPr="00652509">
        <w:rPr>
          <w:rFonts w:ascii="Arial" w:eastAsia="SimSun" w:hAnsi="Arial" w:cs="Arial"/>
          <w:bCs/>
        </w:rPr>
        <w:t>’s documents that serve a similar purpose)</w:t>
      </w:r>
      <w:r w:rsidR="00331256">
        <w:rPr>
          <w:rFonts w:ascii="Arial" w:eastAsia="SimSun" w:hAnsi="Arial" w:cs="Arial"/>
          <w:bCs/>
        </w:rPr>
        <w:t>.</w:t>
      </w:r>
    </w:p>
    <w:p w14:paraId="74588766" w14:textId="77777777" w:rsidR="005E48CD" w:rsidRPr="00652509" w:rsidRDefault="005E48CD" w:rsidP="004C6D9D">
      <w:pPr>
        <w:tabs>
          <w:tab w:val="num" w:pos="540"/>
        </w:tabs>
        <w:spacing w:after="0" w:line="240" w:lineRule="auto"/>
        <w:jc w:val="both"/>
        <w:rPr>
          <w:rFonts w:ascii="Arial" w:eastAsia="SimSun" w:hAnsi="Arial" w:cs="Arial"/>
          <w:bCs/>
          <w:i/>
        </w:rPr>
      </w:pPr>
    </w:p>
    <w:p w14:paraId="64DCC68C" w14:textId="77777777" w:rsidR="002E0F87" w:rsidRPr="00652509" w:rsidRDefault="002E0F87" w:rsidP="00873711">
      <w:pPr>
        <w:spacing w:after="0" w:line="240" w:lineRule="auto"/>
        <w:ind w:firstLine="360"/>
        <w:jc w:val="both"/>
        <w:rPr>
          <w:rFonts w:ascii="Arial" w:eastAsia="SimSun" w:hAnsi="Arial" w:cs="Arial"/>
          <w:bCs/>
        </w:rPr>
      </w:pPr>
      <w:r w:rsidRPr="00652509">
        <w:rPr>
          <w:rFonts w:ascii="Arial" w:eastAsia="SimSun" w:hAnsi="Arial" w:cs="Arial"/>
          <w:b/>
          <w:bCs/>
          <w:u w:val="single"/>
        </w:rPr>
        <w:t>Optional Documentation and Data</w:t>
      </w:r>
      <w:r w:rsidRPr="00652509">
        <w:rPr>
          <w:rFonts w:ascii="Arial" w:eastAsia="SimSun" w:hAnsi="Arial" w:cs="Arial"/>
          <w:bCs/>
        </w:rPr>
        <w:t>:</w:t>
      </w:r>
    </w:p>
    <w:p w14:paraId="682BAE09" w14:textId="77777777" w:rsidR="005D37DC" w:rsidRPr="00652509" w:rsidRDefault="005D37DC" w:rsidP="00873711">
      <w:pPr>
        <w:spacing w:after="0" w:line="240" w:lineRule="auto"/>
        <w:ind w:firstLine="360"/>
        <w:jc w:val="both"/>
        <w:rPr>
          <w:rFonts w:ascii="Arial" w:eastAsia="SimSun" w:hAnsi="Arial" w:cs="Arial"/>
          <w:bCs/>
        </w:rPr>
      </w:pPr>
    </w:p>
    <w:p w14:paraId="64DCC68D" w14:textId="58AB3AD2" w:rsidR="002E0F87" w:rsidRPr="00652509" w:rsidRDefault="002E0F87" w:rsidP="000254FA">
      <w:pPr>
        <w:pStyle w:val="ListParagraph"/>
        <w:numPr>
          <w:ilvl w:val="0"/>
          <w:numId w:val="101"/>
        </w:numPr>
        <w:spacing w:after="0" w:line="240" w:lineRule="auto"/>
        <w:jc w:val="both"/>
        <w:rPr>
          <w:rFonts w:ascii="Arial" w:eastAsia="SimSun" w:hAnsi="Arial" w:cs="Arial"/>
          <w:bCs/>
        </w:rPr>
      </w:pPr>
      <w:r w:rsidRPr="00652509">
        <w:rPr>
          <w:rFonts w:ascii="Arial" w:eastAsia="SimSun" w:hAnsi="Arial" w:cs="Arial"/>
          <w:bCs/>
        </w:rPr>
        <w:t xml:space="preserve">Other documentation or data that provides supporting evidence of compliance with the </w:t>
      </w:r>
      <w:r w:rsidR="009531B5" w:rsidRPr="00652509">
        <w:rPr>
          <w:rFonts w:ascii="Arial" w:eastAsia="SimSun" w:hAnsi="Arial" w:cs="Arial"/>
          <w:bCs/>
        </w:rPr>
        <w:t>Criterion</w:t>
      </w:r>
      <w:r w:rsidR="00331256">
        <w:rPr>
          <w:rFonts w:ascii="Arial" w:eastAsia="SimSun" w:hAnsi="Arial" w:cs="Arial"/>
          <w:bCs/>
        </w:rPr>
        <w:t xml:space="preserve">. </w:t>
      </w:r>
    </w:p>
    <w:p w14:paraId="2E1318AE" w14:textId="77777777" w:rsidR="005D37DC" w:rsidRPr="00652509" w:rsidRDefault="005D37DC" w:rsidP="005D37DC">
      <w:pPr>
        <w:spacing w:after="0" w:line="240" w:lineRule="auto"/>
        <w:ind w:left="720"/>
        <w:jc w:val="both"/>
        <w:rPr>
          <w:rFonts w:ascii="Arial" w:eastAsia="SimSun" w:hAnsi="Arial" w:cs="Arial"/>
          <w:bCs/>
        </w:rPr>
      </w:pPr>
    </w:p>
    <w:p w14:paraId="4E22D352" w14:textId="77777777" w:rsidR="00985DDF" w:rsidRDefault="00985DDF" w:rsidP="005D37DC">
      <w:pPr>
        <w:spacing w:after="0" w:line="240" w:lineRule="auto"/>
        <w:ind w:left="720"/>
        <w:jc w:val="both"/>
        <w:rPr>
          <w:rFonts w:ascii="Arial" w:eastAsia="SimSun" w:hAnsi="Arial" w:cs="Arial"/>
          <w:bCs/>
          <w:sz w:val="20"/>
          <w:szCs w:val="20"/>
        </w:rPr>
      </w:pPr>
    </w:p>
    <w:p w14:paraId="28866BF5" w14:textId="77777777" w:rsidR="00985DDF" w:rsidRDefault="00985DDF" w:rsidP="005D37DC">
      <w:pPr>
        <w:spacing w:after="0" w:line="240" w:lineRule="auto"/>
        <w:ind w:left="720"/>
        <w:jc w:val="both"/>
        <w:rPr>
          <w:rFonts w:ascii="Arial" w:eastAsia="SimSun" w:hAnsi="Arial" w:cs="Arial"/>
          <w:bCs/>
          <w:sz w:val="20"/>
          <w:szCs w:val="20"/>
        </w:rPr>
      </w:pPr>
    </w:p>
    <w:p w14:paraId="39AD5370" w14:textId="77777777" w:rsidR="00985DDF" w:rsidRDefault="00985DDF" w:rsidP="005D37DC">
      <w:pPr>
        <w:spacing w:after="0" w:line="240" w:lineRule="auto"/>
        <w:ind w:left="720"/>
        <w:jc w:val="both"/>
        <w:rPr>
          <w:rFonts w:ascii="Arial" w:eastAsia="SimSun" w:hAnsi="Arial" w:cs="Arial"/>
          <w:bCs/>
          <w:sz w:val="20"/>
          <w:szCs w:val="20"/>
        </w:rPr>
      </w:pPr>
    </w:p>
    <w:p w14:paraId="0490B146" w14:textId="77777777" w:rsidR="00985DDF" w:rsidRDefault="00985DDF" w:rsidP="005D37DC">
      <w:pPr>
        <w:spacing w:after="0" w:line="240" w:lineRule="auto"/>
        <w:ind w:left="720"/>
        <w:jc w:val="both"/>
        <w:rPr>
          <w:rFonts w:ascii="Arial" w:eastAsia="SimSun" w:hAnsi="Arial" w:cs="Arial"/>
          <w:bCs/>
          <w:sz w:val="20"/>
          <w:szCs w:val="20"/>
        </w:rPr>
      </w:pPr>
    </w:p>
    <w:p w14:paraId="5C2931C3" w14:textId="77777777" w:rsidR="00985DDF" w:rsidRDefault="00985DDF" w:rsidP="005D37DC">
      <w:pPr>
        <w:spacing w:after="0" w:line="240" w:lineRule="auto"/>
        <w:ind w:left="720"/>
        <w:jc w:val="both"/>
        <w:rPr>
          <w:rFonts w:ascii="Arial" w:eastAsia="SimSun" w:hAnsi="Arial" w:cs="Arial"/>
          <w:bCs/>
          <w:sz w:val="20"/>
          <w:szCs w:val="20"/>
        </w:rPr>
      </w:pPr>
    </w:p>
    <w:p w14:paraId="0CCDE5D1" w14:textId="77777777" w:rsidR="00985DDF" w:rsidRDefault="00985DDF" w:rsidP="005D37DC">
      <w:pPr>
        <w:spacing w:after="0" w:line="240" w:lineRule="auto"/>
        <w:ind w:left="720"/>
        <w:jc w:val="both"/>
        <w:rPr>
          <w:rFonts w:ascii="Arial" w:eastAsia="SimSun" w:hAnsi="Arial" w:cs="Arial"/>
          <w:bCs/>
          <w:sz w:val="20"/>
          <w:szCs w:val="20"/>
        </w:rPr>
      </w:pPr>
    </w:p>
    <w:p w14:paraId="6F1E8D3E" w14:textId="77777777" w:rsidR="00985DDF" w:rsidRDefault="00985DDF" w:rsidP="005D37DC">
      <w:pPr>
        <w:spacing w:after="0" w:line="240" w:lineRule="auto"/>
        <w:ind w:left="720"/>
        <w:jc w:val="both"/>
        <w:rPr>
          <w:rFonts w:ascii="Arial" w:eastAsia="SimSun" w:hAnsi="Arial" w:cs="Arial"/>
          <w:bCs/>
          <w:sz w:val="20"/>
          <w:szCs w:val="20"/>
        </w:rPr>
      </w:pPr>
    </w:p>
    <w:p w14:paraId="3C84FFAB" w14:textId="77777777" w:rsidR="00985DDF" w:rsidRDefault="00985DDF" w:rsidP="005D37DC">
      <w:pPr>
        <w:spacing w:after="0" w:line="240" w:lineRule="auto"/>
        <w:ind w:left="720"/>
        <w:jc w:val="both"/>
        <w:rPr>
          <w:rFonts w:ascii="Arial" w:eastAsia="SimSun" w:hAnsi="Arial" w:cs="Arial"/>
          <w:bCs/>
          <w:sz w:val="20"/>
          <w:szCs w:val="20"/>
        </w:rPr>
      </w:pPr>
    </w:p>
    <w:p w14:paraId="24A88858" w14:textId="77777777" w:rsidR="00985DDF" w:rsidRDefault="00985DDF" w:rsidP="005D37DC">
      <w:pPr>
        <w:spacing w:after="0" w:line="240" w:lineRule="auto"/>
        <w:ind w:left="720"/>
        <w:jc w:val="both"/>
        <w:rPr>
          <w:rFonts w:ascii="Arial" w:eastAsia="SimSun" w:hAnsi="Arial" w:cs="Arial"/>
          <w:bCs/>
          <w:sz w:val="20"/>
          <w:szCs w:val="20"/>
        </w:rPr>
      </w:pPr>
    </w:p>
    <w:p w14:paraId="64DCC68F" w14:textId="7B2BD7C4" w:rsidR="002E0F87" w:rsidRPr="00331256" w:rsidRDefault="00E73CE3" w:rsidP="00866D0F">
      <w:pPr>
        <w:numPr>
          <w:ilvl w:val="0"/>
          <w:numId w:val="21"/>
        </w:numPr>
        <w:spacing w:after="0" w:line="240" w:lineRule="auto"/>
        <w:jc w:val="both"/>
        <w:rPr>
          <w:rFonts w:ascii="Arial" w:eastAsia="Arial Unicode MS" w:hAnsi="Arial" w:cs="Arial"/>
        </w:rPr>
      </w:pPr>
      <w:r w:rsidRPr="00331256">
        <w:rPr>
          <w:rFonts w:ascii="Arial" w:eastAsia="Arial Unicode MS" w:hAnsi="Arial" w:cs="Arial"/>
          <w:b/>
        </w:rPr>
        <w:lastRenderedPageBreak/>
        <w:t>College</w:t>
      </w:r>
      <w:r w:rsidR="002E0F87" w:rsidRPr="00331256">
        <w:rPr>
          <w:rFonts w:ascii="Arial" w:eastAsia="Arial Unicode MS" w:hAnsi="Arial" w:cs="Arial"/>
          <w:b/>
        </w:rPr>
        <w:t>’s Self-Assessment:</w:t>
      </w:r>
      <w:r w:rsidR="002E0F87" w:rsidRPr="00331256">
        <w:rPr>
          <w:rFonts w:ascii="Arial" w:eastAsia="Arial Unicode MS" w:hAnsi="Arial" w:cs="Arial"/>
        </w:rPr>
        <w:t xml:space="preserve"> Use the checklist below to self-assess</w:t>
      </w:r>
      <w:r w:rsidR="002E0F87" w:rsidRPr="00331256" w:rsidDel="00F46F00">
        <w:rPr>
          <w:rFonts w:ascii="Arial" w:eastAsia="Arial Unicode MS" w:hAnsi="Arial" w:cs="Arial"/>
        </w:rPr>
        <w:t xml:space="preserve"> </w:t>
      </w:r>
      <w:r w:rsidR="002E0F87" w:rsidRPr="00331256">
        <w:rPr>
          <w:rFonts w:ascii="Arial" w:eastAsia="Arial Unicode MS" w:hAnsi="Arial" w:cs="Arial"/>
        </w:rPr>
        <w:t xml:space="preserve">the program on the requirements of the </w:t>
      </w:r>
      <w:r w:rsidR="009531B5" w:rsidRPr="00331256">
        <w:rPr>
          <w:rFonts w:ascii="Arial" w:eastAsia="Arial Unicode MS" w:hAnsi="Arial" w:cs="Arial"/>
        </w:rPr>
        <w:t>Criterion</w:t>
      </w:r>
      <w:r w:rsidR="002E0F87" w:rsidRPr="00331256">
        <w:rPr>
          <w:rFonts w:ascii="Arial" w:eastAsia="Arial Unicode MS" w:hAnsi="Arial" w:cs="Arial"/>
        </w:rPr>
        <w:t xml:space="preserve"> and accompanying guidelines:  </w:t>
      </w:r>
    </w:p>
    <w:p w14:paraId="688498EF" w14:textId="77777777" w:rsidR="00580C17" w:rsidRPr="00331256" w:rsidRDefault="00580C17" w:rsidP="00580C17">
      <w:pPr>
        <w:spacing w:after="0" w:line="240" w:lineRule="auto"/>
        <w:jc w:val="both"/>
        <w:rPr>
          <w:rFonts w:ascii="Arial" w:eastAsia="Arial Unicode MS" w:hAnsi="Arial" w:cs="Arial"/>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6E7500" w:rsidRPr="00331256" w14:paraId="42377B32" w14:textId="77777777" w:rsidTr="00EA2EBE">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604EC47C" w14:textId="77777777" w:rsidR="006E7500" w:rsidRPr="00331256" w:rsidRDefault="006E7500" w:rsidP="00EA2EBE">
            <w:pPr>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8D4C069" w14:textId="77777777" w:rsidR="006E7500" w:rsidRPr="00331256" w:rsidRDefault="006E7500" w:rsidP="00EA2EBE">
            <w:pPr>
              <w:spacing w:after="0" w:line="240" w:lineRule="auto"/>
              <w:jc w:val="center"/>
              <w:rPr>
                <w:rFonts w:ascii="Arial" w:eastAsia="MS Mincho" w:hAnsi="Arial" w:cs="Arial"/>
                <w:b/>
                <w:lang w:eastAsia="ja-JP"/>
              </w:rPr>
            </w:pPr>
            <w:r w:rsidRPr="00331256">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24E648A6" w14:textId="77777777" w:rsidR="006E7500" w:rsidRPr="00331256" w:rsidRDefault="006E7500" w:rsidP="00EA2EBE">
            <w:pPr>
              <w:spacing w:after="0" w:line="240" w:lineRule="auto"/>
              <w:jc w:val="center"/>
              <w:rPr>
                <w:rFonts w:ascii="Arial" w:eastAsia="MS Mincho" w:hAnsi="Arial" w:cs="Arial"/>
                <w:b/>
                <w:lang w:eastAsia="ja-JP"/>
              </w:rPr>
            </w:pPr>
            <w:r w:rsidRPr="00331256">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317DCD3D" w14:textId="77777777" w:rsidR="006E7500" w:rsidRPr="00331256" w:rsidRDefault="006E7500" w:rsidP="00EA2EBE">
            <w:pPr>
              <w:spacing w:after="0" w:line="240" w:lineRule="auto"/>
              <w:jc w:val="center"/>
              <w:rPr>
                <w:rFonts w:ascii="Arial" w:eastAsia="MS Mincho" w:hAnsi="Arial" w:cs="Arial"/>
                <w:b/>
                <w:lang w:eastAsia="ja-JP"/>
              </w:rPr>
            </w:pPr>
            <w:r w:rsidRPr="00331256">
              <w:rPr>
                <w:rFonts w:ascii="Arial" w:eastAsia="MS Mincho" w:hAnsi="Arial" w:cs="Arial"/>
                <w:b/>
                <w:lang w:eastAsia="ja-JP"/>
              </w:rPr>
              <w:t>SI</w:t>
            </w:r>
          </w:p>
        </w:tc>
      </w:tr>
      <w:tr w:rsidR="00580C17" w:rsidRPr="00331256" w14:paraId="1E77C2C5" w14:textId="77777777" w:rsidTr="00F31AA6">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183C55E6" w14:textId="77777777" w:rsidR="00331256" w:rsidRDefault="00331256" w:rsidP="00EA2EBE">
            <w:pPr>
              <w:spacing w:after="0" w:line="240" w:lineRule="auto"/>
              <w:jc w:val="center"/>
              <w:rPr>
                <w:rFonts w:ascii="Arial" w:eastAsia="Arial Unicode MS" w:hAnsi="Arial" w:cs="Arial"/>
                <w:b/>
                <w:bCs/>
              </w:rPr>
            </w:pPr>
          </w:p>
          <w:p w14:paraId="7BE87B96" w14:textId="1877AE27" w:rsidR="00580C17" w:rsidRDefault="00A424D6" w:rsidP="00EA2EBE">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580C17" w:rsidRPr="00331256">
              <w:rPr>
                <w:rFonts w:ascii="Arial" w:eastAsia="Arial Unicode MS" w:hAnsi="Arial" w:cs="Arial"/>
                <w:b/>
                <w:bCs/>
              </w:rPr>
              <w:t xml:space="preserve">2.1. </w:t>
            </w:r>
            <w:r w:rsidR="00C765C6" w:rsidRPr="00331256">
              <w:rPr>
                <w:rFonts w:ascii="Arial" w:eastAsia="Arial Unicode MS" w:hAnsi="Arial" w:cs="Arial"/>
                <w:b/>
                <w:bCs/>
              </w:rPr>
              <w:t xml:space="preserve">Program </w:t>
            </w:r>
            <w:r w:rsidR="00580C17" w:rsidRPr="00331256">
              <w:rPr>
                <w:rFonts w:ascii="Arial" w:eastAsia="Arial Unicode MS" w:hAnsi="Arial" w:cs="Arial"/>
                <w:b/>
                <w:bCs/>
              </w:rPr>
              <w:t xml:space="preserve">Outcomes </w:t>
            </w:r>
          </w:p>
          <w:p w14:paraId="53AC925C" w14:textId="208E9023" w:rsidR="00331256" w:rsidRPr="00331256" w:rsidRDefault="00331256" w:rsidP="00EA2EBE">
            <w:pPr>
              <w:spacing w:after="0" w:line="240" w:lineRule="auto"/>
              <w:jc w:val="center"/>
              <w:rPr>
                <w:rFonts w:ascii="Arial" w:eastAsia="Times New Roman" w:hAnsi="Arial" w:cs="Arial"/>
              </w:rPr>
            </w:pPr>
          </w:p>
        </w:tc>
      </w:tr>
      <w:tr w:rsidR="006E7500" w:rsidRPr="00331256" w14:paraId="465BD01E"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86AC73B" w14:textId="6E128EC5" w:rsidR="00985DDF" w:rsidRPr="00331256" w:rsidRDefault="00B22CEE" w:rsidP="00331256">
            <w:pPr>
              <w:spacing w:after="0" w:line="240" w:lineRule="auto"/>
              <w:ind w:left="720" w:hanging="720"/>
              <w:jc w:val="both"/>
              <w:rPr>
                <w:rFonts w:ascii="Arial" w:hAnsi="Arial" w:cs="Arial"/>
              </w:rPr>
            </w:pPr>
            <w:r w:rsidRPr="00331256">
              <w:rPr>
                <w:rFonts w:ascii="Arial" w:hAnsi="Arial" w:cs="Arial"/>
              </w:rPr>
              <w:t>2.1.1.</w:t>
            </w:r>
            <w:r w:rsidRPr="00331256">
              <w:rPr>
                <w:rFonts w:ascii="Arial" w:hAnsi="Arial" w:cs="Arial"/>
              </w:rPr>
              <w:tab/>
            </w:r>
            <w:r w:rsidR="009F186B" w:rsidRPr="00690D4B">
              <w:rPr>
                <w:rFonts w:ascii="Arial" w:hAnsi="Arial" w:cs="Arial"/>
                <w:u w:val="single"/>
              </w:rPr>
              <w:t>Competency-</w:t>
            </w:r>
            <w:r w:rsidR="009F5C3B">
              <w:rPr>
                <w:rFonts w:ascii="Arial" w:hAnsi="Arial" w:cs="Arial"/>
                <w:u w:val="single"/>
              </w:rPr>
              <w:t>B</w:t>
            </w:r>
            <w:r w:rsidR="009F186B" w:rsidRPr="00690D4B">
              <w:rPr>
                <w:rFonts w:ascii="Arial" w:hAnsi="Arial" w:cs="Arial"/>
                <w:u w:val="single"/>
              </w:rPr>
              <w:t>ased Program Outcomes</w:t>
            </w:r>
            <w:r w:rsidR="00331256">
              <w:rPr>
                <w:rFonts w:ascii="Arial" w:hAnsi="Arial" w:cs="Arial"/>
              </w:rPr>
              <w:t xml:space="preserve"> – </w:t>
            </w:r>
            <w:r w:rsidR="009F186B" w:rsidRPr="00331256">
              <w:rPr>
                <w:rFonts w:ascii="Arial" w:hAnsi="Arial" w:cs="Arial"/>
              </w:rPr>
              <w:t xml:space="preserve">The college identifies and publishes competency-based program outcomes that graduates must achieve. The competency-based program outcomes: 1) ensure </w:t>
            </w:r>
            <w:r w:rsidR="00BB3C7C" w:rsidRPr="00331256">
              <w:rPr>
                <w:rFonts w:ascii="Arial" w:hAnsi="Arial" w:cs="Arial"/>
              </w:rPr>
              <w:t xml:space="preserve">graduates are prepared for patient care practice roles; 2) address medication and health-related needs of individuals and populations; 3) are appropriate for the degree awarded; and 4) address national program learning outcomes (if applicable) and are reflective of current and future national pharmacy practice. </w:t>
            </w:r>
          </w:p>
          <w:p w14:paraId="51A3C419" w14:textId="7F17A03A" w:rsidR="00580C17" w:rsidRPr="00331256" w:rsidRDefault="009F186B" w:rsidP="009F186B">
            <w:pPr>
              <w:spacing w:after="0" w:line="240" w:lineRule="auto"/>
              <w:ind w:left="720" w:hanging="720"/>
              <w:jc w:val="both"/>
              <w:rPr>
                <w:rFonts w:ascii="Arial" w:hAnsi="Arial" w:cs="Arial"/>
              </w:rPr>
            </w:pPr>
            <w:r w:rsidRPr="00331256">
              <w:rPr>
                <w:rFonts w:ascii="Arial" w:hAnsi="Arial" w:cs="Arial"/>
              </w:rPr>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12A6E01B" w14:textId="77777777" w:rsidR="006E7500" w:rsidRPr="00331256" w:rsidRDefault="00000000" w:rsidP="00EA2EBE">
            <w:pPr>
              <w:spacing w:after="0" w:line="240" w:lineRule="auto"/>
              <w:jc w:val="center"/>
              <w:rPr>
                <w:rFonts w:ascii="Arial" w:eastAsia="Arial Unicode MS" w:hAnsi="Arial" w:cs="Arial"/>
              </w:rPr>
            </w:pPr>
            <w:sdt>
              <w:sdtPr>
                <w:rPr>
                  <w:rFonts w:ascii="Arial" w:eastAsia="Times New Roman" w:hAnsi="Arial" w:cs="Arial"/>
                </w:rPr>
                <w:id w:val="1521661741"/>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26F02A4D" w14:textId="77777777" w:rsidR="006E7500" w:rsidRPr="00331256" w:rsidRDefault="00000000" w:rsidP="00EA2EBE">
            <w:pPr>
              <w:spacing w:after="0" w:line="240" w:lineRule="auto"/>
              <w:jc w:val="center"/>
              <w:rPr>
                <w:rFonts w:ascii="Arial" w:eastAsia="Arial Unicode MS" w:hAnsi="Arial" w:cs="Arial"/>
              </w:rPr>
            </w:pPr>
            <w:sdt>
              <w:sdtPr>
                <w:rPr>
                  <w:rFonts w:ascii="Arial" w:eastAsia="Times New Roman" w:hAnsi="Arial" w:cs="Arial"/>
                </w:rPr>
                <w:id w:val="-1487243414"/>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6693922E" w14:textId="77777777" w:rsidR="006E7500" w:rsidRPr="00331256" w:rsidRDefault="00000000" w:rsidP="00EA2EBE">
            <w:pPr>
              <w:spacing w:after="0" w:line="240" w:lineRule="auto"/>
              <w:jc w:val="center"/>
              <w:rPr>
                <w:rFonts w:ascii="Arial" w:eastAsia="Arial Unicode MS" w:hAnsi="Arial" w:cs="Arial"/>
              </w:rPr>
            </w:pPr>
            <w:sdt>
              <w:sdtPr>
                <w:rPr>
                  <w:rFonts w:ascii="Arial" w:eastAsia="Times New Roman" w:hAnsi="Arial" w:cs="Arial"/>
                </w:rPr>
                <w:id w:val="1952435520"/>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317E0A" w:rsidRPr="00331256" w14:paraId="455C87FD" w14:textId="77777777" w:rsidTr="00602150">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064C5E6E" w14:textId="77777777" w:rsidR="00331256" w:rsidRDefault="00331256" w:rsidP="00331256">
            <w:pPr>
              <w:spacing w:after="0" w:line="240" w:lineRule="auto"/>
              <w:jc w:val="center"/>
              <w:rPr>
                <w:rFonts w:ascii="Arial" w:eastAsia="Arial Unicode MS" w:hAnsi="Arial" w:cs="Arial"/>
                <w:b/>
                <w:bCs/>
              </w:rPr>
            </w:pPr>
          </w:p>
          <w:p w14:paraId="5377586A" w14:textId="5DEB7537" w:rsidR="00331256" w:rsidRDefault="00A424D6" w:rsidP="00331256">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317E0A" w:rsidRPr="00331256">
              <w:rPr>
                <w:rFonts w:ascii="Arial" w:eastAsia="Arial Unicode MS" w:hAnsi="Arial" w:cs="Arial"/>
                <w:b/>
                <w:bCs/>
              </w:rPr>
              <w:t xml:space="preserve">2.2. Curriculum Design, Delivery, and Oversight </w:t>
            </w:r>
          </w:p>
          <w:p w14:paraId="4C110E40" w14:textId="5D20D4A2" w:rsidR="00331256" w:rsidRPr="00331256" w:rsidRDefault="00331256" w:rsidP="00331256">
            <w:pPr>
              <w:spacing w:after="0" w:line="240" w:lineRule="auto"/>
              <w:jc w:val="center"/>
              <w:rPr>
                <w:rFonts w:ascii="Arial" w:eastAsia="Arial Unicode MS" w:hAnsi="Arial" w:cs="Arial"/>
                <w:b/>
                <w:bCs/>
              </w:rPr>
            </w:pPr>
          </w:p>
        </w:tc>
      </w:tr>
      <w:tr w:rsidR="006E7500" w:rsidRPr="00331256" w14:paraId="678AEB58"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D28E18F" w14:textId="2A6D7647" w:rsidR="00B22CEE" w:rsidRPr="00331256" w:rsidRDefault="00B22CEE" w:rsidP="00331256">
            <w:pPr>
              <w:spacing w:after="0" w:line="240" w:lineRule="auto"/>
              <w:ind w:left="720" w:hanging="720"/>
              <w:jc w:val="both"/>
              <w:rPr>
                <w:rFonts w:ascii="Arial" w:hAnsi="Arial" w:cs="Arial"/>
              </w:rPr>
            </w:pPr>
            <w:r w:rsidRPr="00331256">
              <w:rPr>
                <w:rFonts w:ascii="Arial" w:hAnsi="Arial" w:cs="Arial"/>
              </w:rPr>
              <w:t>2</w:t>
            </w:r>
            <w:r w:rsidR="006E7500" w:rsidRPr="00331256">
              <w:rPr>
                <w:rFonts w:ascii="Arial" w:hAnsi="Arial" w:cs="Arial"/>
              </w:rPr>
              <w:t>.2.1.</w:t>
            </w:r>
            <w:r w:rsidR="006E7500" w:rsidRPr="00331256">
              <w:rPr>
                <w:rFonts w:ascii="Arial" w:hAnsi="Arial" w:cs="Arial"/>
              </w:rPr>
              <w:tab/>
            </w:r>
            <w:r w:rsidRPr="00690D4B">
              <w:rPr>
                <w:rFonts w:ascii="Arial" w:hAnsi="Arial" w:cs="Arial"/>
                <w:u w:val="single"/>
              </w:rPr>
              <w:t>Curriculum Development</w:t>
            </w:r>
            <w:r w:rsidR="00690D4B">
              <w:rPr>
                <w:rFonts w:ascii="Arial" w:hAnsi="Arial" w:cs="Arial"/>
              </w:rPr>
              <w:t xml:space="preserve"> </w:t>
            </w:r>
            <w:r w:rsidR="00331256">
              <w:rPr>
                <w:rFonts w:ascii="Arial" w:hAnsi="Arial" w:cs="Arial"/>
              </w:rPr>
              <w:t xml:space="preserve">– </w:t>
            </w:r>
            <w:r w:rsidRPr="00331256">
              <w:rPr>
                <w:rFonts w:ascii="Arial" w:hAnsi="Arial" w:cs="Arial"/>
              </w:rPr>
              <w:t xml:space="preserve">The college, through a defined process, uses the desired </w:t>
            </w:r>
            <w:r w:rsidR="00C765C6" w:rsidRPr="00331256">
              <w:rPr>
                <w:rFonts w:ascii="Arial" w:hAnsi="Arial" w:cs="Arial"/>
              </w:rPr>
              <w:t>competency-based program</w:t>
            </w:r>
            <w:r w:rsidRPr="00331256">
              <w:rPr>
                <w:rFonts w:ascii="Arial" w:hAnsi="Arial" w:cs="Arial"/>
              </w:rPr>
              <w:t xml:space="preserve"> outcomes to design and develop the curriculum (philosophy, structure, content, and instructional methods) to ensure attainment of the breadth and depth of knowledge and skills, and the maturation of professional attitudes and behaviors. </w:t>
            </w:r>
          </w:p>
          <w:p w14:paraId="03AC8FA0" w14:textId="1461FF65" w:rsidR="006E7500" w:rsidRPr="00331256" w:rsidRDefault="006E7500" w:rsidP="00B22CEE">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E0E997C" w14:textId="77777777" w:rsidR="006E7500" w:rsidRPr="0033125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1036694069"/>
                <w14:checkbox>
                  <w14:checked w14:val="0"/>
                  <w14:checkedState w14:val="2612" w14:font="MS Gothic"/>
                  <w14:uncheckedState w14:val="2610" w14:font="MS Gothic"/>
                </w14:checkbox>
              </w:sdtPr>
              <w:sdtContent>
                <w:r w:rsidR="006E7500"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122F1E7" w14:textId="77777777" w:rsidR="006E7500" w:rsidRPr="0033125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127396444"/>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4A70C2E" w14:textId="77777777" w:rsidR="006E7500" w:rsidRPr="0033125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2047053381"/>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6E7500" w:rsidRPr="00331256" w14:paraId="102B4EB6"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BE030FA" w14:textId="167C87DC" w:rsidR="00B22CEE" w:rsidRDefault="00B22CEE" w:rsidP="00331256">
            <w:pPr>
              <w:spacing w:after="0" w:line="240" w:lineRule="auto"/>
              <w:ind w:left="720" w:hanging="720"/>
              <w:jc w:val="both"/>
              <w:rPr>
                <w:rFonts w:ascii="Arial" w:hAnsi="Arial" w:cs="Arial"/>
              </w:rPr>
            </w:pPr>
            <w:r w:rsidRPr="00331256">
              <w:rPr>
                <w:rFonts w:ascii="Arial" w:hAnsi="Arial" w:cs="Arial"/>
              </w:rPr>
              <w:t>2</w:t>
            </w:r>
            <w:r w:rsidR="006E7500" w:rsidRPr="00331256">
              <w:rPr>
                <w:rFonts w:ascii="Arial" w:hAnsi="Arial" w:cs="Arial"/>
              </w:rPr>
              <w:t>.2.2.</w:t>
            </w:r>
            <w:r w:rsidR="006E7500" w:rsidRPr="00331256">
              <w:rPr>
                <w:rFonts w:ascii="Arial" w:hAnsi="Arial" w:cs="Arial"/>
              </w:rPr>
              <w:tab/>
            </w:r>
            <w:r w:rsidRPr="00690D4B">
              <w:rPr>
                <w:rFonts w:ascii="Arial" w:hAnsi="Arial" w:cs="Arial"/>
                <w:u w:val="single"/>
              </w:rPr>
              <w:t>Curricular Conten</w:t>
            </w:r>
            <w:r w:rsidR="00690D4B">
              <w:rPr>
                <w:rFonts w:ascii="Arial" w:hAnsi="Arial" w:cs="Arial"/>
                <w:u w:val="single"/>
              </w:rPr>
              <w:t>t</w:t>
            </w:r>
            <w:r w:rsidR="00331256">
              <w:rPr>
                <w:rFonts w:ascii="Arial" w:hAnsi="Arial" w:cs="Arial"/>
              </w:rPr>
              <w:t xml:space="preserve"> – </w:t>
            </w:r>
            <w:r w:rsidRPr="00331256">
              <w:rPr>
                <w:rFonts w:ascii="Arial" w:hAnsi="Arial" w:cs="Arial"/>
              </w:rPr>
              <w:t>The curricular content provides students with the necessary foundational knowledge in the following content areas</w:t>
            </w:r>
            <w:r w:rsidR="000B59A9" w:rsidRPr="00331256">
              <w:rPr>
                <w:rFonts w:ascii="Arial" w:hAnsi="Arial" w:cs="Arial"/>
              </w:rPr>
              <w:t>, as appropriate,</w:t>
            </w:r>
            <w:r w:rsidRPr="00331256">
              <w:rPr>
                <w:rFonts w:ascii="Arial" w:hAnsi="Arial" w:cs="Arial"/>
              </w:rPr>
              <w:t xml:space="preserve"> to achieve the desired </w:t>
            </w:r>
            <w:r w:rsidR="00C765C6" w:rsidRPr="00331256">
              <w:rPr>
                <w:rFonts w:ascii="Arial" w:hAnsi="Arial" w:cs="Arial"/>
              </w:rPr>
              <w:t>competency-based program</w:t>
            </w:r>
            <w:r w:rsidRPr="00331256">
              <w:rPr>
                <w:rFonts w:ascii="Arial" w:hAnsi="Arial" w:cs="Arial"/>
              </w:rPr>
              <w:t xml:space="preserve"> outcomes (also see Appendix 1): </w:t>
            </w:r>
          </w:p>
          <w:p w14:paraId="120FF1B9" w14:textId="77777777" w:rsidR="00331256" w:rsidRPr="00331256" w:rsidRDefault="00331256" w:rsidP="00331256">
            <w:pPr>
              <w:spacing w:after="0" w:line="240" w:lineRule="auto"/>
              <w:ind w:left="720" w:hanging="720"/>
              <w:jc w:val="both"/>
              <w:rPr>
                <w:rFonts w:ascii="Arial" w:hAnsi="Arial" w:cs="Arial"/>
              </w:rPr>
            </w:pPr>
          </w:p>
          <w:p w14:paraId="02C3A829" w14:textId="7B464862" w:rsidR="00B22CEE" w:rsidRDefault="00B22CEE" w:rsidP="00331256">
            <w:pPr>
              <w:pStyle w:val="ListParagraph"/>
              <w:numPr>
                <w:ilvl w:val="0"/>
                <w:numId w:val="103"/>
              </w:numPr>
              <w:spacing w:before="120" w:after="120" w:line="240" w:lineRule="auto"/>
              <w:jc w:val="both"/>
              <w:rPr>
                <w:rFonts w:ascii="Arial" w:hAnsi="Arial" w:cs="Arial"/>
              </w:rPr>
            </w:pPr>
            <w:r w:rsidRPr="00331256">
              <w:rPr>
                <w:rFonts w:ascii="Arial" w:hAnsi="Arial" w:cs="Arial"/>
              </w:rPr>
              <w:t>Basic Sciences</w:t>
            </w:r>
            <w:r w:rsidR="00810D1C">
              <w:rPr>
                <w:rFonts w:ascii="Arial" w:hAnsi="Arial" w:cs="Arial"/>
              </w:rPr>
              <w:t xml:space="preserve">: </w:t>
            </w:r>
            <w:r w:rsidRPr="00331256">
              <w:rPr>
                <w:rFonts w:ascii="Arial" w:hAnsi="Arial" w:cs="Arial"/>
              </w:rPr>
              <w:t>biology, chemistry, organic chemistry, mathematics</w:t>
            </w:r>
            <w:r w:rsidR="009F186B" w:rsidRPr="00331256">
              <w:rPr>
                <w:rFonts w:ascii="Arial" w:hAnsi="Arial" w:cs="Arial"/>
              </w:rPr>
              <w:t>, humanities/social sciences</w:t>
            </w:r>
          </w:p>
          <w:p w14:paraId="6B394BA2" w14:textId="77777777" w:rsidR="00331256" w:rsidRPr="00331256" w:rsidRDefault="00331256" w:rsidP="00331256">
            <w:pPr>
              <w:pStyle w:val="ListParagraph"/>
              <w:spacing w:before="120" w:after="120" w:line="240" w:lineRule="auto"/>
              <w:ind w:left="1440"/>
              <w:jc w:val="both"/>
              <w:rPr>
                <w:rFonts w:ascii="Arial" w:hAnsi="Arial" w:cs="Arial"/>
              </w:rPr>
            </w:pPr>
          </w:p>
          <w:p w14:paraId="2716EF5C" w14:textId="16378841" w:rsidR="00B22CEE" w:rsidRDefault="00B22CEE" w:rsidP="00331256">
            <w:pPr>
              <w:pStyle w:val="ListParagraph"/>
              <w:numPr>
                <w:ilvl w:val="0"/>
                <w:numId w:val="103"/>
              </w:numPr>
              <w:spacing w:before="120" w:after="120" w:line="240" w:lineRule="auto"/>
              <w:jc w:val="both"/>
              <w:rPr>
                <w:rFonts w:ascii="Arial" w:hAnsi="Arial" w:cs="Arial"/>
              </w:rPr>
            </w:pPr>
            <w:r w:rsidRPr="00331256">
              <w:rPr>
                <w:rFonts w:ascii="Arial" w:hAnsi="Arial" w:cs="Arial"/>
              </w:rPr>
              <w:t>Biomedical Sciences</w:t>
            </w:r>
            <w:r w:rsidR="00810D1C">
              <w:rPr>
                <w:rFonts w:ascii="Arial" w:hAnsi="Arial" w:cs="Arial"/>
              </w:rPr>
              <w:t xml:space="preserve">: </w:t>
            </w:r>
            <w:r w:rsidRPr="00331256">
              <w:rPr>
                <w:rFonts w:ascii="Arial" w:hAnsi="Arial" w:cs="Arial"/>
              </w:rPr>
              <w:t xml:space="preserve">biochemistry, biostatistics, human anatomy, human physiology, immunology, medical microbiology, pathophysiology. </w:t>
            </w:r>
          </w:p>
          <w:p w14:paraId="03D82F55" w14:textId="77777777" w:rsidR="00331256" w:rsidRPr="00331256" w:rsidRDefault="00331256" w:rsidP="00331256">
            <w:pPr>
              <w:pStyle w:val="ListParagraph"/>
              <w:rPr>
                <w:rFonts w:ascii="Arial" w:hAnsi="Arial" w:cs="Arial"/>
              </w:rPr>
            </w:pPr>
          </w:p>
          <w:p w14:paraId="35E95452" w14:textId="645F0039" w:rsidR="00B22CEE" w:rsidRPr="00331256" w:rsidRDefault="00B22CEE" w:rsidP="00331256">
            <w:pPr>
              <w:pStyle w:val="ListParagraph"/>
              <w:numPr>
                <w:ilvl w:val="0"/>
                <w:numId w:val="103"/>
              </w:numPr>
              <w:spacing w:before="120" w:after="120" w:line="240" w:lineRule="auto"/>
              <w:rPr>
                <w:rFonts w:ascii="Arial" w:hAnsi="Arial" w:cs="Arial"/>
              </w:rPr>
            </w:pPr>
            <w:r w:rsidRPr="00331256">
              <w:rPr>
                <w:rFonts w:ascii="Arial" w:hAnsi="Arial" w:cs="Arial"/>
              </w:rPr>
              <w:t>Pharmaceutical Sciences</w:t>
            </w:r>
            <w:r w:rsidR="00810D1C">
              <w:rPr>
                <w:rFonts w:ascii="Arial" w:hAnsi="Arial" w:cs="Arial"/>
              </w:rPr>
              <w:t xml:space="preserve">: </w:t>
            </w:r>
            <w:r w:rsidRPr="00331256">
              <w:rPr>
                <w:rFonts w:ascii="Arial" w:hAnsi="Arial" w:cs="Arial"/>
              </w:rPr>
              <w:t xml:space="preserve">clinical chemistry, extemporaneous compounding, medicinal chemistry, </w:t>
            </w:r>
            <w:r w:rsidR="003570F2" w:rsidRPr="00331256">
              <w:rPr>
                <w:rFonts w:ascii="Arial" w:hAnsi="Arial" w:cs="Arial"/>
              </w:rPr>
              <w:t xml:space="preserve">pharmacognosy, </w:t>
            </w:r>
            <w:r w:rsidRPr="00331256">
              <w:rPr>
                <w:rFonts w:ascii="Arial" w:hAnsi="Arial" w:cs="Arial"/>
              </w:rPr>
              <w:t>pharmaceutical calculations, pharmaceutics/biopharmaceutics,</w:t>
            </w:r>
            <w:r w:rsidR="00331256">
              <w:rPr>
                <w:rFonts w:ascii="Arial" w:hAnsi="Arial" w:cs="Arial"/>
              </w:rPr>
              <w:t xml:space="preserve"> </w:t>
            </w:r>
            <w:r w:rsidRPr="00331256">
              <w:rPr>
                <w:rFonts w:ascii="Arial" w:hAnsi="Arial" w:cs="Arial"/>
              </w:rPr>
              <w:t xml:space="preserve">pharmacogenomics/genetics, pharmacokinetics, pharmacology, toxicology. </w:t>
            </w:r>
          </w:p>
          <w:p w14:paraId="05386E6C" w14:textId="77777777" w:rsidR="00331256" w:rsidRDefault="00331256" w:rsidP="00331256">
            <w:pPr>
              <w:pStyle w:val="ListParagraph"/>
              <w:spacing w:before="120" w:after="120" w:line="240" w:lineRule="auto"/>
              <w:ind w:left="1440"/>
              <w:jc w:val="both"/>
              <w:rPr>
                <w:rFonts w:ascii="Arial" w:hAnsi="Arial" w:cs="Arial"/>
              </w:rPr>
            </w:pPr>
          </w:p>
          <w:p w14:paraId="5354AB99" w14:textId="11F60684" w:rsidR="00B22CEE" w:rsidRPr="00331256" w:rsidRDefault="00B22CEE" w:rsidP="00331256">
            <w:pPr>
              <w:pStyle w:val="ListParagraph"/>
              <w:numPr>
                <w:ilvl w:val="0"/>
                <w:numId w:val="103"/>
              </w:numPr>
              <w:spacing w:before="120" w:after="120" w:line="240" w:lineRule="auto"/>
              <w:jc w:val="both"/>
              <w:rPr>
                <w:rFonts w:ascii="Arial" w:hAnsi="Arial" w:cs="Arial"/>
              </w:rPr>
            </w:pPr>
            <w:r w:rsidRPr="00331256">
              <w:rPr>
                <w:rFonts w:ascii="Arial" w:hAnsi="Arial" w:cs="Arial"/>
              </w:rPr>
              <w:t>Social/Behavioral/Administrative Sciences</w:t>
            </w:r>
            <w:r w:rsidR="00810D1C">
              <w:rPr>
                <w:rFonts w:ascii="Arial" w:hAnsi="Arial" w:cs="Arial"/>
              </w:rPr>
              <w:t xml:space="preserve">: </w:t>
            </w:r>
            <w:r w:rsidRPr="00331256">
              <w:rPr>
                <w:rFonts w:ascii="Arial" w:hAnsi="Arial" w:cs="Arial"/>
              </w:rPr>
              <w:t xml:space="preserve">cultural awareness, ethics, pharmacoeconomics, pharmacoepidemiology, pharmacy law, practice management, professional communication, professional development, research design, social and behavioral aspects of practice. </w:t>
            </w:r>
          </w:p>
          <w:p w14:paraId="109A281B" w14:textId="77777777" w:rsidR="00331256" w:rsidRDefault="00331256" w:rsidP="00331256">
            <w:pPr>
              <w:pStyle w:val="ListParagraph"/>
              <w:spacing w:before="120" w:after="120" w:line="240" w:lineRule="auto"/>
              <w:ind w:left="1440"/>
              <w:jc w:val="both"/>
              <w:rPr>
                <w:rFonts w:ascii="Arial" w:hAnsi="Arial" w:cs="Arial"/>
              </w:rPr>
            </w:pPr>
          </w:p>
          <w:p w14:paraId="4F962ABC" w14:textId="0EEE8A13" w:rsidR="00331256" w:rsidRPr="00690D4B" w:rsidRDefault="00B22CEE" w:rsidP="00FF77C8">
            <w:pPr>
              <w:pStyle w:val="ListParagraph"/>
              <w:numPr>
                <w:ilvl w:val="0"/>
                <w:numId w:val="103"/>
              </w:numPr>
              <w:spacing w:before="120" w:after="0" w:line="240" w:lineRule="auto"/>
              <w:jc w:val="both"/>
              <w:rPr>
                <w:rFonts w:ascii="Arial" w:hAnsi="Arial" w:cs="Arial"/>
              </w:rPr>
            </w:pPr>
            <w:r w:rsidRPr="00690D4B">
              <w:rPr>
                <w:rFonts w:ascii="Arial" w:hAnsi="Arial" w:cs="Arial"/>
              </w:rPr>
              <w:t>Clinical Sciences</w:t>
            </w:r>
            <w:r w:rsidR="00810D1C">
              <w:rPr>
                <w:rFonts w:ascii="Arial" w:hAnsi="Arial" w:cs="Arial"/>
              </w:rPr>
              <w:t xml:space="preserve">: </w:t>
            </w:r>
            <w:r w:rsidRPr="00690D4B">
              <w:rPr>
                <w:rFonts w:ascii="Arial" w:hAnsi="Arial" w:cs="Arial"/>
              </w:rPr>
              <w:t xml:space="preserve">clinical pharmacokinetics, </w:t>
            </w:r>
            <w:r w:rsidR="004B1DF7" w:rsidRPr="00690D4B">
              <w:rPr>
                <w:rFonts w:ascii="Arial" w:hAnsi="Arial" w:cs="Arial"/>
              </w:rPr>
              <w:t xml:space="preserve">digital health, </w:t>
            </w:r>
            <w:r w:rsidRPr="00690D4B">
              <w:rPr>
                <w:rFonts w:ascii="Arial" w:hAnsi="Arial" w:cs="Arial"/>
              </w:rPr>
              <w:t xml:space="preserve">health informatics, health information retrieval and evaluation, medication dispensing, distribution, and administration, patient assessment, patient safety, pharmacotherapy, public health, </w:t>
            </w:r>
            <w:r w:rsidR="003570F2" w:rsidRPr="00690D4B">
              <w:rPr>
                <w:rFonts w:ascii="Arial" w:hAnsi="Arial" w:cs="Arial"/>
              </w:rPr>
              <w:t xml:space="preserve">and </w:t>
            </w:r>
            <w:r w:rsidRPr="00690D4B">
              <w:rPr>
                <w:rFonts w:ascii="Arial" w:hAnsi="Arial" w:cs="Arial"/>
              </w:rPr>
              <w:t xml:space="preserve">self-care pharmacotherapy. </w:t>
            </w:r>
          </w:p>
          <w:p w14:paraId="0390E778" w14:textId="2021EC70" w:rsidR="00331256" w:rsidRPr="00331256" w:rsidRDefault="00331256" w:rsidP="00985DDF">
            <w:pPr>
              <w:spacing w:after="0" w:line="240" w:lineRule="auto"/>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90C889C" w14:textId="0055171C"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714532910"/>
                <w14:checkbox>
                  <w14:checked w14:val="0"/>
                  <w14:checkedState w14:val="2612" w14:font="MS Gothic"/>
                  <w14:uncheckedState w14:val="2610" w14:font="MS Gothic"/>
                </w14:checkbox>
              </w:sdtPr>
              <w:sdtContent>
                <w:r w:rsidR="00E729DB"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0E1B459"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417412746"/>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DD06E7C"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704757831"/>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6E7500" w:rsidRPr="00331256" w14:paraId="7FF924D7"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FAE917D" w14:textId="0FBC6BBB" w:rsidR="006E7500" w:rsidRPr="00331256" w:rsidRDefault="00B22CEE" w:rsidP="0030285C">
            <w:pPr>
              <w:spacing w:after="0" w:line="240" w:lineRule="auto"/>
              <w:ind w:left="720" w:hanging="720"/>
              <w:jc w:val="both"/>
              <w:rPr>
                <w:rFonts w:ascii="Arial" w:hAnsi="Arial" w:cs="Arial"/>
              </w:rPr>
            </w:pPr>
            <w:r w:rsidRPr="00331256">
              <w:rPr>
                <w:rFonts w:ascii="Arial" w:hAnsi="Arial" w:cs="Arial"/>
              </w:rPr>
              <w:lastRenderedPageBreak/>
              <w:t>2</w:t>
            </w:r>
            <w:r w:rsidR="006E7500" w:rsidRPr="00331256">
              <w:rPr>
                <w:rFonts w:ascii="Arial" w:hAnsi="Arial" w:cs="Arial"/>
              </w:rPr>
              <w:t>.2.3.</w:t>
            </w:r>
            <w:r w:rsidR="006E7500" w:rsidRPr="00331256">
              <w:rPr>
                <w:rFonts w:ascii="Arial" w:hAnsi="Arial" w:cs="Arial"/>
              </w:rPr>
              <w:tab/>
            </w:r>
            <w:r w:rsidRPr="00690D4B">
              <w:rPr>
                <w:rFonts w:ascii="Arial" w:hAnsi="Arial" w:cs="Arial"/>
                <w:u w:val="single"/>
              </w:rPr>
              <w:t>Intraprofessional and Interprofessional Education</w:t>
            </w:r>
            <w:r w:rsidRPr="00331256">
              <w:rPr>
                <w:rFonts w:ascii="Arial" w:hAnsi="Arial" w:cs="Arial"/>
              </w:rPr>
              <w:t xml:space="preserve"> – </w:t>
            </w:r>
            <w:bookmarkStart w:id="2" w:name="_Hlk173397874"/>
            <w:r w:rsidRPr="00331256">
              <w:rPr>
                <w:rFonts w:ascii="Arial" w:hAnsi="Arial" w:cs="Arial"/>
              </w:rPr>
              <w:t xml:space="preserve">To advance collaboration and quality of patient care, the college </w:t>
            </w:r>
            <w:r w:rsidR="00FC119C" w:rsidRPr="00331256">
              <w:rPr>
                <w:rFonts w:ascii="Arial" w:hAnsi="Arial" w:cs="Arial"/>
              </w:rPr>
              <w:t>emphasizes the pharmacist</w:t>
            </w:r>
            <w:r w:rsidR="00EB61E7" w:rsidRPr="00331256">
              <w:rPr>
                <w:rFonts w:ascii="Arial" w:hAnsi="Arial" w:cs="Arial"/>
              </w:rPr>
              <w:t>’</w:t>
            </w:r>
            <w:r w:rsidR="00FC119C" w:rsidRPr="00331256">
              <w:rPr>
                <w:rFonts w:ascii="Arial" w:hAnsi="Arial" w:cs="Arial"/>
              </w:rPr>
              <w:t xml:space="preserve">s role as a healthcare team member </w:t>
            </w:r>
            <w:r w:rsidR="00434860" w:rsidRPr="00331256">
              <w:rPr>
                <w:rFonts w:ascii="Arial" w:hAnsi="Arial" w:cs="Arial"/>
              </w:rPr>
              <w:t xml:space="preserve">in providing </w:t>
            </w:r>
            <w:r w:rsidR="00EB61E7" w:rsidRPr="00331256">
              <w:rPr>
                <w:rFonts w:ascii="Arial" w:hAnsi="Arial" w:cs="Arial"/>
              </w:rPr>
              <w:t xml:space="preserve">team-based, </w:t>
            </w:r>
            <w:r w:rsidR="00434860" w:rsidRPr="00331256">
              <w:rPr>
                <w:rFonts w:ascii="Arial" w:hAnsi="Arial" w:cs="Arial"/>
              </w:rPr>
              <w:t>patient-centered care</w:t>
            </w:r>
            <w:r w:rsidR="00EB61E7" w:rsidRPr="00331256">
              <w:rPr>
                <w:rFonts w:ascii="Arial" w:hAnsi="Arial" w:cs="Arial"/>
              </w:rPr>
              <w:t xml:space="preserve">.  As </w:t>
            </w:r>
            <w:proofErr w:type="gramStart"/>
            <w:r w:rsidR="00EB61E7" w:rsidRPr="00331256">
              <w:rPr>
                <w:rFonts w:ascii="Arial" w:hAnsi="Arial" w:cs="Arial"/>
              </w:rPr>
              <w:t>available</w:t>
            </w:r>
            <w:proofErr w:type="gramEnd"/>
            <w:r w:rsidR="00EB61E7" w:rsidRPr="00331256">
              <w:rPr>
                <w:rFonts w:ascii="Arial" w:hAnsi="Arial" w:cs="Arial"/>
              </w:rPr>
              <w:t>,</w:t>
            </w:r>
            <w:r w:rsidR="00FC119C" w:rsidRPr="00331256">
              <w:rPr>
                <w:rFonts w:ascii="Arial" w:hAnsi="Arial" w:cs="Arial"/>
              </w:rPr>
              <w:t xml:space="preserve"> </w:t>
            </w:r>
            <w:r w:rsidR="00EB61E7" w:rsidRPr="00331256">
              <w:rPr>
                <w:rFonts w:ascii="Arial" w:hAnsi="Arial" w:cs="Arial"/>
              </w:rPr>
              <w:t xml:space="preserve">the college </w:t>
            </w:r>
            <w:r w:rsidRPr="00331256">
              <w:rPr>
                <w:rFonts w:ascii="Arial" w:hAnsi="Arial" w:cs="Arial"/>
              </w:rPr>
              <w:t xml:space="preserve">provides opportunities for students to learn about, from, and with other </w:t>
            </w:r>
            <w:r w:rsidR="003570F2" w:rsidRPr="00331256">
              <w:rPr>
                <w:rFonts w:ascii="Arial" w:hAnsi="Arial" w:cs="Arial"/>
              </w:rPr>
              <w:t xml:space="preserve">health professional students and </w:t>
            </w:r>
            <w:r w:rsidRPr="00331256">
              <w:rPr>
                <w:rFonts w:ascii="Arial" w:hAnsi="Arial" w:cs="Arial"/>
              </w:rPr>
              <w:t xml:space="preserve">members of the </w:t>
            </w:r>
            <w:proofErr w:type="spellStart"/>
            <w:r w:rsidRPr="00331256">
              <w:rPr>
                <w:rFonts w:ascii="Arial" w:hAnsi="Arial" w:cs="Arial"/>
              </w:rPr>
              <w:t>intraprofessional</w:t>
            </w:r>
            <w:proofErr w:type="spellEnd"/>
            <w:r w:rsidRPr="00331256">
              <w:rPr>
                <w:rFonts w:ascii="Arial" w:hAnsi="Arial" w:cs="Arial"/>
              </w:rPr>
              <w:t xml:space="preserve"> and interprofessional healthcare </w:t>
            </w:r>
            <w:proofErr w:type="gramStart"/>
            <w:r w:rsidRPr="00331256">
              <w:rPr>
                <w:rFonts w:ascii="Arial" w:hAnsi="Arial" w:cs="Arial"/>
              </w:rPr>
              <w:t>team</w:t>
            </w:r>
            <w:bookmarkEnd w:id="2"/>
            <w:proofErr w:type="gramEnd"/>
            <w:r w:rsidR="00BF61F2" w:rsidRPr="00331256">
              <w:rPr>
                <w:rFonts w:ascii="Arial" w:hAnsi="Arial" w:cs="Arial"/>
              </w:rPr>
              <w:t xml:space="preserve">. </w:t>
            </w:r>
          </w:p>
          <w:p w14:paraId="4454EA78" w14:textId="074FA2C7" w:rsidR="00985DDF" w:rsidRPr="00331256" w:rsidRDefault="00985DDF" w:rsidP="0030285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8B3D005"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771466211"/>
                <w14:checkbox>
                  <w14:checked w14:val="0"/>
                  <w14:checkedState w14:val="2612" w14:font="MS Gothic"/>
                  <w14:uncheckedState w14:val="2610" w14:font="MS Gothic"/>
                </w14:checkbox>
              </w:sdtPr>
              <w:sdtContent>
                <w:r w:rsidR="006E7500"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53FFBCC"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782998422"/>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2ABB2DA"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814918377"/>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6E7500" w:rsidRPr="00331256" w14:paraId="43D83D95"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083B1C5" w14:textId="0D943C75" w:rsidR="006E7500" w:rsidRPr="00690D4B" w:rsidRDefault="00E55303" w:rsidP="00690D4B">
            <w:pPr>
              <w:spacing w:after="0" w:line="240" w:lineRule="auto"/>
              <w:ind w:left="720" w:hanging="720"/>
              <w:jc w:val="both"/>
              <w:rPr>
                <w:rFonts w:ascii="Arial" w:hAnsi="Arial" w:cs="Arial"/>
                <w:u w:val="single"/>
              </w:rPr>
            </w:pPr>
            <w:r w:rsidRPr="00331256">
              <w:rPr>
                <w:rFonts w:ascii="Arial" w:hAnsi="Arial" w:cs="Arial"/>
              </w:rPr>
              <w:t>2</w:t>
            </w:r>
            <w:r w:rsidR="006E7500" w:rsidRPr="00331256">
              <w:rPr>
                <w:rFonts w:ascii="Arial" w:hAnsi="Arial" w:cs="Arial"/>
              </w:rPr>
              <w:t>.2.4.</w:t>
            </w:r>
            <w:r w:rsidR="006E7500" w:rsidRPr="00331256">
              <w:rPr>
                <w:rFonts w:ascii="Arial" w:hAnsi="Arial" w:cs="Arial"/>
              </w:rPr>
              <w:tab/>
            </w:r>
            <w:r w:rsidR="00B22CEE" w:rsidRPr="00690D4B">
              <w:rPr>
                <w:rFonts w:ascii="Arial" w:hAnsi="Arial" w:cs="Arial"/>
                <w:u w:val="single"/>
              </w:rPr>
              <w:t>Organization and Sequence</w:t>
            </w:r>
            <w:r w:rsidR="00690D4B" w:rsidRPr="00690D4B">
              <w:rPr>
                <w:rFonts w:ascii="Arial" w:hAnsi="Arial" w:cs="Arial"/>
              </w:rPr>
              <w:t xml:space="preserve"> –</w:t>
            </w:r>
            <w:r w:rsidR="00690D4B">
              <w:rPr>
                <w:rFonts w:ascii="Arial" w:hAnsi="Arial" w:cs="Arial"/>
              </w:rPr>
              <w:t xml:space="preserve"> </w:t>
            </w:r>
            <w:r w:rsidR="00B22CEE" w:rsidRPr="00331256">
              <w:rPr>
                <w:rFonts w:ascii="Arial" w:hAnsi="Arial" w:cs="Arial"/>
              </w:rPr>
              <w:t xml:space="preserve">The professional curriculum is organized to allow for the logical building of a sound scientific and clinical knowledge base. The curriculum is sequenced to promote integration and reinforcement of content and the demonstration of competency in skills required to achieve the </w:t>
            </w:r>
            <w:r w:rsidR="00C765C6" w:rsidRPr="00331256">
              <w:rPr>
                <w:rFonts w:ascii="Arial" w:hAnsi="Arial" w:cs="Arial"/>
              </w:rPr>
              <w:t xml:space="preserve">competency-based program </w:t>
            </w:r>
            <w:r w:rsidR="00B22CEE" w:rsidRPr="00331256">
              <w:rPr>
                <w:rFonts w:ascii="Arial" w:hAnsi="Arial" w:cs="Arial"/>
              </w:rPr>
              <w:t xml:space="preserve">outcomes. </w:t>
            </w:r>
          </w:p>
          <w:p w14:paraId="7782DEF5" w14:textId="0B7F14E0" w:rsidR="00985DDF" w:rsidRPr="00331256" w:rsidRDefault="00985DDF" w:rsidP="0030285C">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2B052F0"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530611876"/>
                <w14:checkbox>
                  <w14:checked w14:val="0"/>
                  <w14:checkedState w14:val="2612" w14:font="MS Gothic"/>
                  <w14:uncheckedState w14:val="2610" w14:font="MS Gothic"/>
                </w14:checkbox>
              </w:sdtPr>
              <w:sdtContent>
                <w:r w:rsidR="006E7500"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16ABDCA"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192528415"/>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6FFF149"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653287728"/>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6E7500" w:rsidRPr="00331256" w14:paraId="61D81B18"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16EA911" w14:textId="77777777" w:rsidR="006E7500" w:rsidRDefault="00E55303" w:rsidP="00905259">
            <w:pPr>
              <w:spacing w:after="0" w:line="240" w:lineRule="auto"/>
              <w:ind w:left="720" w:hanging="720"/>
              <w:jc w:val="both"/>
              <w:rPr>
                <w:rFonts w:ascii="Arial" w:hAnsi="Arial" w:cs="Arial"/>
              </w:rPr>
            </w:pPr>
            <w:r w:rsidRPr="00331256">
              <w:rPr>
                <w:rFonts w:ascii="Arial" w:hAnsi="Arial" w:cs="Arial"/>
              </w:rPr>
              <w:t>2</w:t>
            </w:r>
            <w:r w:rsidR="006E7500" w:rsidRPr="00331256">
              <w:rPr>
                <w:rFonts w:ascii="Arial" w:hAnsi="Arial" w:cs="Arial"/>
              </w:rPr>
              <w:t>.2.5.</w:t>
            </w:r>
            <w:r w:rsidR="006E7500" w:rsidRPr="00331256">
              <w:rPr>
                <w:rFonts w:ascii="Arial" w:hAnsi="Arial" w:cs="Arial"/>
              </w:rPr>
              <w:tab/>
            </w:r>
            <w:r w:rsidR="00B22CEE" w:rsidRPr="00690D4B">
              <w:rPr>
                <w:rFonts w:ascii="Arial" w:hAnsi="Arial" w:cs="Arial"/>
                <w:u w:val="single"/>
              </w:rPr>
              <w:t>Teaching and Learning Methods</w:t>
            </w:r>
            <w:r w:rsidR="00B22CEE" w:rsidRPr="00331256">
              <w:rPr>
                <w:rFonts w:ascii="Arial" w:hAnsi="Arial" w:cs="Arial"/>
              </w:rPr>
              <w:t xml:space="preserve"> – The curriculum encompasses didactic, simulation, and experiential components. Teaching and learning methods used to deliver the curriculum address the diverse learning needs of students and: (1) facilitate achievement of learning outcomes, (2) actively engage learners, (3) promote student responsibility for self-directed learning, (4) foster collaborative learning, (5) provide timely, formative performance feedback to students in both didactic and experiential education courses, and (6) are appropriate for the student population.</w:t>
            </w:r>
          </w:p>
          <w:p w14:paraId="1E35C5B9" w14:textId="5FA3C833" w:rsidR="00690D4B" w:rsidRPr="00331256" w:rsidRDefault="00690D4B" w:rsidP="00905259">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FEF0AA6" w14:textId="057D2429"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557470397"/>
                <w14:checkbox>
                  <w14:checked w14:val="0"/>
                  <w14:checkedState w14:val="2612" w14:font="MS Gothic"/>
                  <w14:uncheckedState w14:val="2610" w14:font="MS Gothic"/>
                </w14:checkbox>
              </w:sdtPr>
              <w:sdtContent>
                <w:r w:rsidR="00E55303"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0783DDF"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07124856"/>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FEA7D5B" w14:textId="77777777" w:rsidR="006E7500" w:rsidRPr="0033125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340288209"/>
                <w14:checkbox>
                  <w14:checked w14:val="0"/>
                  <w14:checkedState w14:val="2612" w14:font="MS Gothic"/>
                  <w14:uncheckedState w14:val="2610" w14:font="MS Gothic"/>
                </w14:checkbox>
              </w:sdtPr>
              <w:sdtContent>
                <w:r w:rsidR="006E7500" w:rsidRPr="00331256">
                  <w:rPr>
                    <w:rFonts w:ascii="Segoe UI Symbol" w:eastAsia="Times New Roman" w:hAnsi="Segoe UI Symbol" w:cs="Segoe UI Symbol"/>
                  </w:rPr>
                  <w:t>☐</w:t>
                </w:r>
              </w:sdtContent>
            </w:sdt>
          </w:p>
        </w:tc>
      </w:tr>
      <w:tr w:rsidR="00E55303" w:rsidRPr="00331256" w14:paraId="71893297"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64B1DEB" w14:textId="77777777" w:rsidR="00E55303" w:rsidRDefault="00E55303" w:rsidP="00690D4B">
            <w:pPr>
              <w:spacing w:after="0" w:line="240" w:lineRule="auto"/>
              <w:ind w:left="720" w:hanging="720"/>
              <w:jc w:val="both"/>
              <w:rPr>
                <w:rFonts w:ascii="Arial" w:hAnsi="Arial" w:cs="Arial"/>
              </w:rPr>
            </w:pPr>
            <w:r w:rsidRPr="00331256">
              <w:rPr>
                <w:rFonts w:ascii="Arial" w:hAnsi="Arial" w:cs="Arial"/>
              </w:rPr>
              <w:t xml:space="preserve">2.2.6. </w:t>
            </w:r>
            <w:r w:rsidRPr="00690D4B">
              <w:rPr>
                <w:rFonts w:ascii="Arial" w:hAnsi="Arial" w:cs="Arial"/>
                <w:u w:val="single"/>
              </w:rPr>
              <w:t>Technology and Simulation Activities</w:t>
            </w:r>
            <w:r w:rsidR="00690D4B">
              <w:rPr>
                <w:rFonts w:ascii="Arial" w:hAnsi="Arial" w:cs="Arial"/>
              </w:rPr>
              <w:t xml:space="preserve"> – </w:t>
            </w:r>
            <w:r w:rsidRPr="00331256">
              <w:rPr>
                <w:rFonts w:ascii="Arial" w:hAnsi="Arial" w:cs="Arial"/>
                <w:bCs/>
              </w:rPr>
              <w:t>The college incorporates educational technology and simulation activities, as available and appropriate, to enhance delivery of the curriculum</w:t>
            </w:r>
            <w:r w:rsidRPr="00331256">
              <w:rPr>
                <w:rFonts w:ascii="Arial" w:hAnsi="Arial" w:cs="Arial"/>
              </w:rPr>
              <w:t xml:space="preserve"> (e.g., simulation activities and databases, electronic library databases, telehealth, artificial intelligence-generated assignments/activities, etc.). Simulation activities are used to supplement practice experiences. </w:t>
            </w:r>
          </w:p>
          <w:p w14:paraId="48F61804" w14:textId="0377AF2C" w:rsidR="00690D4B" w:rsidRPr="00331256" w:rsidRDefault="00690D4B" w:rsidP="00690D4B">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24043988" w14:textId="491B69BD" w:rsidR="00E55303" w:rsidRPr="00331256" w:rsidRDefault="00000000" w:rsidP="00E55303">
            <w:pPr>
              <w:spacing w:before="120" w:after="0" w:line="240" w:lineRule="auto"/>
              <w:jc w:val="center"/>
              <w:rPr>
                <w:rFonts w:ascii="Arial" w:eastAsia="Times New Roman" w:hAnsi="Arial" w:cs="Arial"/>
              </w:rPr>
            </w:pPr>
            <w:sdt>
              <w:sdtPr>
                <w:rPr>
                  <w:rFonts w:ascii="Arial" w:eastAsia="Times New Roman" w:hAnsi="Arial" w:cs="Arial"/>
                </w:rPr>
                <w:id w:val="-1412235903"/>
                <w14:checkbox>
                  <w14:checked w14:val="0"/>
                  <w14:checkedState w14:val="2612" w14:font="MS Gothic"/>
                  <w14:uncheckedState w14:val="2610" w14:font="MS Gothic"/>
                </w14:checkbox>
              </w:sdtPr>
              <w:sdtContent>
                <w:r w:rsidR="00E55303" w:rsidRPr="0033125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11FD558" w14:textId="62453CDC" w:rsidR="00E55303" w:rsidRPr="00331256" w:rsidRDefault="00000000" w:rsidP="00E55303">
            <w:pPr>
              <w:spacing w:before="120" w:after="0" w:line="240" w:lineRule="auto"/>
              <w:jc w:val="center"/>
              <w:rPr>
                <w:rFonts w:ascii="Arial" w:eastAsia="Times New Roman" w:hAnsi="Arial" w:cs="Arial"/>
              </w:rPr>
            </w:pPr>
            <w:sdt>
              <w:sdtPr>
                <w:rPr>
                  <w:rFonts w:ascii="Arial" w:eastAsia="Times New Roman" w:hAnsi="Arial" w:cs="Arial"/>
                </w:rPr>
                <w:id w:val="-1248731285"/>
                <w14:checkbox>
                  <w14:checked w14:val="0"/>
                  <w14:checkedState w14:val="2612" w14:font="MS Gothic"/>
                  <w14:uncheckedState w14:val="2610" w14:font="MS Gothic"/>
                </w14:checkbox>
              </w:sdtPr>
              <w:sdtContent>
                <w:r w:rsidR="00E55303" w:rsidRPr="0033125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D4880FC" w14:textId="153CBB49" w:rsidR="00E55303" w:rsidRPr="00331256" w:rsidRDefault="00000000" w:rsidP="00E55303">
            <w:pPr>
              <w:spacing w:before="120" w:after="0" w:line="240" w:lineRule="auto"/>
              <w:jc w:val="center"/>
              <w:rPr>
                <w:rFonts w:ascii="Arial" w:eastAsia="Times New Roman" w:hAnsi="Arial" w:cs="Arial"/>
              </w:rPr>
            </w:pPr>
            <w:sdt>
              <w:sdtPr>
                <w:rPr>
                  <w:rFonts w:ascii="Arial" w:eastAsia="Times New Roman" w:hAnsi="Arial" w:cs="Arial"/>
                </w:rPr>
                <w:id w:val="1787774832"/>
                <w14:checkbox>
                  <w14:checked w14:val="0"/>
                  <w14:checkedState w14:val="2612" w14:font="MS Gothic"/>
                  <w14:uncheckedState w14:val="2610" w14:font="MS Gothic"/>
                </w14:checkbox>
              </w:sdtPr>
              <w:sdtContent>
                <w:r w:rsidR="00E55303" w:rsidRPr="00331256">
                  <w:rPr>
                    <w:rFonts w:ascii="Segoe UI Symbol" w:eastAsia="Times New Roman" w:hAnsi="Segoe UI Symbol" w:cs="Segoe UI Symbol"/>
                  </w:rPr>
                  <w:t>☐</w:t>
                </w:r>
              </w:sdtContent>
            </w:sdt>
          </w:p>
        </w:tc>
      </w:tr>
    </w:tbl>
    <w:p w14:paraId="64DCC6A0" w14:textId="600945CC" w:rsidR="002E0F87" w:rsidRPr="00331256" w:rsidRDefault="002E0F87" w:rsidP="004C6D9D">
      <w:pPr>
        <w:spacing w:after="0" w:line="240" w:lineRule="auto"/>
        <w:jc w:val="both"/>
        <w:rPr>
          <w:rFonts w:ascii="Arial" w:eastAsia="Arial Unicode MS" w:hAnsi="Arial" w:cs="Arial"/>
          <w:bCs/>
        </w:rPr>
      </w:pPr>
    </w:p>
    <w:p w14:paraId="43B1C8DD" w14:textId="0675C573" w:rsidR="00331256" w:rsidRPr="00331256" w:rsidRDefault="005546ED" w:rsidP="00331256">
      <w:pPr>
        <w:spacing w:after="0" w:line="240" w:lineRule="auto"/>
        <w:jc w:val="both"/>
        <w:rPr>
          <w:rFonts w:ascii="Arial" w:eastAsia="Arial Unicode MS" w:hAnsi="Arial" w:cs="Arial"/>
          <w:bCs/>
        </w:rPr>
      </w:pPr>
      <w:r w:rsidRPr="00331256">
        <w:rPr>
          <w:rFonts w:ascii="Arial" w:eastAsia="Arial Unicode MS" w:hAnsi="Arial" w:cs="Arial"/>
          <w:bCs/>
        </w:rPr>
        <w:t>3)</w:t>
      </w:r>
      <w:r w:rsidRPr="00331256">
        <w:rPr>
          <w:rFonts w:ascii="Arial" w:eastAsia="Arial Unicode MS" w:hAnsi="Arial" w:cs="Arial"/>
          <w:b/>
        </w:rPr>
        <w:t xml:space="preserve"> </w:t>
      </w:r>
      <w:r w:rsidR="00331256" w:rsidRPr="00331256">
        <w:rPr>
          <w:rFonts w:ascii="Arial" w:eastAsia="Arial Unicode MS" w:hAnsi="Arial" w:cs="Arial"/>
          <w:b/>
        </w:rPr>
        <w:t>College’s Comments on the Criterion</w:t>
      </w:r>
      <w:r w:rsidR="00331256" w:rsidRPr="00331256">
        <w:rPr>
          <w:rFonts w:ascii="Arial" w:eastAsia="Arial Unicode MS" w:hAnsi="Arial" w:cs="Arial"/>
          <w:b/>
          <w:bCs/>
        </w:rPr>
        <w:t xml:space="preserve">: </w:t>
      </w:r>
      <w:r w:rsidR="00331256" w:rsidRPr="00331256">
        <w:rPr>
          <w:rFonts w:ascii="Arial" w:eastAsia="Arial Unicode MS" w:hAnsi="Arial" w:cs="Arial"/>
          <w:bCs/>
        </w:rPr>
        <w:t>The college’s descriptive text and supporting evidence should specifically address the following:</w:t>
      </w:r>
    </w:p>
    <w:p w14:paraId="16739A95" w14:textId="77777777" w:rsidR="00331256" w:rsidRPr="00331256" w:rsidRDefault="00331256" w:rsidP="00331256">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6BFE06DD" w14:textId="77777777" w:rsidR="00331256" w:rsidRPr="00331256" w:rsidRDefault="00331256" w:rsidP="00331256">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0B5A4A18" w14:textId="77777777" w:rsidR="00331256" w:rsidRPr="00331256" w:rsidRDefault="00331256" w:rsidP="00331256">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21D92D4C" w14:textId="77777777" w:rsidR="00331256" w:rsidRPr="00331256" w:rsidRDefault="00331256" w:rsidP="00331256">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3B4E5BE9" w14:textId="23AB8764" w:rsidR="005546ED" w:rsidRPr="00331256" w:rsidRDefault="005546ED" w:rsidP="00331256">
      <w:pPr>
        <w:spacing w:after="0" w:line="240" w:lineRule="auto"/>
        <w:ind w:left="720" w:hanging="360"/>
        <w:jc w:val="both"/>
        <w:rPr>
          <w:rFonts w:ascii="Arial" w:eastAsia="Arial Unicode MS" w:hAnsi="Arial" w:cs="Arial"/>
          <w:b/>
        </w:rPr>
      </w:pPr>
    </w:p>
    <w:p w14:paraId="5F7D886B" w14:textId="77777777" w:rsidR="00803626" w:rsidRPr="00C62009" w:rsidRDefault="00803626" w:rsidP="00803626">
      <w:pPr>
        <w:spacing w:after="0" w:line="240" w:lineRule="auto"/>
        <w:ind w:left="360"/>
        <w:jc w:val="both"/>
        <w:rPr>
          <w:rFonts w:ascii="Arial" w:eastAsia="Arial Unicode MS" w:hAnsi="Arial" w:cs="Arial"/>
          <w:bCs/>
        </w:rPr>
      </w:pPr>
      <w:r w:rsidRPr="00C62009">
        <w:rPr>
          <w:rFonts w:ascii="Arial" w:eastAsia="Arial Unicode MS" w:hAnsi="Arial" w:cs="Arial"/>
          <w:b/>
          <w:bCs/>
        </w:rPr>
        <w:t>Describe how (with examples as appropriate)</w:t>
      </w:r>
      <w:r w:rsidRPr="00C62009">
        <w:rPr>
          <w:rFonts w:ascii="Arial" w:eastAsia="Arial Unicode MS" w:hAnsi="Arial" w:cs="Arial"/>
          <w:bCs/>
        </w:rPr>
        <w:t>:</w:t>
      </w:r>
    </w:p>
    <w:p w14:paraId="6DE756EC" w14:textId="77777777" w:rsidR="00803626" w:rsidRPr="00C62009" w:rsidRDefault="00803626" w:rsidP="00803626">
      <w:pPr>
        <w:spacing w:after="0" w:line="240" w:lineRule="auto"/>
        <w:jc w:val="both"/>
        <w:rPr>
          <w:rFonts w:ascii="Arial" w:eastAsia="SimSun" w:hAnsi="Arial" w:cs="Arial"/>
          <w:bCs/>
        </w:rPr>
      </w:pPr>
    </w:p>
    <w:p w14:paraId="64DCC6A2" w14:textId="63D44CDB" w:rsidR="002E0F87" w:rsidRPr="00331256" w:rsidRDefault="002E0F87" w:rsidP="00153843">
      <w:pPr>
        <w:pStyle w:val="ListParagraph"/>
        <w:numPr>
          <w:ilvl w:val="0"/>
          <w:numId w:val="105"/>
        </w:numPr>
        <w:spacing w:before="120" w:after="120" w:line="240" w:lineRule="auto"/>
        <w:contextualSpacing w:val="0"/>
        <w:jc w:val="both"/>
        <w:rPr>
          <w:rFonts w:ascii="Arial" w:eastAsia="Times New Roman" w:hAnsi="Arial" w:cs="Arial"/>
        </w:rPr>
      </w:pPr>
      <w:r w:rsidRPr="00331256">
        <w:rPr>
          <w:rFonts w:ascii="Arial" w:eastAsia="Times New Roman" w:hAnsi="Arial" w:cs="Arial"/>
        </w:rPr>
        <w:t xml:space="preserve">The </w:t>
      </w:r>
      <w:r w:rsidR="00C91EA8" w:rsidRPr="00331256">
        <w:rPr>
          <w:rFonts w:ascii="Arial" w:eastAsia="Times New Roman" w:hAnsi="Arial" w:cs="Arial"/>
        </w:rPr>
        <w:t>competency-based program</w:t>
      </w:r>
      <w:r w:rsidR="00E55303" w:rsidRPr="00331256">
        <w:rPr>
          <w:rFonts w:ascii="Arial" w:eastAsia="Times New Roman" w:hAnsi="Arial" w:cs="Arial"/>
        </w:rPr>
        <w:t xml:space="preserve"> outcomes </w:t>
      </w:r>
      <w:r w:rsidRPr="00331256">
        <w:rPr>
          <w:rFonts w:ascii="Arial" w:eastAsia="Times New Roman" w:hAnsi="Arial" w:cs="Arial"/>
        </w:rPr>
        <w:t>for graduates of the program:</w:t>
      </w:r>
    </w:p>
    <w:p w14:paraId="41C95C96" w14:textId="4A975CD4" w:rsidR="00391649" w:rsidRPr="00331256" w:rsidRDefault="00391649" w:rsidP="00153843">
      <w:pPr>
        <w:pStyle w:val="ListParagraph"/>
        <w:numPr>
          <w:ilvl w:val="0"/>
          <w:numId w:val="106"/>
        </w:numPr>
        <w:spacing w:after="0" w:line="240" w:lineRule="auto"/>
        <w:contextualSpacing w:val="0"/>
        <w:jc w:val="both"/>
        <w:rPr>
          <w:rFonts w:ascii="Arial" w:eastAsia="Times New Roman" w:hAnsi="Arial" w:cs="Arial"/>
        </w:rPr>
      </w:pPr>
      <w:r w:rsidRPr="00331256">
        <w:rPr>
          <w:rFonts w:ascii="Arial" w:eastAsia="Times New Roman" w:hAnsi="Arial" w:cs="Arial"/>
        </w:rPr>
        <w:t xml:space="preserve">were selected </w:t>
      </w:r>
      <w:r w:rsidR="00C6004C" w:rsidRPr="00331256">
        <w:rPr>
          <w:rFonts w:ascii="Arial" w:eastAsia="Times New Roman" w:hAnsi="Arial" w:cs="Arial"/>
        </w:rPr>
        <w:t xml:space="preserve">(i.e., the rationale) </w:t>
      </w:r>
      <w:r w:rsidRPr="00331256">
        <w:rPr>
          <w:rFonts w:ascii="Arial" w:eastAsia="Times New Roman" w:hAnsi="Arial" w:cs="Arial"/>
        </w:rPr>
        <w:t>and the role of the academic staff in the selection process</w:t>
      </w:r>
      <w:r w:rsidR="00690D4B">
        <w:rPr>
          <w:rFonts w:ascii="Arial" w:eastAsia="Times New Roman" w:hAnsi="Arial" w:cs="Arial"/>
        </w:rPr>
        <w:t>.</w:t>
      </w:r>
      <w:r w:rsidRPr="00331256">
        <w:rPr>
          <w:rFonts w:ascii="Arial" w:eastAsia="Times New Roman" w:hAnsi="Arial" w:cs="Arial"/>
        </w:rPr>
        <w:t xml:space="preserve">  </w:t>
      </w:r>
    </w:p>
    <w:p w14:paraId="1867519C" w14:textId="2BD110B3" w:rsidR="00C91EA8" w:rsidRPr="00331256" w:rsidRDefault="00C91EA8" w:rsidP="00153843">
      <w:pPr>
        <w:pStyle w:val="ListParagraph"/>
        <w:numPr>
          <w:ilvl w:val="0"/>
          <w:numId w:val="106"/>
        </w:numPr>
        <w:spacing w:after="0" w:line="240" w:lineRule="auto"/>
        <w:contextualSpacing w:val="0"/>
        <w:jc w:val="both"/>
        <w:rPr>
          <w:rFonts w:ascii="Arial" w:eastAsia="Times New Roman" w:hAnsi="Arial" w:cs="Arial"/>
        </w:rPr>
      </w:pPr>
      <w:r w:rsidRPr="00331256">
        <w:rPr>
          <w:rFonts w:ascii="Arial" w:eastAsia="Times New Roman" w:hAnsi="Arial" w:cs="Arial"/>
        </w:rPr>
        <w:t xml:space="preserve">ensure graduates are practice-ready </w:t>
      </w:r>
      <w:r w:rsidR="00E729DB" w:rsidRPr="00331256">
        <w:rPr>
          <w:rFonts w:ascii="Arial" w:eastAsia="Times New Roman" w:hAnsi="Arial" w:cs="Arial"/>
        </w:rPr>
        <w:t>to serve as an entry-level pharmacist</w:t>
      </w:r>
      <w:r w:rsidR="00690D4B">
        <w:rPr>
          <w:rFonts w:ascii="Arial" w:eastAsia="Times New Roman" w:hAnsi="Arial" w:cs="Arial"/>
        </w:rPr>
        <w:t>.</w:t>
      </w:r>
      <w:r w:rsidR="00E729DB" w:rsidRPr="00331256">
        <w:rPr>
          <w:rFonts w:ascii="Arial" w:eastAsia="Times New Roman" w:hAnsi="Arial" w:cs="Arial"/>
        </w:rPr>
        <w:t xml:space="preserve"> </w:t>
      </w:r>
    </w:p>
    <w:p w14:paraId="08AB47CA" w14:textId="0E7A7B25" w:rsidR="0097448F" w:rsidRPr="00331256" w:rsidRDefault="00155B20" w:rsidP="00153843">
      <w:pPr>
        <w:pStyle w:val="ListParagraph"/>
        <w:numPr>
          <w:ilvl w:val="0"/>
          <w:numId w:val="106"/>
        </w:numPr>
        <w:spacing w:after="0" w:line="240" w:lineRule="auto"/>
        <w:contextualSpacing w:val="0"/>
        <w:jc w:val="both"/>
        <w:rPr>
          <w:rFonts w:ascii="Arial" w:eastAsia="Times New Roman" w:hAnsi="Arial" w:cs="Arial"/>
        </w:rPr>
      </w:pPr>
      <w:r w:rsidRPr="00331256">
        <w:rPr>
          <w:rFonts w:ascii="Arial" w:eastAsia="Times New Roman" w:hAnsi="Arial" w:cs="Arial"/>
        </w:rPr>
        <w:t xml:space="preserve">align with and </w:t>
      </w:r>
      <w:r w:rsidR="00391649" w:rsidRPr="00331256">
        <w:rPr>
          <w:rFonts w:ascii="Arial" w:eastAsia="Times New Roman" w:hAnsi="Arial" w:cs="Arial"/>
        </w:rPr>
        <w:t xml:space="preserve">contribute to current </w:t>
      </w:r>
      <w:r w:rsidR="0097448F" w:rsidRPr="00331256">
        <w:rPr>
          <w:rFonts w:ascii="Arial" w:eastAsia="Times New Roman" w:hAnsi="Arial" w:cs="Arial"/>
        </w:rPr>
        <w:t xml:space="preserve">and projected </w:t>
      </w:r>
      <w:r w:rsidR="00391649" w:rsidRPr="00331256">
        <w:rPr>
          <w:rFonts w:ascii="Arial" w:eastAsia="Times New Roman" w:hAnsi="Arial" w:cs="Arial"/>
        </w:rPr>
        <w:t>national needs</w:t>
      </w:r>
      <w:r w:rsidR="00C91EA8" w:rsidRPr="00331256">
        <w:rPr>
          <w:rFonts w:ascii="Arial" w:eastAsia="Times New Roman" w:hAnsi="Arial" w:cs="Arial"/>
        </w:rPr>
        <w:t>, including the pharmacist’s role in patient-centered care</w:t>
      </w:r>
      <w:r w:rsidR="00690D4B">
        <w:rPr>
          <w:rFonts w:ascii="Arial" w:eastAsia="Times New Roman" w:hAnsi="Arial" w:cs="Arial"/>
        </w:rPr>
        <w:t>.</w:t>
      </w:r>
    </w:p>
    <w:p w14:paraId="4FFD7DF0" w14:textId="0BD3054C" w:rsidR="00767193" w:rsidRPr="00331256" w:rsidRDefault="00767193" w:rsidP="00153843">
      <w:pPr>
        <w:pStyle w:val="ListParagraph"/>
        <w:numPr>
          <w:ilvl w:val="0"/>
          <w:numId w:val="106"/>
        </w:numPr>
        <w:spacing w:after="0" w:line="240" w:lineRule="auto"/>
        <w:contextualSpacing w:val="0"/>
        <w:jc w:val="both"/>
        <w:rPr>
          <w:rFonts w:ascii="Arial" w:eastAsia="Times New Roman" w:hAnsi="Arial" w:cs="Arial"/>
        </w:rPr>
      </w:pPr>
      <w:r w:rsidRPr="00331256">
        <w:rPr>
          <w:rFonts w:ascii="Arial" w:eastAsia="Times New Roman" w:hAnsi="Arial" w:cs="Arial"/>
        </w:rPr>
        <w:t xml:space="preserve">are </w:t>
      </w:r>
      <w:r w:rsidR="00E55303" w:rsidRPr="00331256">
        <w:rPr>
          <w:rFonts w:ascii="Arial" w:eastAsia="Times New Roman" w:hAnsi="Arial" w:cs="Arial"/>
        </w:rPr>
        <w:t>reviewed</w:t>
      </w:r>
      <w:r w:rsidRPr="00331256">
        <w:rPr>
          <w:rFonts w:ascii="Arial" w:eastAsia="Times New Roman" w:hAnsi="Arial" w:cs="Arial"/>
        </w:rPr>
        <w:t xml:space="preserve"> </w:t>
      </w:r>
      <w:r w:rsidR="00AC2306" w:rsidRPr="00331256">
        <w:rPr>
          <w:rFonts w:ascii="Arial" w:eastAsia="Times New Roman" w:hAnsi="Arial" w:cs="Arial"/>
        </w:rPr>
        <w:t>regularly</w:t>
      </w:r>
      <w:r w:rsidRPr="00331256">
        <w:rPr>
          <w:rFonts w:ascii="Arial" w:eastAsia="Times New Roman" w:hAnsi="Arial" w:cs="Arial"/>
        </w:rPr>
        <w:t xml:space="preserve"> </w:t>
      </w:r>
      <w:r w:rsidR="00E55303" w:rsidRPr="00331256">
        <w:rPr>
          <w:rFonts w:ascii="Arial" w:eastAsia="Times New Roman" w:hAnsi="Arial" w:cs="Arial"/>
        </w:rPr>
        <w:t xml:space="preserve">and revised as needed to ensure </w:t>
      </w:r>
      <w:r w:rsidRPr="00331256">
        <w:rPr>
          <w:rFonts w:ascii="Arial" w:eastAsia="Times New Roman" w:hAnsi="Arial" w:cs="Arial"/>
        </w:rPr>
        <w:t xml:space="preserve">alignment with evolving pharmacy education and practice, societal needs, and </w:t>
      </w:r>
      <w:r w:rsidR="001C0559" w:rsidRPr="00331256">
        <w:rPr>
          <w:rFonts w:ascii="Arial" w:eastAsia="Times New Roman" w:hAnsi="Arial" w:cs="Arial"/>
        </w:rPr>
        <w:t xml:space="preserve">national and </w:t>
      </w:r>
      <w:r w:rsidRPr="00331256">
        <w:rPr>
          <w:rFonts w:ascii="Arial" w:eastAsia="Times New Roman" w:hAnsi="Arial" w:cs="Arial"/>
        </w:rPr>
        <w:t>international trends in the profession of pharmacy</w:t>
      </w:r>
      <w:r w:rsidR="00690D4B">
        <w:rPr>
          <w:rFonts w:ascii="Arial" w:eastAsia="Times New Roman" w:hAnsi="Arial" w:cs="Arial"/>
        </w:rPr>
        <w:t>.</w:t>
      </w:r>
    </w:p>
    <w:p w14:paraId="51E5002A" w14:textId="397EF9B2" w:rsidR="000C2D2D" w:rsidRPr="00331256" w:rsidRDefault="00A51C1F" w:rsidP="00153843">
      <w:pPr>
        <w:pStyle w:val="ListParagraph"/>
        <w:numPr>
          <w:ilvl w:val="0"/>
          <w:numId w:val="105"/>
        </w:numPr>
        <w:spacing w:before="120" w:after="120" w:line="240" w:lineRule="auto"/>
        <w:contextualSpacing w:val="0"/>
        <w:jc w:val="both"/>
        <w:rPr>
          <w:rFonts w:ascii="Arial" w:eastAsia="SimSun" w:hAnsi="Arial" w:cs="Arial"/>
          <w:bCs/>
        </w:rPr>
      </w:pPr>
      <w:r w:rsidRPr="00331256">
        <w:rPr>
          <w:rFonts w:ascii="Arial" w:eastAsia="Arial Unicode MS" w:hAnsi="Arial" w:cs="Arial"/>
          <w:bCs/>
        </w:rPr>
        <w:lastRenderedPageBreak/>
        <w:t xml:space="preserve">The </w:t>
      </w:r>
      <w:r w:rsidR="005D37DC" w:rsidRPr="00331256">
        <w:rPr>
          <w:rFonts w:ascii="Arial" w:eastAsia="Arial Unicode MS" w:hAnsi="Arial" w:cs="Arial"/>
          <w:bCs/>
        </w:rPr>
        <w:t>college</w:t>
      </w:r>
      <w:r w:rsidRPr="00331256">
        <w:rPr>
          <w:rFonts w:ascii="Arial" w:eastAsia="Arial Unicode MS" w:hAnsi="Arial" w:cs="Arial"/>
          <w:bCs/>
        </w:rPr>
        <w:t xml:space="preserve"> </w:t>
      </w:r>
      <w:r w:rsidR="000C2D2D" w:rsidRPr="00331256">
        <w:rPr>
          <w:rFonts w:ascii="Arial" w:eastAsia="Arial Unicode MS" w:hAnsi="Arial" w:cs="Arial"/>
          <w:bCs/>
        </w:rPr>
        <w:t>clearly differentiate</w:t>
      </w:r>
      <w:r w:rsidRPr="00331256">
        <w:rPr>
          <w:rFonts w:ascii="Arial" w:eastAsia="Arial Unicode MS" w:hAnsi="Arial" w:cs="Arial"/>
          <w:bCs/>
        </w:rPr>
        <w:t>s</w:t>
      </w:r>
      <w:r w:rsidR="000C2D2D" w:rsidRPr="00331256">
        <w:rPr>
          <w:rFonts w:ascii="Arial" w:eastAsia="Arial Unicode MS" w:hAnsi="Arial" w:cs="Arial"/>
          <w:bCs/>
        </w:rPr>
        <w:t xml:space="preserve"> the desired </w:t>
      </w:r>
      <w:r w:rsidR="00C91EA8" w:rsidRPr="00331256">
        <w:rPr>
          <w:rFonts w:ascii="Arial" w:eastAsia="Arial Unicode MS" w:hAnsi="Arial" w:cs="Arial"/>
          <w:bCs/>
        </w:rPr>
        <w:t xml:space="preserve">competency-based program </w:t>
      </w:r>
      <w:r w:rsidR="00E55303" w:rsidRPr="00331256">
        <w:rPr>
          <w:rFonts w:ascii="Arial" w:eastAsia="Arial Unicode MS" w:hAnsi="Arial" w:cs="Arial"/>
          <w:bCs/>
        </w:rPr>
        <w:t>outcomes</w:t>
      </w:r>
      <w:r w:rsidRPr="00331256">
        <w:rPr>
          <w:rFonts w:ascii="Arial" w:eastAsia="Arial Unicode MS" w:hAnsi="Arial" w:cs="Arial"/>
          <w:bCs/>
        </w:rPr>
        <w:t xml:space="preserve"> for different degree programs or tracks (if applicable)</w:t>
      </w:r>
      <w:r w:rsidR="00CD3298" w:rsidRPr="00331256">
        <w:rPr>
          <w:rFonts w:ascii="Arial" w:eastAsia="Arial Unicode MS" w:hAnsi="Arial" w:cs="Arial"/>
          <w:bCs/>
        </w:rPr>
        <w:t>.</w:t>
      </w:r>
    </w:p>
    <w:p w14:paraId="066BEDEB" w14:textId="210F1C00" w:rsidR="005D37DC" w:rsidRPr="00331256" w:rsidRDefault="005D37DC" w:rsidP="00153843">
      <w:pPr>
        <w:pStyle w:val="ListParagraph"/>
        <w:numPr>
          <w:ilvl w:val="0"/>
          <w:numId w:val="105"/>
        </w:numPr>
        <w:spacing w:before="120" w:after="120" w:line="240" w:lineRule="auto"/>
        <w:contextualSpacing w:val="0"/>
        <w:jc w:val="both"/>
        <w:rPr>
          <w:rFonts w:ascii="Arial" w:eastAsia="Times New Roman" w:hAnsi="Arial" w:cs="Arial"/>
        </w:rPr>
      </w:pPr>
      <w:r w:rsidRPr="00331256">
        <w:rPr>
          <w:rFonts w:ascii="Arial" w:eastAsia="Times New Roman" w:hAnsi="Arial" w:cs="Arial"/>
        </w:rPr>
        <w:t>The curricular philosophy and model were selected, how they reflect contemporary pharmacy education models, and the role of the academic staff in the process</w:t>
      </w:r>
      <w:r w:rsidR="00CD3298" w:rsidRPr="00331256">
        <w:rPr>
          <w:rFonts w:ascii="Arial" w:eastAsia="Times New Roman" w:hAnsi="Arial" w:cs="Arial"/>
        </w:rPr>
        <w:t>.</w:t>
      </w:r>
    </w:p>
    <w:p w14:paraId="778BF827" w14:textId="6B5DACDF" w:rsidR="005D37DC" w:rsidRPr="00331256" w:rsidRDefault="005D37DC" w:rsidP="00153843">
      <w:pPr>
        <w:pStyle w:val="ListParagraph"/>
        <w:numPr>
          <w:ilvl w:val="0"/>
          <w:numId w:val="105"/>
        </w:numPr>
        <w:spacing w:before="120" w:after="120" w:line="240" w:lineRule="auto"/>
        <w:contextualSpacing w:val="0"/>
        <w:jc w:val="both"/>
        <w:rPr>
          <w:rFonts w:ascii="Arial" w:eastAsia="Times New Roman" w:hAnsi="Arial" w:cs="Arial"/>
        </w:rPr>
      </w:pPr>
      <w:r w:rsidRPr="00331256">
        <w:rPr>
          <w:rFonts w:ascii="Arial" w:eastAsia="Times New Roman" w:hAnsi="Arial" w:cs="Arial"/>
        </w:rPr>
        <w:t>Completion requirements are clearly identified and the curriculum meets the requirements of the university for the granting of a degree</w:t>
      </w:r>
      <w:r w:rsidR="00CD3298" w:rsidRPr="00331256">
        <w:rPr>
          <w:rFonts w:ascii="Arial" w:eastAsia="Times New Roman" w:hAnsi="Arial" w:cs="Arial"/>
        </w:rPr>
        <w:t>.</w:t>
      </w:r>
    </w:p>
    <w:p w14:paraId="04AAC9AF" w14:textId="03BDC56D" w:rsidR="005D37DC" w:rsidRPr="00331256" w:rsidRDefault="005D37DC" w:rsidP="00153843">
      <w:pPr>
        <w:pStyle w:val="ListParagraph"/>
        <w:numPr>
          <w:ilvl w:val="0"/>
          <w:numId w:val="105"/>
        </w:numPr>
        <w:spacing w:before="120" w:after="120" w:line="240" w:lineRule="auto"/>
        <w:contextualSpacing w:val="0"/>
        <w:jc w:val="both"/>
        <w:rPr>
          <w:rFonts w:ascii="Arial" w:eastAsia="Times New Roman" w:hAnsi="Arial" w:cs="Arial"/>
        </w:rPr>
      </w:pPr>
      <w:r w:rsidRPr="00331256">
        <w:rPr>
          <w:rFonts w:ascii="Arial" w:eastAsia="Times New Roman" w:hAnsi="Arial" w:cs="Arial"/>
        </w:rPr>
        <w:t xml:space="preserve">Curricular development, revision, and adoption are undertaken in compliance with </w:t>
      </w:r>
      <w:r w:rsidR="00CD3298" w:rsidRPr="00331256">
        <w:rPr>
          <w:rFonts w:ascii="Arial" w:eastAsia="Times New Roman" w:hAnsi="Arial" w:cs="Arial"/>
        </w:rPr>
        <w:t>college</w:t>
      </w:r>
      <w:r w:rsidRPr="00331256">
        <w:rPr>
          <w:rFonts w:ascii="Arial" w:eastAsia="Times New Roman" w:hAnsi="Arial" w:cs="Arial"/>
        </w:rPr>
        <w:t xml:space="preserve"> and institutional policies and regulations</w:t>
      </w:r>
      <w:r w:rsidR="00CD3298" w:rsidRPr="00331256">
        <w:rPr>
          <w:rFonts w:ascii="Arial" w:eastAsia="Times New Roman" w:hAnsi="Arial" w:cs="Arial"/>
        </w:rPr>
        <w:t>.</w:t>
      </w:r>
    </w:p>
    <w:p w14:paraId="372CDE46" w14:textId="1216EB89" w:rsidR="005D37DC" w:rsidRPr="00331256" w:rsidRDefault="005D37DC" w:rsidP="00153843">
      <w:pPr>
        <w:pStyle w:val="ListParagraph"/>
        <w:numPr>
          <w:ilvl w:val="0"/>
          <w:numId w:val="105"/>
        </w:numPr>
        <w:spacing w:before="120" w:after="120" w:line="240" w:lineRule="auto"/>
        <w:contextualSpacing w:val="0"/>
        <w:jc w:val="both"/>
        <w:rPr>
          <w:rFonts w:ascii="Arial" w:eastAsia="Times New Roman" w:hAnsi="Arial" w:cs="Arial"/>
        </w:rPr>
      </w:pPr>
      <w:r w:rsidRPr="00331256">
        <w:rPr>
          <w:rFonts w:ascii="Arial" w:eastAsia="Times New Roman" w:hAnsi="Arial" w:cs="Arial"/>
        </w:rPr>
        <w:t>The entire curriculum is developed, mapped to</w:t>
      </w:r>
      <w:r w:rsidR="00CD3298" w:rsidRPr="00331256">
        <w:rPr>
          <w:rFonts w:ascii="Arial" w:eastAsia="Times New Roman" w:hAnsi="Arial" w:cs="Arial"/>
        </w:rPr>
        <w:t xml:space="preserve"> the </w:t>
      </w:r>
      <w:r w:rsidR="00C91EA8" w:rsidRPr="00331256">
        <w:rPr>
          <w:rFonts w:ascii="Arial" w:eastAsia="Times New Roman" w:hAnsi="Arial" w:cs="Arial"/>
        </w:rPr>
        <w:t>competency-based program</w:t>
      </w:r>
      <w:r w:rsidR="00CD3298" w:rsidRPr="00331256">
        <w:rPr>
          <w:rFonts w:ascii="Arial" w:eastAsia="Times New Roman" w:hAnsi="Arial" w:cs="Arial"/>
        </w:rPr>
        <w:t xml:space="preserve"> </w:t>
      </w:r>
      <w:r w:rsidRPr="00331256">
        <w:rPr>
          <w:rFonts w:ascii="Arial" w:eastAsia="Times New Roman" w:hAnsi="Arial" w:cs="Arial"/>
        </w:rPr>
        <w:t xml:space="preserve">outcomes, and implemented to ensure optimal sequencing, alignment, reinforcement, coordination of content across disciplines, and progressive </w:t>
      </w:r>
      <w:r w:rsidR="00CD3298" w:rsidRPr="00331256">
        <w:rPr>
          <w:rFonts w:ascii="Arial" w:eastAsia="Times New Roman" w:hAnsi="Arial" w:cs="Arial"/>
        </w:rPr>
        <w:t xml:space="preserve">achievement of </w:t>
      </w:r>
      <w:r w:rsidR="00C91EA8" w:rsidRPr="00331256">
        <w:rPr>
          <w:rFonts w:ascii="Arial" w:eastAsia="Times New Roman" w:hAnsi="Arial" w:cs="Arial"/>
        </w:rPr>
        <w:t xml:space="preserve">competency-based program </w:t>
      </w:r>
      <w:r w:rsidR="00CD3298" w:rsidRPr="00331256">
        <w:rPr>
          <w:rFonts w:ascii="Arial" w:eastAsia="Times New Roman" w:hAnsi="Arial" w:cs="Arial"/>
        </w:rPr>
        <w:t>outcomes</w:t>
      </w:r>
      <w:r w:rsidRPr="00331256">
        <w:rPr>
          <w:rFonts w:ascii="Arial" w:eastAsia="Times New Roman" w:hAnsi="Arial" w:cs="Arial"/>
        </w:rPr>
        <w:t xml:space="preserve"> in students</w:t>
      </w:r>
      <w:r w:rsidR="00BF61F2" w:rsidRPr="00331256">
        <w:rPr>
          <w:rFonts w:ascii="Arial" w:eastAsia="Times New Roman" w:hAnsi="Arial" w:cs="Arial"/>
        </w:rPr>
        <w:t>.</w:t>
      </w:r>
    </w:p>
    <w:p w14:paraId="65A795B6" w14:textId="180FBEA2" w:rsidR="005D37DC" w:rsidRPr="00331256" w:rsidRDefault="005D37DC" w:rsidP="00153843">
      <w:pPr>
        <w:pStyle w:val="ListParagraph"/>
        <w:numPr>
          <w:ilvl w:val="0"/>
          <w:numId w:val="105"/>
        </w:numPr>
        <w:spacing w:before="120" w:after="120" w:line="240" w:lineRule="auto"/>
        <w:contextualSpacing w:val="0"/>
        <w:jc w:val="both"/>
        <w:rPr>
          <w:rFonts w:ascii="Arial" w:eastAsia="SimSun" w:hAnsi="Arial" w:cs="Arial"/>
          <w:bCs/>
        </w:rPr>
      </w:pPr>
      <w:r w:rsidRPr="00331256">
        <w:rPr>
          <w:rFonts w:ascii="Arial" w:eastAsia="Arial Unicode MS" w:hAnsi="Arial" w:cs="Arial"/>
          <w:bCs/>
        </w:rPr>
        <w:t>Delivery of the</w:t>
      </w:r>
      <w:r w:rsidR="00E729DB" w:rsidRPr="00331256">
        <w:rPr>
          <w:rFonts w:ascii="Arial" w:eastAsia="Arial Unicode MS" w:hAnsi="Arial" w:cs="Arial"/>
          <w:bCs/>
        </w:rPr>
        <w:t xml:space="preserve"> curriculum</w:t>
      </w:r>
      <w:r w:rsidRPr="00331256">
        <w:rPr>
          <w:rFonts w:ascii="Arial" w:eastAsia="Arial Unicode MS" w:hAnsi="Arial" w:cs="Arial"/>
          <w:bCs/>
        </w:rPr>
        <w:t xml:space="preserve"> is coordinated across different sections or locations (if applicable) to ensure comparability of structure, resources, process, and outcomes</w:t>
      </w:r>
      <w:r w:rsidR="00580C17" w:rsidRPr="00331256">
        <w:rPr>
          <w:rFonts w:ascii="Arial" w:eastAsia="Arial Unicode MS" w:hAnsi="Arial" w:cs="Arial"/>
          <w:bCs/>
        </w:rPr>
        <w:t>.</w:t>
      </w:r>
    </w:p>
    <w:p w14:paraId="709D1D74" w14:textId="0DA43EC3" w:rsidR="005D37DC" w:rsidRPr="00331256" w:rsidRDefault="005D37DC" w:rsidP="00153843">
      <w:pPr>
        <w:pStyle w:val="ListParagraph"/>
        <w:numPr>
          <w:ilvl w:val="0"/>
          <w:numId w:val="105"/>
        </w:numPr>
        <w:spacing w:before="120" w:after="120" w:line="240" w:lineRule="auto"/>
        <w:contextualSpacing w:val="0"/>
        <w:jc w:val="both"/>
        <w:rPr>
          <w:rFonts w:ascii="Arial" w:eastAsia="SimSun" w:hAnsi="Arial" w:cs="Arial"/>
          <w:bCs/>
        </w:rPr>
      </w:pPr>
      <w:r w:rsidRPr="00331256">
        <w:rPr>
          <w:rFonts w:ascii="Arial" w:eastAsia="Arial Unicode MS" w:hAnsi="Arial" w:cs="Arial"/>
          <w:bCs/>
        </w:rPr>
        <w:t xml:space="preserve">The curriculum addresses multiple </w:t>
      </w:r>
      <w:r w:rsidR="00A633EA" w:rsidRPr="00331256">
        <w:rPr>
          <w:rFonts w:ascii="Arial" w:eastAsia="Arial Unicode MS" w:hAnsi="Arial" w:cs="Arial"/>
          <w:bCs/>
        </w:rPr>
        <w:t xml:space="preserve">degree </w:t>
      </w:r>
      <w:r w:rsidRPr="00331256">
        <w:rPr>
          <w:rFonts w:ascii="Arial" w:eastAsia="Arial Unicode MS" w:hAnsi="Arial" w:cs="Arial"/>
          <w:bCs/>
        </w:rPr>
        <w:t>exit points (if applicable)</w:t>
      </w:r>
      <w:r w:rsidR="00580C17" w:rsidRPr="00331256">
        <w:rPr>
          <w:rFonts w:ascii="Arial" w:eastAsia="Arial Unicode MS" w:hAnsi="Arial" w:cs="Arial"/>
          <w:bCs/>
        </w:rPr>
        <w:t>.</w:t>
      </w:r>
    </w:p>
    <w:p w14:paraId="21D426A9" w14:textId="7D0341A8" w:rsidR="005D37DC" w:rsidRPr="00331256" w:rsidRDefault="005D37DC" w:rsidP="00153843">
      <w:pPr>
        <w:pStyle w:val="ListParagraph"/>
        <w:numPr>
          <w:ilvl w:val="0"/>
          <w:numId w:val="105"/>
        </w:numPr>
        <w:spacing w:before="120" w:after="120" w:line="240" w:lineRule="auto"/>
        <w:contextualSpacing w:val="0"/>
        <w:jc w:val="both"/>
        <w:rPr>
          <w:rFonts w:ascii="Arial" w:eastAsia="SimSun" w:hAnsi="Arial" w:cs="Arial"/>
          <w:bCs/>
        </w:rPr>
      </w:pPr>
      <w:r w:rsidRPr="00331256">
        <w:rPr>
          <w:rFonts w:ascii="Arial" w:eastAsia="Arial Unicode MS" w:hAnsi="Arial" w:cs="Arial"/>
          <w:bCs/>
        </w:rPr>
        <w:t xml:space="preserve">The curriculum addresses multiple </w:t>
      </w:r>
      <w:r w:rsidR="00A12B04" w:rsidRPr="00331256">
        <w:rPr>
          <w:rFonts w:ascii="Arial" w:eastAsia="Arial Unicode MS" w:hAnsi="Arial" w:cs="Arial"/>
          <w:bCs/>
        </w:rPr>
        <w:t xml:space="preserve">degree </w:t>
      </w:r>
      <w:r w:rsidRPr="00331256">
        <w:rPr>
          <w:rFonts w:ascii="Arial" w:eastAsia="Arial Unicode MS" w:hAnsi="Arial" w:cs="Arial"/>
          <w:bCs/>
        </w:rPr>
        <w:t>tracks (if applicable)</w:t>
      </w:r>
      <w:r w:rsidR="00580C17" w:rsidRPr="00331256">
        <w:rPr>
          <w:rFonts w:ascii="Arial" w:eastAsia="Arial Unicode MS" w:hAnsi="Arial" w:cs="Arial"/>
          <w:bCs/>
        </w:rPr>
        <w:t>.</w:t>
      </w:r>
    </w:p>
    <w:p w14:paraId="6F7B3A28" w14:textId="10F57A83" w:rsidR="005D37DC" w:rsidRPr="00331256" w:rsidRDefault="005D37DC" w:rsidP="00E729DB">
      <w:pPr>
        <w:pStyle w:val="ListParagraph"/>
        <w:numPr>
          <w:ilvl w:val="0"/>
          <w:numId w:val="105"/>
        </w:numPr>
        <w:spacing w:before="120" w:after="120" w:line="240" w:lineRule="auto"/>
        <w:contextualSpacing w:val="0"/>
        <w:jc w:val="both"/>
        <w:rPr>
          <w:rFonts w:ascii="Arial" w:eastAsia="Arial Unicode MS" w:hAnsi="Arial" w:cs="Arial"/>
          <w:bCs/>
        </w:rPr>
      </w:pPr>
      <w:r w:rsidRPr="00331256">
        <w:rPr>
          <w:rFonts w:ascii="Arial" w:eastAsia="Arial Unicode MS" w:hAnsi="Arial" w:cs="Arial"/>
          <w:bCs/>
        </w:rPr>
        <w:t>Members of the academic staff employ a range of teaching and learning methods, including active learning, to ensure that students develop the required competencies</w:t>
      </w:r>
      <w:r w:rsidR="00580C17" w:rsidRPr="00331256">
        <w:rPr>
          <w:rFonts w:ascii="Arial" w:eastAsia="Arial Unicode MS" w:hAnsi="Arial" w:cs="Arial"/>
          <w:bCs/>
        </w:rPr>
        <w:t>.</w:t>
      </w:r>
      <w:r w:rsidRPr="00331256">
        <w:rPr>
          <w:rFonts w:ascii="Arial" w:eastAsia="Arial Unicode MS" w:hAnsi="Arial" w:cs="Arial"/>
          <w:bCs/>
        </w:rPr>
        <w:t xml:space="preserve"> The teaching and learning methods used by academic teaching staff account for various learning styles of students and:</w:t>
      </w:r>
    </w:p>
    <w:p w14:paraId="13E4C6CA" w14:textId="7C4AA7DD"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facilitate achievement of learning outcomes</w:t>
      </w:r>
      <w:r w:rsidR="00864422">
        <w:rPr>
          <w:rFonts w:ascii="Arial" w:hAnsi="Arial" w:cs="Arial"/>
        </w:rPr>
        <w:t>.</w:t>
      </w:r>
    </w:p>
    <w:p w14:paraId="5FC6180E" w14:textId="3798CF04"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actively engage learners</w:t>
      </w:r>
      <w:r w:rsidR="00864422">
        <w:rPr>
          <w:rFonts w:ascii="Arial" w:hAnsi="Arial" w:cs="Arial"/>
        </w:rPr>
        <w:t>.</w:t>
      </w:r>
    </w:p>
    <w:p w14:paraId="222D8B64" w14:textId="1372D66D"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promote student responsibility for self-directed learning</w:t>
      </w:r>
      <w:r w:rsidR="00864422">
        <w:rPr>
          <w:rFonts w:ascii="Arial" w:hAnsi="Arial" w:cs="Arial"/>
        </w:rPr>
        <w:t>.</w:t>
      </w:r>
    </w:p>
    <w:p w14:paraId="5F860D49" w14:textId="77ABC35E"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foster collaborative learning</w:t>
      </w:r>
      <w:r w:rsidR="00864422">
        <w:rPr>
          <w:rFonts w:ascii="Arial" w:hAnsi="Arial" w:cs="Arial"/>
        </w:rPr>
        <w:t>.</w:t>
      </w:r>
    </w:p>
    <w:p w14:paraId="173F46DD" w14:textId="1CF17F42"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provide timely, formative performance feedback to students in both didactic and experiential education courses</w:t>
      </w:r>
      <w:r w:rsidR="00864422">
        <w:rPr>
          <w:rFonts w:ascii="Arial" w:hAnsi="Arial" w:cs="Arial"/>
        </w:rPr>
        <w:t>.</w:t>
      </w:r>
    </w:p>
    <w:p w14:paraId="78A34315" w14:textId="70B2D26B" w:rsidR="00203BCF" w:rsidRPr="00331256" w:rsidRDefault="00203BCF" w:rsidP="00580C17">
      <w:pPr>
        <w:pStyle w:val="ListParagraph"/>
        <w:numPr>
          <w:ilvl w:val="2"/>
          <w:numId w:val="107"/>
        </w:numPr>
        <w:spacing w:after="0" w:line="240" w:lineRule="auto"/>
        <w:contextualSpacing w:val="0"/>
        <w:jc w:val="both"/>
        <w:rPr>
          <w:rFonts w:ascii="Arial" w:hAnsi="Arial" w:cs="Arial"/>
        </w:rPr>
      </w:pPr>
      <w:r w:rsidRPr="00331256">
        <w:rPr>
          <w:rFonts w:ascii="Arial" w:hAnsi="Arial" w:cs="Arial"/>
        </w:rPr>
        <w:t xml:space="preserve">are appropriate for the student population.  </w:t>
      </w:r>
    </w:p>
    <w:p w14:paraId="5CE2F98B" w14:textId="43924A82" w:rsidR="005D37DC" w:rsidRPr="00331256" w:rsidRDefault="005D37DC" w:rsidP="00153843">
      <w:pPr>
        <w:pStyle w:val="ListParagraph"/>
        <w:numPr>
          <w:ilvl w:val="0"/>
          <w:numId w:val="105"/>
        </w:numPr>
        <w:spacing w:before="120" w:after="120" w:line="240" w:lineRule="auto"/>
        <w:contextualSpacing w:val="0"/>
        <w:jc w:val="both"/>
        <w:rPr>
          <w:rFonts w:ascii="Arial" w:eastAsia="Arial Unicode MS" w:hAnsi="Arial" w:cs="Arial"/>
          <w:bCs/>
        </w:rPr>
      </w:pPr>
      <w:r w:rsidRPr="00331256">
        <w:rPr>
          <w:rFonts w:ascii="Arial" w:eastAsia="Arial Unicode MS" w:hAnsi="Arial" w:cs="Arial"/>
          <w:bCs/>
        </w:rPr>
        <w:t xml:space="preserve">The </w:t>
      </w:r>
      <w:r w:rsidR="00CD3298" w:rsidRPr="00331256">
        <w:rPr>
          <w:rFonts w:ascii="Arial" w:eastAsia="Arial Unicode MS" w:hAnsi="Arial" w:cs="Arial"/>
          <w:bCs/>
        </w:rPr>
        <w:t>college</w:t>
      </w:r>
      <w:r w:rsidRPr="00331256">
        <w:rPr>
          <w:rFonts w:ascii="Arial" w:eastAsia="Arial Unicode MS" w:hAnsi="Arial" w:cs="Arial"/>
          <w:bCs/>
        </w:rPr>
        <w:t xml:space="preserve"> uses online learning and other distance learning technologies, including the measures taken to </w:t>
      </w:r>
      <w:r w:rsidR="00A12B04" w:rsidRPr="00331256">
        <w:rPr>
          <w:rFonts w:ascii="Arial" w:eastAsia="Arial Unicode MS" w:hAnsi="Arial" w:cs="Arial"/>
          <w:bCs/>
        </w:rPr>
        <w:t xml:space="preserve">ensure </w:t>
      </w:r>
      <w:r w:rsidRPr="00331256">
        <w:rPr>
          <w:rFonts w:ascii="Arial" w:eastAsia="Arial Unicode MS" w:hAnsi="Arial" w:cs="Arial"/>
          <w:bCs/>
        </w:rPr>
        <w:t>the quality, integrity and outcomes of learning (if applicable)</w:t>
      </w:r>
      <w:r w:rsidR="00580C17" w:rsidRPr="00331256">
        <w:rPr>
          <w:rFonts w:ascii="Arial" w:eastAsia="Arial Unicode MS" w:hAnsi="Arial" w:cs="Arial"/>
          <w:bCs/>
        </w:rPr>
        <w:t>.</w:t>
      </w:r>
    </w:p>
    <w:p w14:paraId="6B70047C" w14:textId="5EFE84B5" w:rsidR="005D37DC" w:rsidRPr="00331256" w:rsidRDefault="005D37DC" w:rsidP="00153843">
      <w:pPr>
        <w:pStyle w:val="ListParagraph"/>
        <w:numPr>
          <w:ilvl w:val="0"/>
          <w:numId w:val="105"/>
        </w:numPr>
        <w:spacing w:before="120" w:after="120" w:line="240" w:lineRule="auto"/>
        <w:contextualSpacing w:val="0"/>
        <w:jc w:val="both"/>
        <w:rPr>
          <w:rFonts w:ascii="Arial" w:eastAsia="Arial Unicode MS" w:hAnsi="Arial" w:cs="Arial"/>
          <w:bCs/>
        </w:rPr>
      </w:pPr>
      <w:r w:rsidRPr="00331256">
        <w:rPr>
          <w:rFonts w:ascii="Arial" w:eastAsia="Arial Unicode MS" w:hAnsi="Arial" w:cs="Arial"/>
          <w:bCs/>
        </w:rPr>
        <w:t xml:space="preserve">The foundation in the </w:t>
      </w:r>
      <w:r w:rsidR="00235929" w:rsidRPr="00331256">
        <w:rPr>
          <w:rFonts w:ascii="Arial" w:eastAsia="Arial Unicode MS" w:hAnsi="Arial" w:cs="Arial"/>
          <w:bCs/>
        </w:rPr>
        <w:t xml:space="preserve">basic, </w:t>
      </w:r>
      <w:r w:rsidRPr="00331256">
        <w:rPr>
          <w:rFonts w:ascii="Arial" w:eastAsia="Arial Unicode MS" w:hAnsi="Arial" w:cs="Arial"/>
          <w:bCs/>
        </w:rPr>
        <w:t xml:space="preserve">biomedical, pharmaceutical, social/behavioral/administrative, and clinical sciences provided by the curriculum relates to the desired </w:t>
      </w:r>
      <w:r w:rsidR="00C765C6" w:rsidRPr="00331256">
        <w:rPr>
          <w:rFonts w:ascii="Arial" w:eastAsia="Arial Unicode MS" w:hAnsi="Arial" w:cs="Arial"/>
          <w:bCs/>
        </w:rPr>
        <w:t>competency-based program</w:t>
      </w:r>
      <w:r w:rsidR="00CD3298" w:rsidRPr="00331256">
        <w:rPr>
          <w:rFonts w:ascii="Arial" w:eastAsia="Arial Unicode MS" w:hAnsi="Arial" w:cs="Arial"/>
          <w:bCs/>
        </w:rPr>
        <w:t xml:space="preserve"> outcomes </w:t>
      </w:r>
      <w:r w:rsidRPr="00331256">
        <w:rPr>
          <w:rFonts w:ascii="Arial" w:eastAsia="Arial Unicode MS" w:hAnsi="Arial" w:cs="Arial"/>
          <w:bCs/>
        </w:rPr>
        <w:t>for graduates of the program</w:t>
      </w:r>
      <w:r w:rsidR="00580C17" w:rsidRPr="00331256">
        <w:rPr>
          <w:rFonts w:ascii="Arial" w:eastAsia="Arial Unicode MS" w:hAnsi="Arial" w:cs="Arial"/>
          <w:bCs/>
        </w:rPr>
        <w:t>.</w:t>
      </w:r>
    </w:p>
    <w:p w14:paraId="2B886552" w14:textId="30A31AB7" w:rsidR="005D37DC" w:rsidRPr="00331256" w:rsidRDefault="005D37DC" w:rsidP="00153843">
      <w:pPr>
        <w:pStyle w:val="ListParagraph"/>
        <w:numPr>
          <w:ilvl w:val="0"/>
          <w:numId w:val="105"/>
        </w:numPr>
        <w:spacing w:before="120" w:after="120" w:line="240" w:lineRule="auto"/>
        <w:contextualSpacing w:val="0"/>
        <w:jc w:val="both"/>
        <w:rPr>
          <w:rFonts w:ascii="Arial" w:eastAsia="Arial Unicode MS" w:hAnsi="Arial" w:cs="Arial"/>
          <w:bCs/>
        </w:rPr>
      </w:pPr>
      <w:r w:rsidRPr="00331256">
        <w:rPr>
          <w:rFonts w:ascii="Arial" w:eastAsia="Arial Unicode MS" w:hAnsi="Arial" w:cs="Arial"/>
          <w:bCs/>
        </w:rPr>
        <w:t xml:space="preserve">Instruction across departmental and scientific disciplines is coordinated and sequenced to ensure appropriate coverage of all foundational science areas and </w:t>
      </w:r>
      <w:r w:rsidR="00803626">
        <w:rPr>
          <w:rFonts w:ascii="Arial" w:eastAsia="Arial Unicode MS" w:hAnsi="Arial" w:cs="Arial"/>
          <w:bCs/>
        </w:rPr>
        <w:t xml:space="preserve">minimize </w:t>
      </w:r>
      <w:r w:rsidRPr="00331256">
        <w:rPr>
          <w:rFonts w:ascii="Arial" w:eastAsia="Arial Unicode MS" w:hAnsi="Arial" w:cs="Arial"/>
          <w:bCs/>
        </w:rPr>
        <w:t>unnecessary redundancy</w:t>
      </w:r>
      <w:r w:rsidR="00580C17" w:rsidRPr="00331256">
        <w:rPr>
          <w:rFonts w:ascii="Arial" w:eastAsia="Arial Unicode MS" w:hAnsi="Arial" w:cs="Arial"/>
          <w:bCs/>
        </w:rPr>
        <w:t>.</w:t>
      </w:r>
    </w:p>
    <w:p w14:paraId="1C0F7E1F" w14:textId="1300DE71" w:rsidR="005D37DC" w:rsidRPr="00331256" w:rsidRDefault="005D37DC" w:rsidP="00153843">
      <w:pPr>
        <w:pStyle w:val="ListParagraph"/>
        <w:numPr>
          <w:ilvl w:val="0"/>
          <w:numId w:val="105"/>
        </w:numPr>
        <w:spacing w:before="120" w:after="120" w:line="240" w:lineRule="auto"/>
        <w:contextualSpacing w:val="0"/>
        <w:jc w:val="both"/>
        <w:rPr>
          <w:rFonts w:ascii="Arial" w:eastAsia="Arial Unicode MS" w:hAnsi="Arial" w:cs="Arial"/>
          <w:bCs/>
        </w:rPr>
      </w:pPr>
      <w:r w:rsidRPr="00331256">
        <w:rPr>
          <w:rFonts w:ascii="Arial" w:eastAsia="Arial Unicode MS" w:hAnsi="Arial" w:cs="Arial"/>
          <w:bCs/>
        </w:rPr>
        <w:t>The foundational knowledge in the sciences is applied, reinforced, and advanced progressively throughout the curriculum</w:t>
      </w:r>
      <w:r w:rsidR="00580C17" w:rsidRPr="00331256">
        <w:rPr>
          <w:rFonts w:ascii="Arial" w:eastAsia="Arial Unicode MS" w:hAnsi="Arial" w:cs="Arial"/>
          <w:bCs/>
        </w:rPr>
        <w:t>.</w:t>
      </w:r>
    </w:p>
    <w:p w14:paraId="1D86ADD4" w14:textId="77777777" w:rsidR="00E729DB" w:rsidRPr="00331256" w:rsidRDefault="00203BCF" w:rsidP="00E729DB">
      <w:pPr>
        <w:pStyle w:val="directions"/>
        <w:numPr>
          <w:ilvl w:val="0"/>
          <w:numId w:val="105"/>
        </w:numPr>
        <w:spacing w:before="120"/>
        <w:jc w:val="both"/>
        <w:rPr>
          <w:rStyle w:val="Strong"/>
          <w:b w:val="0"/>
          <w:bCs w:val="0"/>
          <w:sz w:val="22"/>
          <w:szCs w:val="22"/>
        </w:rPr>
      </w:pPr>
      <w:r w:rsidRPr="00331256">
        <w:rPr>
          <w:bCs/>
          <w:sz w:val="22"/>
          <w:szCs w:val="22"/>
        </w:rPr>
        <w:t xml:space="preserve">The college incorporates interprofessional education </w:t>
      </w:r>
      <w:r w:rsidR="00C91EA8" w:rsidRPr="00331256">
        <w:rPr>
          <w:bCs/>
          <w:sz w:val="22"/>
          <w:szCs w:val="22"/>
        </w:rPr>
        <w:t xml:space="preserve">concepts and/or </w:t>
      </w:r>
      <w:r w:rsidRPr="00331256">
        <w:rPr>
          <w:bCs/>
          <w:sz w:val="22"/>
          <w:szCs w:val="22"/>
        </w:rPr>
        <w:t>activities into the curriculum.</w:t>
      </w:r>
      <w:r w:rsidR="00E729DB" w:rsidRPr="00331256">
        <w:rPr>
          <w:bCs/>
          <w:sz w:val="22"/>
          <w:szCs w:val="22"/>
        </w:rPr>
        <w:t xml:space="preserve"> </w:t>
      </w:r>
      <w:r w:rsidR="00E729DB" w:rsidRPr="00331256">
        <w:rPr>
          <w:rStyle w:val="Strong"/>
          <w:b w:val="0"/>
          <w:bCs w:val="0"/>
          <w:sz w:val="22"/>
          <w:szCs w:val="22"/>
        </w:rPr>
        <w:t>The curriculum prepares graduates to work as members of an interprofessional team, including a description of the course(s) that address and/or incorporate interprofessional education.</w:t>
      </w:r>
    </w:p>
    <w:p w14:paraId="59C7104A" w14:textId="4DCD602E" w:rsidR="00BF61F2" w:rsidRPr="00331256" w:rsidRDefault="00BF61F2" w:rsidP="00317E0A">
      <w:pPr>
        <w:pStyle w:val="directions"/>
        <w:numPr>
          <w:ilvl w:val="0"/>
          <w:numId w:val="105"/>
        </w:numPr>
        <w:spacing w:before="120"/>
        <w:jc w:val="both"/>
        <w:rPr>
          <w:rFonts w:cs="Times New Roman"/>
          <w:sz w:val="22"/>
          <w:szCs w:val="22"/>
        </w:rPr>
      </w:pPr>
      <w:r w:rsidRPr="00331256">
        <w:rPr>
          <w:bCs/>
          <w:sz w:val="22"/>
          <w:szCs w:val="22"/>
        </w:rPr>
        <w:t xml:space="preserve">The curriculum incorporates opportunities for students to work as a member of the pharmacy team and prepares graduates for </w:t>
      </w:r>
      <w:proofErr w:type="spellStart"/>
      <w:r w:rsidRPr="00331256">
        <w:rPr>
          <w:bCs/>
          <w:sz w:val="22"/>
          <w:szCs w:val="22"/>
        </w:rPr>
        <w:t>int</w:t>
      </w:r>
      <w:r w:rsidR="00E729DB" w:rsidRPr="00331256">
        <w:rPr>
          <w:bCs/>
          <w:sz w:val="22"/>
          <w:szCs w:val="22"/>
        </w:rPr>
        <w:t>ra</w:t>
      </w:r>
      <w:r w:rsidRPr="00331256">
        <w:rPr>
          <w:bCs/>
          <w:sz w:val="22"/>
          <w:szCs w:val="22"/>
        </w:rPr>
        <w:t>professional</w:t>
      </w:r>
      <w:proofErr w:type="spellEnd"/>
      <w:r w:rsidRPr="00331256">
        <w:rPr>
          <w:bCs/>
          <w:sz w:val="22"/>
          <w:szCs w:val="22"/>
        </w:rPr>
        <w:t xml:space="preserve"> activities. </w:t>
      </w:r>
    </w:p>
    <w:p w14:paraId="72AD3C1B" w14:textId="631A1FF2" w:rsidR="00317E0A" w:rsidRPr="00331256" w:rsidRDefault="00317E0A" w:rsidP="00317E0A">
      <w:pPr>
        <w:pStyle w:val="directions"/>
        <w:numPr>
          <w:ilvl w:val="0"/>
          <w:numId w:val="105"/>
        </w:numPr>
        <w:spacing w:before="120"/>
        <w:jc w:val="both"/>
        <w:rPr>
          <w:rFonts w:cs="Times New Roman"/>
          <w:sz w:val="22"/>
          <w:szCs w:val="22"/>
        </w:rPr>
      </w:pPr>
      <w:r w:rsidRPr="00331256">
        <w:rPr>
          <w:bCs/>
          <w:sz w:val="22"/>
          <w:szCs w:val="22"/>
        </w:rPr>
        <w:t>The college incorporates educational technology and simulation activities, as available and appropriate, to enhance delivery of the curriculum</w:t>
      </w:r>
      <w:r w:rsidRPr="00331256">
        <w:rPr>
          <w:sz w:val="22"/>
          <w:szCs w:val="22"/>
        </w:rPr>
        <w:t>.</w:t>
      </w:r>
    </w:p>
    <w:p w14:paraId="5F28697B" w14:textId="0AE276DE" w:rsidR="005D37DC" w:rsidRPr="00331256" w:rsidRDefault="005D37DC" w:rsidP="00153843">
      <w:pPr>
        <w:pStyle w:val="directions"/>
        <w:numPr>
          <w:ilvl w:val="0"/>
          <w:numId w:val="105"/>
        </w:numPr>
        <w:spacing w:before="120"/>
        <w:jc w:val="both"/>
        <w:rPr>
          <w:rFonts w:cs="Times New Roman"/>
          <w:sz w:val="22"/>
          <w:szCs w:val="22"/>
        </w:rPr>
      </w:pPr>
      <w:r w:rsidRPr="00331256">
        <w:rPr>
          <w:bCs/>
          <w:sz w:val="22"/>
          <w:szCs w:val="22"/>
        </w:rPr>
        <w:t>Any other notable achievements, innovations or quality improvements</w:t>
      </w:r>
    </w:p>
    <w:p w14:paraId="7E355475" w14:textId="7FA8A8EA" w:rsidR="00D35D3B" w:rsidRDefault="00D35D3B" w:rsidP="00D35D3B">
      <w:pPr>
        <w:pStyle w:val="ListParagraph"/>
        <w:spacing w:after="0" w:line="240" w:lineRule="auto"/>
        <w:ind w:left="1080"/>
        <w:jc w:val="both"/>
        <w:rPr>
          <w:rFonts w:ascii="Arial" w:eastAsia="SimSun" w:hAnsi="Arial" w:cs="Arial"/>
          <w:bCs/>
        </w:rPr>
      </w:pPr>
      <w:r w:rsidRPr="00331256">
        <w:rPr>
          <w:rFonts w:ascii="Arial" w:eastAsia="SimSun" w:hAnsi="Arial" w:cs="Arial"/>
          <w:bCs/>
        </w:rPr>
        <w:t xml:space="preserve">[TEXT BOX] (Approximately 20 pages) </w:t>
      </w:r>
    </w:p>
    <w:p w14:paraId="64DCC6B2" w14:textId="61D2F59B" w:rsidR="002E0F87" w:rsidRDefault="00CD3298" w:rsidP="00866D0F">
      <w:pPr>
        <w:numPr>
          <w:ilvl w:val="0"/>
          <w:numId w:val="23"/>
        </w:numPr>
        <w:spacing w:after="0" w:line="240" w:lineRule="auto"/>
        <w:ind w:left="360"/>
        <w:jc w:val="both"/>
        <w:rPr>
          <w:rFonts w:ascii="Arial" w:eastAsia="Arial Unicode MS" w:hAnsi="Arial" w:cs="Arial"/>
        </w:rPr>
      </w:pPr>
      <w:r w:rsidRPr="00331256">
        <w:rPr>
          <w:rFonts w:ascii="Arial" w:eastAsia="Arial Unicode MS" w:hAnsi="Arial" w:cs="Arial"/>
          <w:b/>
        </w:rPr>
        <w:lastRenderedPageBreak/>
        <w:t>College</w:t>
      </w:r>
      <w:r w:rsidR="002E0F87" w:rsidRPr="00331256">
        <w:rPr>
          <w:rFonts w:ascii="Arial" w:eastAsia="Arial Unicode MS" w:hAnsi="Arial" w:cs="Arial"/>
          <w:b/>
        </w:rPr>
        <w:t>’s Final Self-Evaluation</w:t>
      </w:r>
      <w:r w:rsidR="002E0F87" w:rsidRPr="00331256">
        <w:rPr>
          <w:rFonts w:ascii="Arial" w:eastAsia="Arial Unicode MS" w:hAnsi="Arial" w:cs="Arial"/>
          <w:b/>
          <w:bCs/>
        </w:rPr>
        <w:t>:</w:t>
      </w:r>
      <w:r w:rsidR="002E0F87" w:rsidRPr="00331256">
        <w:rPr>
          <w:rFonts w:ascii="Arial" w:eastAsia="Arial Unicode MS" w:hAnsi="Arial" w:cs="Arial"/>
          <w:bCs/>
        </w:rPr>
        <w:t xml:space="preserve">  Self-assess</w:t>
      </w:r>
      <w:r w:rsidR="002E0F87" w:rsidRPr="00331256">
        <w:rPr>
          <w:rFonts w:ascii="Arial" w:eastAsia="Arial Unicode MS" w:hAnsi="Arial" w:cs="Arial"/>
        </w:rPr>
        <w:t xml:space="preserve"> how well the program is in compliance with the </w:t>
      </w:r>
      <w:r w:rsidR="009531B5" w:rsidRPr="00331256">
        <w:rPr>
          <w:rFonts w:ascii="Arial" w:eastAsia="Arial Unicode MS" w:hAnsi="Arial" w:cs="Arial"/>
        </w:rPr>
        <w:t>Criterion</w:t>
      </w:r>
      <w:r w:rsidR="002E0F87" w:rsidRPr="00331256">
        <w:rPr>
          <w:rFonts w:ascii="Arial" w:eastAsia="Arial Unicode MS" w:hAnsi="Arial" w:cs="Arial"/>
        </w:rPr>
        <w:t xml:space="preserve"> by putting a check in the appropriate box </w:t>
      </w:r>
      <w:sdt>
        <w:sdtPr>
          <w:rPr>
            <w:rFonts w:ascii="Arial" w:eastAsia="Times New Roman" w:hAnsi="Arial" w:cs="Arial"/>
          </w:rPr>
          <w:id w:val="1461689719"/>
          <w14:checkbox>
            <w14:checked w14:val="1"/>
            <w14:checkedState w14:val="2612" w14:font="MS Gothic"/>
            <w14:uncheckedState w14:val="2610" w14:font="MS Gothic"/>
          </w14:checkbox>
        </w:sdtPr>
        <w:sdtContent>
          <w:r w:rsidR="00391649" w:rsidRPr="00331256">
            <w:rPr>
              <w:rFonts w:ascii="MS Gothic" w:eastAsia="MS Gothic" w:hAnsi="MS Gothic" w:cs="Arial" w:hint="eastAsia"/>
            </w:rPr>
            <w:t>☒</w:t>
          </w:r>
        </w:sdtContent>
      </w:sdt>
      <w:r w:rsidR="002E0F87" w:rsidRPr="00331256">
        <w:rPr>
          <w:rFonts w:ascii="Arial" w:eastAsia="Arial Unicode MS" w:hAnsi="Arial" w:cs="Arial"/>
        </w:rPr>
        <w:t>:</w:t>
      </w:r>
    </w:p>
    <w:p w14:paraId="6D358D1D" w14:textId="77777777" w:rsidR="001830D5" w:rsidRPr="001830D5" w:rsidRDefault="001830D5" w:rsidP="001830D5">
      <w:pPr>
        <w:pStyle w:val="ListParagraph"/>
        <w:spacing w:after="0" w:line="240" w:lineRule="auto"/>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830D5" w:rsidRPr="00D65EED" w14:paraId="6764E542"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3A738560"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7CD086D1"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66D1030C"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7B6EDEC3"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830D5" w:rsidRPr="00D65EED" w14:paraId="146DE62A"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24BC1016" w14:textId="77777777" w:rsidR="001830D5" w:rsidRPr="00D65EED" w:rsidRDefault="001830D5"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5DC1E02D" w14:textId="77777777" w:rsidR="001830D5" w:rsidRPr="00D65EED" w:rsidRDefault="001830D5" w:rsidP="001830D5">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71C2036C" w14:textId="77777777" w:rsidR="001830D5" w:rsidRPr="00D65EED" w:rsidRDefault="001830D5"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3B0A47B6" w14:textId="77777777" w:rsidR="001830D5" w:rsidRPr="00D65EED" w:rsidRDefault="001830D5" w:rsidP="001830D5">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830D5" w:rsidRPr="00D65EED" w14:paraId="4D9FABE2"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572392F4" w14:textId="77777777" w:rsidR="001830D5" w:rsidRPr="00D65EED" w:rsidRDefault="001830D5"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505870057"/>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0AC96F3D" w14:textId="77777777" w:rsidR="001830D5" w:rsidRPr="00D65EED" w:rsidRDefault="001830D5"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1453009134"/>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6CBD2D68"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056520271"/>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3083DC1A"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2047444235"/>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424CBBFD" w14:textId="77777777" w:rsidR="001830D5" w:rsidRPr="001830D5" w:rsidRDefault="001830D5" w:rsidP="001830D5">
      <w:pPr>
        <w:spacing w:after="0" w:line="240" w:lineRule="auto"/>
        <w:ind w:left="360"/>
        <w:jc w:val="both"/>
        <w:rPr>
          <w:rFonts w:ascii="Arial" w:eastAsia="Arial Unicode MS" w:hAnsi="Arial" w:cs="Arial"/>
        </w:rPr>
      </w:pPr>
    </w:p>
    <w:p w14:paraId="410AC834" w14:textId="77777777" w:rsidR="001830D5" w:rsidRPr="001830D5" w:rsidRDefault="001830D5" w:rsidP="001830D5">
      <w:pPr>
        <w:spacing w:after="0" w:line="240" w:lineRule="auto"/>
        <w:ind w:left="360"/>
        <w:jc w:val="both"/>
        <w:rPr>
          <w:rFonts w:ascii="Arial" w:eastAsia="Arial Unicode MS" w:hAnsi="Arial" w:cs="Arial"/>
        </w:rPr>
      </w:pPr>
    </w:p>
    <w:p w14:paraId="64DCC6CD" w14:textId="14D4C15D" w:rsidR="002E0F87" w:rsidRPr="00864422" w:rsidRDefault="002E0F87" w:rsidP="00866D0F">
      <w:pPr>
        <w:numPr>
          <w:ilvl w:val="0"/>
          <w:numId w:val="23"/>
        </w:numPr>
        <w:spacing w:after="0" w:line="240" w:lineRule="auto"/>
        <w:ind w:left="360"/>
        <w:jc w:val="both"/>
        <w:rPr>
          <w:rFonts w:ascii="Arial" w:eastAsia="Arial Unicode MS" w:hAnsi="Arial" w:cs="Arial"/>
        </w:rPr>
      </w:pPr>
      <w:r w:rsidRPr="00864422">
        <w:rPr>
          <w:rFonts w:ascii="Arial" w:eastAsia="Arial Unicode MS" w:hAnsi="Arial" w:cs="Arial"/>
          <w:b/>
        </w:rPr>
        <w:t xml:space="preserve">Recommended Monitoring: </w:t>
      </w:r>
      <w:r w:rsidRPr="00864422">
        <w:rPr>
          <w:rFonts w:ascii="Arial" w:eastAsia="Arial Unicode MS" w:hAnsi="Arial" w:cs="Arial"/>
        </w:rPr>
        <w:t xml:space="preserve">If applicable, briefly describe issues or elements of the </w:t>
      </w:r>
      <w:r w:rsidR="009531B5" w:rsidRPr="00864422">
        <w:rPr>
          <w:rFonts w:ascii="Arial" w:eastAsia="Arial Unicode MS" w:hAnsi="Arial" w:cs="Arial"/>
        </w:rPr>
        <w:t>Criterion</w:t>
      </w:r>
      <w:r w:rsidRPr="00864422">
        <w:rPr>
          <w:rFonts w:ascii="Arial" w:eastAsia="Arial Unicode MS" w:hAnsi="Arial" w:cs="Arial"/>
        </w:rPr>
        <w:t xml:space="preserve"> that may require further monitoring.</w:t>
      </w:r>
    </w:p>
    <w:p w14:paraId="64DCC6CE" w14:textId="04651338" w:rsidR="002E0F87" w:rsidRPr="004C6D9D" w:rsidRDefault="002E0F87" w:rsidP="004C6D9D">
      <w:pPr>
        <w:spacing w:after="0" w:line="240" w:lineRule="auto"/>
        <w:ind w:left="288" w:hanging="288"/>
        <w:jc w:val="both"/>
        <w:rPr>
          <w:rFonts w:ascii="Arial" w:eastAsia="Arial Unicode MS" w:hAnsi="Arial" w:cs="Arial"/>
          <w:sz w:val="20"/>
          <w:szCs w:val="20"/>
        </w:rPr>
      </w:pPr>
      <w:r w:rsidRPr="004C6D9D">
        <w:rPr>
          <w:rFonts w:ascii="Arial" w:eastAsia="Arial Unicode MS" w:hAnsi="Arial" w:cs="Arial"/>
          <w:bCs/>
          <w:sz w:val="20"/>
          <w:szCs w:val="20"/>
        </w:rPr>
        <w:br/>
      </w:r>
    </w:p>
    <w:p w14:paraId="64DCC6CF" w14:textId="6F405037" w:rsidR="00B81219" w:rsidRDefault="00B81219" w:rsidP="004C6D9D">
      <w:pPr>
        <w:spacing w:after="0" w:line="240" w:lineRule="auto"/>
        <w:jc w:val="both"/>
        <w:rPr>
          <w:rFonts w:ascii="Arial" w:eastAsia="SimSun" w:hAnsi="Arial" w:cs="Arial"/>
          <w:b/>
          <w:bCs/>
          <w:sz w:val="20"/>
          <w:szCs w:val="20"/>
        </w:rPr>
      </w:pPr>
    </w:p>
    <w:p w14:paraId="3DCA83DF" w14:textId="554C9AB4" w:rsidR="00864422" w:rsidRDefault="00864422">
      <w:pPr>
        <w:rPr>
          <w:rFonts w:ascii="Arial" w:eastAsia="SimSun" w:hAnsi="Arial" w:cs="Arial"/>
          <w:b/>
          <w:bCs/>
          <w:sz w:val="20"/>
          <w:szCs w:val="20"/>
        </w:rPr>
      </w:pPr>
      <w:r>
        <w:rPr>
          <w:rFonts w:ascii="Arial" w:eastAsia="SimSun" w:hAnsi="Arial" w:cs="Arial"/>
          <w:b/>
          <w:bCs/>
          <w:sz w:val="20"/>
          <w:szCs w:val="20"/>
        </w:rPr>
        <w:br w:type="page"/>
      </w:r>
    </w:p>
    <w:p w14:paraId="01EA334F" w14:textId="00B8F3B5" w:rsidR="0030285C" w:rsidRPr="00864422" w:rsidRDefault="001921B9" w:rsidP="0030285C">
      <w:pPr>
        <w:shd w:val="clear" w:color="auto" w:fill="C6D9F1" w:themeFill="text2" w:themeFillTint="33"/>
        <w:spacing w:after="0" w:line="240" w:lineRule="auto"/>
        <w:jc w:val="both"/>
        <w:rPr>
          <w:rFonts w:ascii="Arial" w:hAnsi="Arial" w:cs="Arial"/>
        </w:rPr>
      </w:pPr>
      <w:r w:rsidRPr="00864422">
        <w:rPr>
          <w:rFonts w:ascii="Arial" w:eastAsia="SimSun" w:hAnsi="Arial" w:cs="Arial"/>
          <w:b/>
          <w:bCs/>
        </w:rPr>
        <w:lastRenderedPageBreak/>
        <w:t xml:space="preserve">Criterion No. </w:t>
      </w:r>
      <w:r w:rsidR="00153843" w:rsidRPr="00864422">
        <w:rPr>
          <w:rFonts w:ascii="Arial" w:eastAsia="SimSun" w:hAnsi="Arial" w:cs="Arial"/>
          <w:b/>
          <w:bCs/>
        </w:rPr>
        <w:t>3</w:t>
      </w:r>
      <w:r w:rsidRPr="00864422">
        <w:rPr>
          <w:rFonts w:ascii="Arial" w:eastAsia="SimSun" w:hAnsi="Arial" w:cs="Arial"/>
          <w:b/>
          <w:bCs/>
        </w:rPr>
        <w:t>:</w:t>
      </w:r>
      <w:r w:rsidR="00235929" w:rsidRPr="00864422">
        <w:rPr>
          <w:rFonts w:ascii="Arial" w:eastAsia="SimSun" w:hAnsi="Arial" w:cs="Arial"/>
          <w:b/>
          <w:bCs/>
        </w:rPr>
        <w:t xml:space="preserve"> </w:t>
      </w:r>
      <w:r w:rsidR="0065141F" w:rsidRPr="00864422">
        <w:rPr>
          <w:rFonts w:ascii="Arial" w:eastAsia="SimSun" w:hAnsi="Arial" w:cs="Arial"/>
          <w:b/>
          <w:bCs/>
        </w:rPr>
        <w:t>Experiential Education</w:t>
      </w:r>
      <w:r w:rsidRPr="00864422">
        <w:rPr>
          <w:rFonts w:ascii="Arial" w:eastAsia="SimSun" w:hAnsi="Arial" w:cs="Arial"/>
          <w:b/>
          <w:bCs/>
        </w:rPr>
        <w:t>:</w:t>
      </w:r>
      <w:r w:rsidRPr="00864422">
        <w:rPr>
          <w:rFonts w:ascii="Arial" w:eastAsia="SimSun" w:hAnsi="Arial" w:cs="Arial"/>
          <w:bCs/>
        </w:rPr>
        <w:t xml:space="preserve"> </w:t>
      </w:r>
      <w:r w:rsidR="0030285C" w:rsidRPr="00864422">
        <w:rPr>
          <w:rFonts w:ascii="Arial" w:hAnsi="Arial" w:cs="Arial"/>
        </w:rPr>
        <w:t>The curriculum incorporates pharmacy practice experiences that are used to integrate, apply, reinforce, and advance the knowledge, skills, attitudes, abilities and behaviors included in the competency-based program outcomes and ensure graduates are practice-ready and team-ready. The college has a sufficient number of preceptors, who have professional credentials and expertise commensurate with their responsibilities to the professional program, needed to effectively deliver and evaluate students in the experiential components of the curriculum. The college has the appropriate number and mix of practice sites and experiences to accommodate students.</w:t>
      </w:r>
    </w:p>
    <w:p w14:paraId="0CAAD471" w14:textId="77777777" w:rsidR="0040102B" w:rsidRPr="00864422" w:rsidRDefault="0040102B" w:rsidP="00DC1DA2">
      <w:pPr>
        <w:shd w:val="clear" w:color="auto" w:fill="C6D9F1" w:themeFill="text2" w:themeFillTint="33"/>
        <w:spacing w:after="0" w:line="240" w:lineRule="auto"/>
        <w:jc w:val="both"/>
        <w:rPr>
          <w:rFonts w:ascii="Arial" w:eastAsia="SimSun" w:hAnsi="Arial" w:cs="Arial"/>
          <w:b/>
          <w:bCs/>
        </w:rPr>
      </w:pPr>
    </w:p>
    <w:p w14:paraId="64DCC778" w14:textId="77777777" w:rsidR="002E0F87" w:rsidRPr="00864422" w:rsidRDefault="002E0F87" w:rsidP="004C6D9D">
      <w:pPr>
        <w:spacing w:after="0" w:line="240" w:lineRule="auto"/>
        <w:rPr>
          <w:rFonts w:ascii="Arial" w:eastAsia="SimSun" w:hAnsi="Arial" w:cs="Arial"/>
          <w:b/>
          <w:bCs/>
        </w:rPr>
      </w:pPr>
    </w:p>
    <w:p w14:paraId="64DCC779" w14:textId="77777777" w:rsidR="002E0F87" w:rsidRPr="00864422" w:rsidRDefault="002E0F87" w:rsidP="00866D0F">
      <w:pPr>
        <w:numPr>
          <w:ilvl w:val="0"/>
          <w:numId w:val="31"/>
        </w:numPr>
        <w:spacing w:after="0" w:line="240" w:lineRule="auto"/>
        <w:ind w:left="360"/>
        <w:contextualSpacing/>
        <w:rPr>
          <w:rFonts w:ascii="Arial" w:eastAsia="SimSun" w:hAnsi="Arial" w:cs="Arial"/>
          <w:b/>
        </w:rPr>
      </w:pPr>
      <w:r w:rsidRPr="00864422">
        <w:rPr>
          <w:rFonts w:ascii="Arial" w:eastAsia="SimSun" w:hAnsi="Arial" w:cs="Arial"/>
          <w:b/>
        </w:rPr>
        <w:t>Documentation and Data:</w:t>
      </w:r>
    </w:p>
    <w:p w14:paraId="64DCC77B" w14:textId="733774EF" w:rsidR="002E0F87" w:rsidRPr="00864422" w:rsidRDefault="002E0F87" w:rsidP="003F3BF7">
      <w:pPr>
        <w:spacing w:after="0" w:line="240" w:lineRule="auto"/>
        <w:ind w:left="720"/>
        <w:jc w:val="both"/>
        <w:rPr>
          <w:rFonts w:ascii="Arial" w:eastAsia="SimSun" w:hAnsi="Arial" w:cs="Arial"/>
          <w:bCs/>
        </w:rPr>
      </w:pPr>
      <w:r w:rsidRPr="00864422">
        <w:rPr>
          <w:rFonts w:ascii="Arial" w:eastAsia="SimSun" w:hAnsi="Arial" w:cs="Arial"/>
          <w:bCs/>
        </w:rPr>
        <w:t xml:space="preserve">Use a check </w:t>
      </w:r>
      <w:sdt>
        <w:sdtPr>
          <w:rPr>
            <w:rFonts w:ascii="Arial" w:eastAsia="Times New Roman" w:hAnsi="Arial" w:cs="Arial"/>
          </w:rPr>
          <w:id w:val="363727504"/>
          <w14:checkbox>
            <w14:checked w14:val="1"/>
            <w14:checkedState w14:val="2612" w14:font="MS Gothic"/>
            <w14:uncheckedState w14:val="2610" w14:font="MS Gothic"/>
          </w14:checkbox>
        </w:sdtPr>
        <w:sdtContent>
          <w:r w:rsidR="00DC1DA2" w:rsidRPr="00864422">
            <w:rPr>
              <w:rFonts w:ascii="MS Gothic" w:eastAsia="MS Gothic" w:hAnsi="MS Gothic" w:cs="Arial" w:hint="eastAsia"/>
            </w:rPr>
            <w:t>☒</w:t>
          </w:r>
        </w:sdtContent>
      </w:sdt>
      <w:r w:rsidRPr="00864422">
        <w:rPr>
          <w:rFonts w:ascii="Arial" w:eastAsia="SimSun" w:hAnsi="Arial" w:cs="Arial"/>
          <w:bCs/>
        </w:rPr>
        <w:t xml:space="preserve"> to indicate that the information has been provided by the </w:t>
      </w:r>
      <w:r w:rsidR="00DA14FA" w:rsidRPr="00864422">
        <w:rPr>
          <w:rFonts w:ascii="Arial" w:eastAsia="SimSun" w:hAnsi="Arial" w:cs="Arial"/>
          <w:bCs/>
        </w:rPr>
        <w:t>college</w:t>
      </w:r>
      <w:r w:rsidRPr="00864422">
        <w:rPr>
          <w:rFonts w:ascii="Arial" w:eastAsia="SimSun" w:hAnsi="Arial" w:cs="Arial"/>
          <w:bCs/>
        </w:rPr>
        <w:t xml:space="preserve"> and used to self-assess this </w:t>
      </w:r>
      <w:r w:rsidR="009531B5" w:rsidRPr="00864422">
        <w:rPr>
          <w:rFonts w:ascii="Arial" w:eastAsia="SimSun" w:hAnsi="Arial" w:cs="Arial"/>
          <w:bCs/>
        </w:rPr>
        <w:t>Criterion</w:t>
      </w:r>
      <w:r w:rsidRPr="00864422">
        <w:rPr>
          <w:rFonts w:ascii="Arial" w:eastAsia="SimSun" w:hAnsi="Arial" w:cs="Arial"/>
          <w:bCs/>
        </w:rPr>
        <w:t>:</w:t>
      </w:r>
    </w:p>
    <w:p w14:paraId="1F21C00F" w14:textId="77777777" w:rsidR="005E48CD" w:rsidRPr="00864422" w:rsidRDefault="005E48CD" w:rsidP="004C6D9D">
      <w:pPr>
        <w:spacing w:after="0" w:line="240" w:lineRule="auto"/>
        <w:jc w:val="both"/>
        <w:rPr>
          <w:rFonts w:ascii="Arial" w:eastAsia="SimSun" w:hAnsi="Arial" w:cs="Arial"/>
          <w:bCs/>
          <w:u w:val="single"/>
        </w:rPr>
      </w:pPr>
    </w:p>
    <w:p w14:paraId="64DCC77C" w14:textId="77777777" w:rsidR="002E0F87" w:rsidRPr="00864422" w:rsidRDefault="002E0F87" w:rsidP="00DC1DA2">
      <w:pPr>
        <w:spacing w:after="0" w:line="240" w:lineRule="auto"/>
        <w:ind w:firstLine="360"/>
        <w:jc w:val="both"/>
        <w:rPr>
          <w:rFonts w:ascii="Arial" w:eastAsia="SimSun" w:hAnsi="Arial" w:cs="Arial"/>
          <w:bCs/>
          <w:u w:val="single"/>
        </w:rPr>
      </w:pPr>
      <w:r w:rsidRPr="00864422">
        <w:rPr>
          <w:rFonts w:ascii="Arial" w:eastAsia="SimSun" w:hAnsi="Arial" w:cs="Arial"/>
          <w:b/>
          <w:bCs/>
          <w:u w:val="single"/>
        </w:rPr>
        <w:t>Required Documentation and Data</w:t>
      </w:r>
      <w:r w:rsidRPr="00864422">
        <w:rPr>
          <w:rFonts w:ascii="Arial" w:eastAsia="SimSun" w:hAnsi="Arial" w:cs="Arial"/>
          <w:bCs/>
          <w:u w:val="single"/>
        </w:rPr>
        <w:t>:</w:t>
      </w:r>
    </w:p>
    <w:p w14:paraId="730ACBF3" w14:textId="66B76AE3" w:rsidR="00E53422" w:rsidRPr="00864422" w:rsidRDefault="00E53422" w:rsidP="00E53422">
      <w:pPr>
        <w:pStyle w:val="standard"/>
        <w:numPr>
          <w:ilvl w:val="0"/>
          <w:numId w:val="109"/>
        </w:numPr>
        <w:tabs>
          <w:tab w:val="num" w:pos="8100"/>
        </w:tabs>
        <w:spacing w:before="120" w:after="0"/>
        <w:rPr>
          <w:sz w:val="22"/>
          <w:szCs w:val="22"/>
        </w:rPr>
      </w:pPr>
      <w:r w:rsidRPr="00864422">
        <w:rPr>
          <w:sz w:val="22"/>
          <w:szCs w:val="22"/>
        </w:rPr>
        <w:t xml:space="preserve">Overview of the pharmacy practice </w:t>
      </w:r>
      <w:r w:rsidR="00317E0A" w:rsidRPr="00864422">
        <w:rPr>
          <w:sz w:val="22"/>
          <w:szCs w:val="22"/>
        </w:rPr>
        <w:t xml:space="preserve">(experiential) </w:t>
      </w:r>
      <w:r w:rsidRPr="00864422">
        <w:rPr>
          <w:sz w:val="22"/>
          <w:szCs w:val="22"/>
        </w:rPr>
        <w:t>curriculum (duration, types of required and elective rotations, etc.)</w:t>
      </w:r>
      <w:r w:rsidR="00A424D6">
        <w:rPr>
          <w:sz w:val="22"/>
          <w:szCs w:val="22"/>
        </w:rPr>
        <w:t>.</w:t>
      </w:r>
    </w:p>
    <w:p w14:paraId="63AADDA8" w14:textId="258C6E05" w:rsidR="00E53422" w:rsidRPr="00864422" w:rsidRDefault="0040102B" w:rsidP="00E53422">
      <w:pPr>
        <w:pStyle w:val="standard"/>
        <w:numPr>
          <w:ilvl w:val="0"/>
          <w:numId w:val="109"/>
        </w:numPr>
        <w:tabs>
          <w:tab w:val="num" w:pos="8100"/>
        </w:tabs>
        <w:spacing w:before="120" w:after="0"/>
        <w:rPr>
          <w:rFonts w:eastAsia="Times New Roman"/>
          <w:sz w:val="22"/>
          <w:szCs w:val="22"/>
        </w:rPr>
      </w:pPr>
      <w:r w:rsidRPr="00864422">
        <w:rPr>
          <w:rFonts w:eastAsia="Times New Roman"/>
          <w:sz w:val="22"/>
          <w:szCs w:val="22"/>
        </w:rPr>
        <w:t>Criteria used for the selection of practice sites and preceptors of experiential education</w:t>
      </w:r>
      <w:r w:rsidR="00A424D6">
        <w:rPr>
          <w:rFonts w:eastAsia="Times New Roman"/>
          <w:sz w:val="22"/>
          <w:szCs w:val="22"/>
        </w:rPr>
        <w:t>.</w:t>
      </w:r>
      <w:r w:rsidRPr="00864422">
        <w:rPr>
          <w:rFonts w:eastAsia="Times New Roman"/>
          <w:sz w:val="22"/>
          <w:szCs w:val="22"/>
        </w:rPr>
        <w:t xml:space="preserve"> </w:t>
      </w:r>
    </w:p>
    <w:p w14:paraId="3FE37DBC" w14:textId="28AD721C" w:rsidR="00E53422" w:rsidRPr="00803626" w:rsidRDefault="0040102B" w:rsidP="00E53422">
      <w:pPr>
        <w:pStyle w:val="standard"/>
        <w:numPr>
          <w:ilvl w:val="0"/>
          <w:numId w:val="109"/>
        </w:numPr>
        <w:spacing w:before="120" w:after="0"/>
        <w:rPr>
          <w:sz w:val="22"/>
          <w:szCs w:val="22"/>
        </w:rPr>
      </w:pPr>
      <w:r w:rsidRPr="00864422">
        <w:rPr>
          <w:rFonts w:eastAsia="Times New Roman"/>
          <w:sz w:val="22"/>
          <w:szCs w:val="22"/>
        </w:rPr>
        <w:t>List of practice sites, preceptors and their credentials (such as, licensure, academic qualifications, and certifications/postgraduate training)</w:t>
      </w:r>
      <w:r w:rsidR="00A424D6">
        <w:rPr>
          <w:rFonts w:eastAsia="Times New Roman"/>
          <w:sz w:val="22"/>
          <w:szCs w:val="22"/>
        </w:rPr>
        <w:t>.</w:t>
      </w:r>
    </w:p>
    <w:p w14:paraId="735753D9" w14:textId="3E75172B" w:rsidR="00803626" w:rsidRPr="00864422" w:rsidRDefault="00803626" w:rsidP="00E53422">
      <w:pPr>
        <w:pStyle w:val="standard"/>
        <w:numPr>
          <w:ilvl w:val="0"/>
          <w:numId w:val="109"/>
        </w:numPr>
        <w:spacing w:before="120" w:after="0"/>
        <w:rPr>
          <w:sz w:val="22"/>
          <w:szCs w:val="22"/>
        </w:rPr>
      </w:pPr>
      <w:r>
        <w:rPr>
          <w:rFonts w:eastAsia="Times New Roman"/>
          <w:sz w:val="22"/>
          <w:szCs w:val="22"/>
        </w:rPr>
        <w:t xml:space="preserve">Practice site capacity that demonstrates the college can meet the experiential requirements outlined in the curriculum for all students enrolled in the program (documentation that the number of practice sites can accommodate the experiential needs of all students). </w:t>
      </w:r>
    </w:p>
    <w:p w14:paraId="5E7CDAB7" w14:textId="20FF623B" w:rsidR="00E53422" w:rsidRPr="00864422" w:rsidRDefault="0040102B" w:rsidP="00E53422">
      <w:pPr>
        <w:pStyle w:val="standard"/>
        <w:numPr>
          <w:ilvl w:val="0"/>
          <w:numId w:val="109"/>
        </w:numPr>
        <w:spacing w:before="120" w:after="0"/>
        <w:rPr>
          <w:sz w:val="22"/>
          <w:szCs w:val="22"/>
        </w:rPr>
      </w:pPr>
      <w:r w:rsidRPr="00864422">
        <w:rPr>
          <w:rFonts w:eastAsia="Times New Roman"/>
          <w:sz w:val="22"/>
          <w:szCs w:val="22"/>
        </w:rPr>
        <w:t xml:space="preserve">Examples of materials (such as </w:t>
      </w:r>
      <w:r w:rsidR="00855B9F" w:rsidRPr="00864422">
        <w:rPr>
          <w:rFonts w:eastAsia="Times New Roman"/>
          <w:sz w:val="22"/>
          <w:szCs w:val="22"/>
        </w:rPr>
        <w:t xml:space="preserve">course syllabi, </w:t>
      </w:r>
      <w:r w:rsidRPr="00864422">
        <w:rPr>
          <w:rFonts w:eastAsia="Times New Roman"/>
          <w:sz w:val="22"/>
          <w:szCs w:val="22"/>
        </w:rPr>
        <w:t>manuals or instructions) provided to practice sites, preceptors, and students to prepare them for practice experiences</w:t>
      </w:r>
      <w:r w:rsidR="00A424D6">
        <w:rPr>
          <w:rFonts w:eastAsia="Times New Roman"/>
          <w:sz w:val="22"/>
          <w:szCs w:val="22"/>
        </w:rPr>
        <w:t>.</w:t>
      </w:r>
      <w:r w:rsidRPr="00864422">
        <w:rPr>
          <w:rFonts w:eastAsia="Times New Roman"/>
          <w:sz w:val="22"/>
          <w:szCs w:val="22"/>
        </w:rPr>
        <w:t xml:space="preserve"> </w:t>
      </w:r>
    </w:p>
    <w:p w14:paraId="27DD370E" w14:textId="006844E8" w:rsidR="0040102B" w:rsidRPr="00864422" w:rsidRDefault="0040102B" w:rsidP="00E53422">
      <w:pPr>
        <w:pStyle w:val="standard"/>
        <w:numPr>
          <w:ilvl w:val="0"/>
          <w:numId w:val="109"/>
        </w:numPr>
        <w:spacing w:before="120" w:after="0"/>
        <w:rPr>
          <w:sz w:val="22"/>
          <w:szCs w:val="22"/>
        </w:rPr>
      </w:pPr>
      <w:r w:rsidRPr="00864422">
        <w:rPr>
          <w:rFonts w:eastAsia="Times New Roman"/>
          <w:sz w:val="22"/>
          <w:szCs w:val="22"/>
        </w:rPr>
        <w:t xml:space="preserve">Examples of agreements </w:t>
      </w:r>
      <w:r w:rsidR="00E53422" w:rsidRPr="00864422">
        <w:rPr>
          <w:rFonts w:eastAsia="Times New Roman"/>
          <w:sz w:val="22"/>
          <w:szCs w:val="22"/>
        </w:rPr>
        <w:t xml:space="preserve">between </w:t>
      </w:r>
      <w:r w:rsidRPr="00864422">
        <w:rPr>
          <w:rFonts w:eastAsia="Times New Roman"/>
          <w:sz w:val="22"/>
          <w:szCs w:val="22"/>
        </w:rPr>
        <w:t xml:space="preserve">the </w:t>
      </w:r>
      <w:r w:rsidR="00E53422" w:rsidRPr="00864422">
        <w:rPr>
          <w:rFonts w:eastAsia="Times New Roman"/>
          <w:sz w:val="22"/>
          <w:szCs w:val="22"/>
        </w:rPr>
        <w:t>college</w:t>
      </w:r>
      <w:r w:rsidRPr="00864422">
        <w:rPr>
          <w:rFonts w:eastAsia="Times New Roman"/>
          <w:sz w:val="22"/>
          <w:szCs w:val="22"/>
        </w:rPr>
        <w:t xml:space="preserve"> and sites used for practice experiences</w:t>
      </w:r>
      <w:r w:rsidR="00A424D6">
        <w:rPr>
          <w:rFonts w:eastAsia="Times New Roman"/>
          <w:sz w:val="22"/>
          <w:szCs w:val="22"/>
        </w:rPr>
        <w:t>.</w:t>
      </w:r>
      <w:r w:rsidRPr="00864422">
        <w:rPr>
          <w:rFonts w:eastAsia="Times New Roman"/>
          <w:sz w:val="22"/>
          <w:szCs w:val="22"/>
        </w:rPr>
        <w:t xml:space="preserve"> </w:t>
      </w:r>
    </w:p>
    <w:p w14:paraId="751B33F5" w14:textId="3B283918" w:rsidR="0040102B" w:rsidRPr="00864422" w:rsidRDefault="00FF3B76" w:rsidP="00E53422">
      <w:pPr>
        <w:pStyle w:val="standard"/>
        <w:numPr>
          <w:ilvl w:val="0"/>
          <w:numId w:val="109"/>
        </w:numPr>
        <w:tabs>
          <w:tab w:val="num" w:pos="540"/>
          <w:tab w:val="num" w:pos="8100"/>
        </w:tabs>
        <w:spacing w:before="120" w:after="0"/>
        <w:rPr>
          <w:sz w:val="22"/>
          <w:szCs w:val="22"/>
        </w:rPr>
      </w:pPr>
      <w:r w:rsidRPr="00864422">
        <w:rPr>
          <w:sz w:val="22"/>
          <w:szCs w:val="22"/>
        </w:rPr>
        <w:t>S</w:t>
      </w:r>
      <w:r w:rsidR="0040102B" w:rsidRPr="00864422">
        <w:rPr>
          <w:sz w:val="22"/>
          <w:szCs w:val="22"/>
        </w:rPr>
        <w:t>tudent and preceptor evaluation tools</w:t>
      </w:r>
      <w:r w:rsidR="00A424D6">
        <w:rPr>
          <w:sz w:val="22"/>
          <w:szCs w:val="22"/>
        </w:rPr>
        <w:t>.</w:t>
      </w:r>
      <w:r w:rsidR="00E53422" w:rsidRPr="00864422">
        <w:rPr>
          <w:sz w:val="22"/>
          <w:szCs w:val="22"/>
        </w:rPr>
        <w:t xml:space="preserve"> </w:t>
      </w:r>
    </w:p>
    <w:p w14:paraId="3D9BDC05" w14:textId="11232C22" w:rsidR="0040102B" w:rsidRPr="00864422" w:rsidRDefault="0040102B" w:rsidP="00E53422">
      <w:pPr>
        <w:pStyle w:val="standard"/>
        <w:numPr>
          <w:ilvl w:val="0"/>
          <w:numId w:val="109"/>
        </w:numPr>
        <w:tabs>
          <w:tab w:val="num" w:pos="540"/>
        </w:tabs>
        <w:spacing w:before="120" w:after="0"/>
        <w:rPr>
          <w:sz w:val="22"/>
          <w:szCs w:val="22"/>
        </w:rPr>
      </w:pPr>
      <w:r w:rsidRPr="00864422">
        <w:rPr>
          <w:sz w:val="22"/>
          <w:szCs w:val="22"/>
        </w:rPr>
        <w:t>Policies and procedures related to preceptor recruitment, orientation, development, performance review, promotion, and retention</w:t>
      </w:r>
      <w:r w:rsidR="00A424D6">
        <w:rPr>
          <w:sz w:val="22"/>
          <w:szCs w:val="22"/>
        </w:rPr>
        <w:t>.</w:t>
      </w:r>
    </w:p>
    <w:p w14:paraId="762EEAB2" w14:textId="77777777" w:rsidR="0040102B" w:rsidRPr="00864422" w:rsidRDefault="0040102B" w:rsidP="00FF3B76">
      <w:pPr>
        <w:spacing w:before="120" w:after="0" w:line="240" w:lineRule="auto"/>
        <w:ind w:left="720"/>
        <w:jc w:val="both"/>
        <w:rPr>
          <w:rFonts w:ascii="Arial" w:eastAsia="Times New Roman" w:hAnsi="Arial" w:cs="Arial"/>
        </w:rPr>
      </w:pPr>
    </w:p>
    <w:p w14:paraId="0705918F" w14:textId="77777777" w:rsidR="0040102B" w:rsidRPr="00864422" w:rsidRDefault="002E0F87" w:rsidP="00DC1DA2">
      <w:pPr>
        <w:spacing w:after="0" w:line="240" w:lineRule="auto"/>
        <w:ind w:firstLine="360"/>
        <w:jc w:val="both"/>
        <w:rPr>
          <w:rFonts w:ascii="Arial" w:eastAsia="SimSun" w:hAnsi="Arial" w:cs="Arial"/>
          <w:bCs/>
          <w:u w:val="single"/>
        </w:rPr>
      </w:pPr>
      <w:r w:rsidRPr="00864422">
        <w:rPr>
          <w:rFonts w:ascii="Arial" w:eastAsia="SimSun" w:hAnsi="Arial" w:cs="Arial"/>
          <w:b/>
          <w:bCs/>
          <w:u w:val="single"/>
        </w:rPr>
        <w:t>Required Documentation for On-Site Review</w:t>
      </w:r>
      <w:r w:rsidRPr="00864422">
        <w:rPr>
          <w:rFonts w:ascii="Arial" w:eastAsia="SimSun" w:hAnsi="Arial" w:cs="Arial"/>
          <w:bCs/>
          <w:u w:val="single"/>
        </w:rPr>
        <w:t>:</w:t>
      </w:r>
      <w:r w:rsidR="00852381" w:rsidRPr="00864422">
        <w:rPr>
          <w:rFonts w:ascii="Arial" w:eastAsia="SimSun" w:hAnsi="Arial" w:cs="Arial"/>
          <w:bCs/>
          <w:u w:val="single"/>
        </w:rPr>
        <w:t xml:space="preserve"> </w:t>
      </w:r>
    </w:p>
    <w:p w14:paraId="64DCC780" w14:textId="2B2D6196" w:rsidR="002E0F87" w:rsidRPr="00864422" w:rsidRDefault="00852381" w:rsidP="00DC1DA2">
      <w:pPr>
        <w:spacing w:after="0" w:line="240" w:lineRule="auto"/>
        <w:ind w:firstLine="360"/>
        <w:jc w:val="both"/>
        <w:rPr>
          <w:rFonts w:ascii="Arial" w:eastAsia="SimSun" w:hAnsi="Arial" w:cs="Arial"/>
          <w:bCs/>
        </w:rPr>
      </w:pPr>
      <w:r w:rsidRPr="00864422">
        <w:rPr>
          <w:rFonts w:ascii="Arial" w:eastAsia="SimSun" w:hAnsi="Arial" w:cs="Arial"/>
          <w:i/>
          <w:iCs/>
        </w:rPr>
        <w:t>(</w:t>
      </w:r>
      <w:r w:rsidRPr="00864422">
        <w:rPr>
          <w:rFonts w:ascii="Arial" w:eastAsia="SimSun" w:hAnsi="Arial" w:cs="Arial"/>
          <w:i/>
          <w:iCs/>
          <w:u w:val="single"/>
        </w:rPr>
        <w:t>Note</w:t>
      </w:r>
      <w:r w:rsidRPr="00864422">
        <w:rPr>
          <w:rFonts w:ascii="Arial" w:eastAsia="SimSun" w:hAnsi="Arial" w:cs="Arial"/>
          <w:i/>
          <w:iCs/>
        </w:rPr>
        <w:t>: instructions will be provided for an online evaluation.)</w:t>
      </w:r>
    </w:p>
    <w:p w14:paraId="321DD340" w14:textId="77777777" w:rsidR="00E53422" w:rsidRPr="00864422" w:rsidRDefault="00E53422" w:rsidP="00E53422">
      <w:pPr>
        <w:tabs>
          <w:tab w:val="num" w:pos="540"/>
        </w:tabs>
        <w:spacing w:after="0" w:line="240" w:lineRule="auto"/>
        <w:jc w:val="both"/>
        <w:rPr>
          <w:rFonts w:ascii="Arial" w:eastAsia="Times New Roman" w:hAnsi="Arial" w:cs="Arial"/>
        </w:rPr>
      </w:pPr>
    </w:p>
    <w:p w14:paraId="64DCC781" w14:textId="0D60D11F" w:rsidR="002E0F87" w:rsidRPr="00864422" w:rsidRDefault="0073368B" w:rsidP="00E53422">
      <w:pPr>
        <w:pStyle w:val="ListParagraph"/>
        <w:numPr>
          <w:ilvl w:val="0"/>
          <w:numId w:val="110"/>
        </w:numPr>
        <w:tabs>
          <w:tab w:val="num" w:pos="540"/>
        </w:tabs>
        <w:spacing w:after="0" w:line="240" w:lineRule="auto"/>
        <w:jc w:val="both"/>
        <w:rPr>
          <w:rFonts w:ascii="Arial" w:eastAsia="SimSun" w:hAnsi="Arial" w:cs="Arial"/>
          <w:b/>
          <w:bCs/>
        </w:rPr>
      </w:pPr>
      <w:r w:rsidRPr="00864422">
        <w:rPr>
          <w:rFonts w:ascii="Arial" w:eastAsia="SimSun" w:hAnsi="Arial" w:cs="Arial"/>
          <w:bCs/>
        </w:rPr>
        <w:t>Pharmacy practice experience manuals, including assessment forms</w:t>
      </w:r>
      <w:r w:rsidR="00A424D6">
        <w:rPr>
          <w:rFonts w:ascii="Arial" w:eastAsia="SimSun" w:hAnsi="Arial" w:cs="Arial"/>
          <w:bCs/>
        </w:rPr>
        <w:t>.</w:t>
      </w:r>
    </w:p>
    <w:p w14:paraId="31DBE149" w14:textId="77777777" w:rsidR="005E48CD" w:rsidRPr="00864422" w:rsidRDefault="005E48CD" w:rsidP="005E48CD">
      <w:pPr>
        <w:pStyle w:val="ListParagraph"/>
        <w:spacing w:after="0" w:line="240" w:lineRule="auto"/>
        <w:jc w:val="both"/>
        <w:rPr>
          <w:rFonts w:ascii="Arial" w:eastAsia="SimSun" w:hAnsi="Arial" w:cs="Arial"/>
          <w:b/>
          <w:bCs/>
        </w:rPr>
      </w:pPr>
    </w:p>
    <w:p w14:paraId="79DE4CD2" w14:textId="4D1C2143" w:rsidR="005E48CD" w:rsidRPr="00864422" w:rsidRDefault="002E0F87" w:rsidP="00DC1DA2">
      <w:pPr>
        <w:spacing w:after="0" w:line="240" w:lineRule="auto"/>
        <w:ind w:firstLine="360"/>
        <w:jc w:val="both"/>
        <w:rPr>
          <w:rFonts w:ascii="Arial" w:eastAsia="SimSun" w:hAnsi="Arial" w:cs="Arial"/>
          <w:bCs/>
          <w:u w:val="single"/>
        </w:rPr>
      </w:pPr>
      <w:r w:rsidRPr="00864422">
        <w:rPr>
          <w:rFonts w:ascii="Arial" w:eastAsia="SimSun" w:hAnsi="Arial" w:cs="Arial"/>
          <w:b/>
          <w:bCs/>
          <w:u w:val="single"/>
        </w:rPr>
        <w:t>Optional Documentation and Data</w:t>
      </w:r>
      <w:r w:rsidRPr="00864422">
        <w:rPr>
          <w:rFonts w:ascii="Arial" w:eastAsia="SimSun" w:hAnsi="Arial" w:cs="Arial"/>
          <w:bCs/>
          <w:u w:val="single"/>
        </w:rPr>
        <w:t>:</w:t>
      </w:r>
    </w:p>
    <w:p w14:paraId="1D751EB6" w14:textId="77777777" w:rsidR="005C513D" w:rsidRPr="00864422" w:rsidRDefault="005C513D" w:rsidP="005C513D">
      <w:pPr>
        <w:spacing w:after="0" w:line="240" w:lineRule="auto"/>
        <w:jc w:val="both"/>
        <w:rPr>
          <w:rFonts w:ascii="Segoe UI Symbol" w:eastAsia="MS Gothic" w:hAnsi="Segoe UI Symbol" w:cs="Segoe UI Symbol"/>
        </w:rPr>
      </w:pPr>
    </w:p>
    <w:p w14:paraId="64DCC783" w14:textId="564351A6" w:rsidR="00746110" w:rsidRPr="00A424D6" w:rsidRDefault="002E0F87" w:rsidP="005C513D">
      <w:pPr>
        <w:pStyle w:val="ListParagraph"/>
        <w:numPr>
          <w:ilvl w:val="0"/>
          <w:numId w:val="110"/>
        </w:numPr>
        <w:spacing w:after="0" w:line="240" w:lineRule="auto"/>
        <w:jc w:val="both"/>
        <w:rPr>
          <w:rFonts w:ascii="Arial" w:eastAsia="Arial Unicode MS" w:hAnsi="Arial" w:cs="Arial"/>
          <w:b/>
          <w:bCs/>
        </w:rPr>
      </w:pPr>
      <w:r w:rsidRPr="00864422">
        <w:rPr>
          <w:rFonts w:ascii="Arial" w:eastAsia="SimSun" w:hAnsi="Arial" w:cs="Arial"/>
          <w:bCs/>
        </w:rPr>
        <w:t xml:space="preserve">Other documentation or data that provides supporting evidence of compliance with the </w:t>
      </w:r>
      <w:r w:rsidR="009531B5" w:rsidRPr="00864422">
        <w:rPr>
          <w:rFonts w:ascii="Arial" w:eastAsia="SimSun" w:hAnsi="Arial" w:cs="Arial"/>
          <w:bCs/>
        </w:rPr>
        <w:t>Criterion</w:t>
      </w:r>
      <w:r w:rsidR="00A424D6">
        <w:rPr>
          <w:rFonts w:ascii="Arial" w:eastAsia="SimSun" w:hAnsi="Arial" w:cs="Arial"/>
          <w:bCs/>
        </w:rPr>
        <w:t>.</w:t>
      </w:r>
      <w:r w:rsidR="00CB6351" w:rsidRPr="00864422">
        <w:rPr>
          <w:rFonts w:ascii="Arial" w:eastAsia="SimSun" w:hAnsi="Arial" w:cs="Arial"/>
          <w:bCs/>
        </w:rPr>
        <w:t xml:space="preserve"> </w:t>
      </w:r>
    </w:p>
    <w:p w14:paraId="71E19BE2" w14:textId="77777777" w:rsidR="00A424D6" w:rsidRDefault="00A424D6" w:rsidP="00A424D6">
      <w:pPr>
        <w:spacing w:after="0" w:line="240" w:lineRule="auto"/>
        <w:jc w:val="both"/>
        <w:rPr>
          <w:rFonts w:ascii="Arial" w:eastAsia="Arial Unicode MS" w:hAnsi="Arial" w:cs="Arial"/>
          <w:b/>
          <w:bCs/>
        </w:rPr>
      </w:pPr>
    </w:p>
    <w:p w14:paraId="10BECC22" w14:textId="77777777" w:rsidR="00A424D6" w:rsidRDefault="00A424D6" w:rsidP="00A424D6">
      <w:pPr>
        <w:spacing w:after="0" w:line="240" w:lineRule="auto"/>
        <w:jc w:val="both"/>
        <w:rPr>
          <w:rFonts w:ascii="Arial" w:eastAsia="Arial Unicode MS" w:hAnsi="Arial" w:cs="Arial"/>
          <w:b/>
          <w:bCs/>
        </w:rPr>
      </w:pPr>
    </w:p>
    <w:p w14:paraId="4E5FDCF5" w14:textId="77777777" w:rsidR="00A424D6" w:rsidRDefault="00A424D6" w:rsidP="00A424D6">
      <w:pPr>
        <w:spacing w:after="0" w:line="240" w:lineRule="auto"/>
        <w:jc w:val="both"/>
        <w:rPr>
          <w:rFonts w:ascii="Arial" w:eastAsia="Arial Unicode MS" w:hAnsi="Arial" w:cs="Arial"/>
          <w:b/>
          <w:bCs/>
        </w:rPr>
      </w:pPr>
    </w:p>
    <w:p w14:paraId="4D017354" w14:textId="77777777" w:rsidR="00A424D6" w:rsidRDefault="00A424D6" w:rsidP="00A424D6">
      <w:pPr>
        <w:spacing w:after="0" w:line="240" w:lineRule="auto"/>
        <w:jc w:val="both"/>
        <w:rPr>
          <w:rFonts w:ascii="Arial" w:eastAsia="Arial Unicode MS" w:hAnsi="Arial" w:cs="Arial"/>
          <w:b/>
          <w:bCs/>
        </w:rPr>
      </w:pPr>
    </w:p>
    <w:p w14:paraId="10E27A23" w14:textId="77777777" w:rsidR="00A424D6" w:rsidRDefault="00A424D6" w:rsidP="00A424D6">
      <w:pPr>
        <w:spacing w:after="0" w:line="240" w:lineRule="auto"/>
        <w:jc w:val="both"/>
        <w:rPr>
          <w:rFonts w:ascii="Arial" w:eastAsia="Arial Unicode MS" w:hAnsi="Arial" w:cs="Arial"/>
          <w:b/>
          <w:bCs/>
        </w:rPr>
      </w:pPr>
    </w:p>
    <w:p w14:paraId="16B0BA3E" w14:textId="77777777" w:rsidR="00A424D6" w:rsidRDefault="00A424D6" w:rsidP="00A424D6">
      <w:pPr>
        <w:spacing w:after="0" w:line="240" w:lineRule="auto"/>
        <w:jc w:val="both"/>
        <w:rPr>
          <w:rFonts w:ascii="Arial" w:eastAsia="Arial Unicode MS" w:hAnsi="Arial" w:cs="Arial"/>
          <w:b/>
          <w:bCs/>
        </w:rPr>
      </w:pPr>
    </w:p>
    <w:p w14:paraId="478FADA0" w14:textId="77777777" w:rsidR="00A424D6" w:rsidRDefault="00A424D6" w:rsidP="00A424D6">
      <w:pPr>
        <w:spacing w:after="0" w:line="240" w:lineRule="auto"/>
        <w:jc w:val="both"/>
        <w:rPr>
          <w:rFonts w:ascii="Arial" w:eastAsia="Arial Unicode MS" w:hAnsi="Arial" w:cs="Arial"/>
          <w:b/>
          <w:bCs/>
        </w:rPr>
      </w:pPr>
    </w:p>
    <w:p w14:paraId="465D9B07" w14:textId="77777777" w:rsidR="00A424D6" w:rsidRDefault="00A424D6" w:rsidP="00A424D6">
      <w:pPr>
        <w:spacing w:after="0" w:line="240" w:lineRule="auto"/>
        <w:jc w:val="both"/>
        <w:rPr>
          <w:rFonts w:ascii="Arial" w:eastAsia="Arial Unicode MS" w:hAnsi="Arial" w:cs="Arial"/>
          <w:b/>
          <w:bCs/>
        </w:rPr>
      </w:pPr>
    </w:p>
    <w:p w14:paraId="018FA761" w14:textId="77777777" w:rsidR="00A424D6" w:rsidRDefault="00A424D6" w:rsidP="00A424D6">
      <w:pPr>
        <w:spacing w:after="0" w:line="240" w:lineRule="auto"/>
        <w:jc w:val="both"/>
        <w:rPr>
          <w:rFonts w:ascii="Arial" w:eastAsia="Arial Unicode MS" w:hAnsi="Arial" w:cs="Arial"/>
          <w:b/>
          <w:bCs/>
        </w:rPr>
      </w:pPr>
    </w:p>
    <w:p w14:paraId="5DFF00B0" w14:textId="77777777" w:rsidR="00A424D6" w:rsidRDefault="00A424D6" w:rsidP="00A424D6">
      <w:pPr>
        <w:spacing w:after="0" w:line="240" w:lineRule="auto"/>
        <w:jc w:val="both"/>
        <w:rPr>
          <w:rFonts w:ascii="Arial" w:eastAsia="Arial Unicode MS" w:hAnsi="Arial" w:cs="Arial"/>
          <w:b/>
          <w:bCs/>
        </w:rPr>
      </w:pPr>
    </w:p>
    <w:p w14:paraId="64DCC784" w14:textId="48D84B07" w:rsidR="002E0F87" w:rsidRPr="00864422" w:rsidRDefault="0040102B" w:rsidP="00866D0F">
      <w:pPr>
        <w:numPr>
          <w:ilvl w:val="0"/>
          <w:numId w:val="30"/>
        </w:numPr>
        <w:spacing w:after="0" w:line="240" w:lineRule="auto"/>
        <w:jc w:val="both"/>
        <w:rPr>
          <w:rFonts w:ascii="Arial" w:eastAsia="Arial Unicode MS" w:hAnsi="Arial" w:cs="Arial"/>
        </w:rPr>
      </w:pPr>
      <w:r w:rsidRPr="00864422">
        <w:rPr>
          <w:rFonts w:ascii="Arial" w:eastAsia="Arial Unicode MS" w:hAnsi="Arial" w:cs="Arial"/>
          <w:b/>
        </w:rPr>
        <w:lastRenderedPageBreak/>
        <w:t>College</w:t>
      </w:r>
      <w:r w:rsidR="002E0F87" w:rsidRPr="00864422">
        <w:rPr>
          <w:rFonts w:ascii="Arial" w:eastAsia="Arial Unicode MS" w:hAnsi="Arial" w:cs="Arial"/>
          <w:b/>
        </w:rPr>
        <w:t>’s Self-Assessment:</w:t>
      </w:r>
      <w:r w:rsidR="002E0F87" w:rsidRPr="00864422">
        <w:rPr>
          <w:rFonts w:ascii="Arial" w:eastAsia="Arial Unicode MS" w:hAnsi="Arial" w:cs="Arial"/>
        </w:rPr>
        <w:t xml:space="preserve"> Use the checklist below to self-assess</w:t>
      </w:r>
      <w:r w:rsidR="002E0F87" w:rsidRPr="00864422" w:rsidDel="00F46F00">
        <w:rPr>
          <w:rFonts w:ascii="Arial" w:eastAsia="Arial Unicode MS" w:hAnsi="Arial" w:cs="Arial"/>
        </w:rPr>
        <w:t xml:space="preserve"> </w:t>
      </w:r>
      <w:r w:rsidR="002E0F87" w:rsidRPr="00864422">
        <w:rPr>
          <w:rFonts w:ascii="Arial" w:eastAsia="Arial Unicode MS" w:hAnsi="Arial" w:cs="Arial"/>
        </w:rPr>
        <w:t xml:space="preserve">the program on the requirements of the </w:t>
      </w:r>
      <w:r w:rsidR="009531B5" w:rsidRPr="00864422">
        <w:rPr>
          <w:rFonts w:ascii="Arial" w:eastAsia="Arial Unicode MS" w:hAnsi="Arial" w:cs="Arial"/>
        </w:rPr>
        <w:t>Criterion</w:t>
      </w:r>
      <w:r w:rsidR="002E0F87" w:rsidRPr="00864422">
        <w:rPr>
          <w:rFonts w:ascii="Arial" w:eastAsia="Arial Unicode MS" w:hAnsi="Arial" w:cs="Arial"/>
        </w:rPr>
        <w:t xml:space="preserve"> and accompanying guidelines:  </w:t>
      </w:r>
    </w:p>
    <w:p w14:paraId="1F09765E" w14:textId="77777777" w:rsidR="00E22D0A" w:rsidRPr="00864422" w:rsidRDefault="00E22D0A" w:rsidP="00E22D0A">
      <w:pPr>
        <w:spacing w:after="0" w:line="240" w:lineRule="auto"/>
        <w:jc w:val="both"/>
        <w:rPr>
          <w:rFonts w:ascii="Arial" w:eastAsia="Arial Unicode MS" w:hAnsi="Arial" w:cs="Arial"/>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79"/>
        <w:gridCol w:w="519"/>
        <w:gridCol w:w="370"/>
        <w:gridCol w:w="370"/>
      </w:tblGrid>
      <w:tr w:rsidR="00E22D0A" w:rsidRPr="00C7072C" w14:paraId="4F912E52" w14:textId="77777777" w:rsidTr="00EA2EBE">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01D57025" w14:textId="77777777" w:rsidR="00E22D0A" w:rsidRPr="00C7072C" w:rsidRDefault="00E22D0A" w:rsidP="00EA2EBE">
            <w:pPr>
              <w:spacing w:after="0" w:line="240" w:lineRule="auto"/>
              <w:jc w:val="both"/>
              <w:rPr>
                <w:rFonts w:ascii="Arial" w:eastAsia="Arial Unicode MS" w:hAnsi="Arial" w:cs="Arial"/>
                <w:sz w:val="20"/>
                <w:szCs w:val="20"/>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43BDA29" w14:textId="77777777" w:rsidR="00E22D0A" w:rsidRPr="00C7072C" w:rsidRDefault="00E22D0A" w:rsidP="00EA2EBE">
            <w:pPr>
              <w:spacing w:after="0" w:line="240" w:lineRule="auto"/>
              <w:jc w:val="center"/>
              <w:rPr>
                <w:rFonts w:ascii="Arial" w:eastAsia="MS Mincho" w:hAnsi="Arial" w:cs="Arial"/>
                <w:b/>
                <w:sz w:val="20"/>
                <w:szCs w:val="20"/>
                <w:lang w:eastAsia="ja-JP"/>
              </w:rPr>
            </w:pPr>
            <w:r w:rsidRPr="00C7072C">
              <w:rPr>
                <w:rFonts w:ascii="Arial" w:eastAsia="MS Mincho" w:hAnsi="Arial" w:cs="Arial"/>
                <w:b/>
                <w:sz w:val="20"/>
                <w:szCs w:val="20"/>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372D42DF" w14:textId="77777777" w:rsidR="00E22D0A" w:rsidRPr="00C7072C" w:rsidRDefault="00E22D0A" w:rsidP="00EA2EBE">
            <w:pPr>
              <w:spacing w:after="0" w:line="240" w:lineRule="auto"/>
              <w:jc w:val="center"/>
              <w:rPr>
                <w:rFonts w:ascii="Arial" w:eastAsia="MS Mincho" w:hAnsi="Arial" w:cs="Arial"/>
                <w:b/>
                <w:sz w:val="20"/>
                <w:szCs w:val="20"/>
                <w:lang w:eastAsia="ja-JP"/>
              </w:rPr>
            </w:pPr>
            <w:r w:rsidRPr="00C7072C">
              <w:rPr>
                <w:rFonts w:ascii="Arial" w:eastAsia="MS Mincho" w:hAnsi="Arial" w:cs="Arial"/>
                <w:b/>
                <w:sz w:val="20"/>
                <w:szCs w:val="20"/>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5E6B25AC" w14:textId="77777777" w:rsidR="00E22D0A" w:rsidRPr="00C7072C" w:rsidRDefault="00E22D0A" w:rsidP="00EA2EBE">
            <w:pPr>
              <w:spacing w:after="0" w:line="240" w:lineRule="auto"/>
              <w:jc w:val="center"/>
              <w:rPr>
                <w:rFonts w:ascii="Arial" w:eastAsia="MS Mincho" w:hAnsi="Arial" w:cs="Arial"/>
                <w:b/>
                <w:sz w:val="20"/>
                <w:szCs w:val="20"/>
                <w:lang w:eastAsia="ja-JP"/>
              </w:rPr>
            </w:pPr>
            <w:r w:rsidRPr="00C7072C">
              <w:rPr>
                <w:rFonts w:ascii="Arial" w:eastAsia="MS Mincho" w:hAnsi="Arial" w:cs="Arial"/>
                <w:b/>
                <w:sz w:val="20"/>
                <w:szCs w:val="20"/>
                <w:lang w:eastAsia="ja-JP"/>
              </w:rPr>
              <w:t>SI</w:t>
            </w:r>
          </w:p>
        </w:tc>
      </w:tr>
      <w:tr w:rsidR="00317E0A" w14:paraId="5B6317A3" w14:textId="77777777" w:rsidTr="00820DC7">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2D9DF3B1" w14:textId="77777777" w:rsidR="00A424D6" w:rsidRDefault="00A424D6" w:rsidP="00EA2EBE">
            <w:pPr>
              <w:spacing w:after="0" w:line="240" w:lineRule="auto"/>
              <w:jc w:val="center"/>
              <w:rPr>
                <w:rFonts w:ascii="Arial" w:eastAsia="Arial Unicode MS" w:hAnsi="Arial" w:cs="Arial"/>
                <w:b/>
                <w:bCs/>
                <w:sz w:val="20"/>
                <w:szCs w:val="20"/>
              </w:rPr>
            </w:pPr>
          </w:p>
          <w:p w14:paraId="71C75EBA" w14:textId="26285C3B" w:rsidR="00317E0A" w:rsidRPr="00A424D6" w:rsidRDefault="00A424D6" w:rsidP="00EA2EBE">
            <w:pPr>
              <w:spacing w:after="0" w:line="240" w:lineRule="auto"/>
              <w:jc w:val="center"/>
              <w:rPr>
                <w:rFonts w:ascii="Arial" w:eastAsia="Arial Unicode MS" w:hAnsi="Arial" w:cs="Arial"/>
                <w:b/>
                <w:bCs/>
              </w:rPr>
            </w:pPr>
            <w:r w:rsidRPr="00A424D6">
              <w:rPr>
                <w:rFonts w:ascii="Arial" w:eastAsia="Arial Unicode MS" w:hAnsi="Arial" w:cs="Arial"/>
                <w:b/>
                <w:bCs/>
              </w:rPr>
              <w:t xml:space="preserve">Criterion </w:t>
            </w:r>
            <w:r w:rsidR="00317E0A" w:rsidRPr="00A424D6">
              <w:rPr>
                <w:rFonts w:ascii="Arial" w:eastAsia="Arial Unicode MS" w:hAnsi="Arial" w:cs="Arial"/>
                <w:b/>
                <w:bCs/>
              </w:rPr>
              <w:t xml:space="preserve">3.1. Pharmacy Practice Experiences Curriculum  </w:t>
            </w:r>
          </w:p>
          <w:p w14:paraId="14C16C44" w14:textId="2CFAD3D9" w:rsidR="00A424D6" w:rsidRDefault="00A424D6" w:rsidP="00EA2EBE">
            <w:pPr>
              <w:spacing w:after="0" w:line="240" w:lineRule="auto"/>
              <w:jc w:val="center"/>
              <w:rPr>
                <w:rFonts w:ascii="Arial" w:eastAsia="Times New Roman" w:hAnsi="Arial" w:cs="Arial"/>
                <w:sz w:val="18"/>
                <w:szCs w:val="18"/>
              </w:rPr>
            </w:pPr>
          </w:p>
        </w:tc>
      </w:tr>
      <w:tr w:rsidR="00E22D0A" w:rsidRPr="00C7072C" w14:paraId="334EFB21"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0C04EA47" w14:textId="2410584B" w:rsidR="00BF61F2" w:rsidRPr="00A424D6" w:rsidRDefault="00E22D0A" w:rsidP="00855B9F">
            <w:pPr>
              <w:spacing w:after="0" w:line="240" w:lineRule="auto"/>
              <w:ind w:left="720" w:hanging="720"/>
              <w:jc w:val="both"/>
              <w:rPr>
                <w:rFonts w:ascii="Arial" w:hAnsi="Arial" w:cs="Arial"/>
              </w:rPr>
            </w:pPr>
            <w:r w:rsidRPr="00A424D6">
              <w:rPr>
                <w:rFonts w:ascii="Arial" w:hAnsi="Arial" w:cs="Arial"/>
              </w:rPr>
              <w:t>3.1.1.</w:t>
            </w:r>
            <w:r w:rsidRPr="00A424D6">
              <w:rPr>
                <w:rFonts w:ascii="Arial" w:hAnsi="Arial" w:cs="Arial"/>
              </w:rPr>
              <w:tab/>
            </w:r>
            <w:r w:rsidRPr="00A424D6">
              <w:rPr>
                <w:rFonts w:ascii="Arial" w:hAnsi="Arial" w:cs="Arial"/>
                <w:u w:val="single"/>
              </w:rPr>
              <w:t>Practice Experiences for Baccalaureate Degree Programs</w:t>
            </w:r>
            <w:r w:rsidR="00BF61F2" w:rsidRPr="00A424D6">
              <w:rPr>
                <w:rFonts w:ascii="Arial" w:hAnsi="Arial" w:cs="Arial"/>
              </w:rPr>
              <w:t xml:space="preserve"> </w:t>
            </w:r>
            <w:r w:rsidRPr="00A424D6">
              <w:rPr>
                <w:rFonts w:ascii="Arial" w:hAnsi="Arial" w:cs="Arial"/>
              </w:rPr>
              <w:t xml:space="preserve">– The curriculum provides educational practice experiences in a variety of actual healthcare settings for students to develop and demonstrate achievement of the desired </w:t>
            </w:r>
            <w:r w:rsidR="00BF61F2" w:rsidRPr="00A424D6">
              <w:rPr>
                <w:rFonts w:ascii="Arial" w:hAnsi="Arial" w:cs="Arial"/>
              </w:rPr>
              <w:t xml:space="preserve">competency-based program </w:t>
            </w:r>
            <w:r w:rsidRPr="00A424D6">
              <w:rPr>
                <w:rFonts w:ascii="Arial" w:hAnsi="Arial" w:cs="Arial"/>
              </w:rPr>
              <w:t>outcomes, under academic staff and preceptor supervision and guidance. The practice experiences integrate, apply, reinforce, and advance the knowledge, skills, attitudes, and values developed throughout the didactic curriculum.</w:t>
            </w:r>
            <w:r w:rsidR="00855B9F" w:rsidRPr="00A424D6">
              <w:rPr>
                <w:rFonts w:ascii="Arial" w:hAnsi="Arial" w:cs="Arial"/>
              </w:rPr>
              <w:t xml:space="preserve"> </w:t>
            </w:r>
            <w:r w:rsidR="00BF61F2" w:rsidRPr="00A424D6">
              <w:rPr>
                <w:rFonts w:ascii="Arial" w:hAnsi="Arial" w:cs="Arial"/>
              </w:rPr>
              <w:t xml:space="preserve">                                         </w:t>
            </w:r>
          </w:p>
          <w:p w14:paraId="32DFBD42" w14:textId="04487579" w:rsidR="00855B9F" w:rsidRPr="00A424D6" w:rsidRDefault="00855B9F" w:rsidP="00855B9F">
            <w:pPr>
              <w:spacing w:after="0" w:line="240" w:lineRule="auto"/>
              <w:ind w:left="720" w:hanging="720"/>
              <w:jc w:val="both"/>
              <w:rPr>
                <w:rFonts w:ascii="Arial" w:hAnsi="Arial" w:cs="Arial"/>
              </w:rPr>
            </w:pPr>
            <w:r w:rsidRPr="00A424D6">
              <w:rPr>
                <w:rFonts w:ascii="Arial" w:hAnsi="Arial" w:cs="Arial"/>
              </w:rPr>
              <w:t xml:space="preserve">                                        </w:t>
            </w:r>
            <w:r w:rsidR="00BF61F2" w:rsidRPr="00A424D6">
              <w:rPr>
                <w:rFonts w:ascii="Arial" w:hAnsi="Arial" w:cs="Arial"/>
              </w:rPr>
              <w:t xml:space="preserve"> </w:t>
            </w:r>
            <w:r w:rsidRPr="00A424D6">
              <w:rPr>
                <w:rFonts w:ascii="Arial" w:hAnsi="Arial" w:cs="Arial"/>
              </w:rPr>
              <w:t xml:space="preserve">                               </w:t>
            </w:r>
            <w:r w:rsidR="00E22D0A" w:rsidRPr="00A424D6">
              <w:rPr>
                <w:rFonts w:ascii="Arial" w:hAnsi="Arial" w:cs="Arial"/>
              </w:rPr>
              <w:t xml:space="preserve"> </w:t>
            </w:r>
            <w:sdt>
              <w:sdtPr>
                <w:rPr>
                  <w:rFonts w:ascii="Arial" w:eastAsia="Times New Roman" w:hAnsi="Arial" w:cs="Arial"/>
                </w:rPr>
                <w:id w:val="-1125693501"/>
                <w14:checkbox>
                  <w14:checked w14:val="0"/>
                  <w14:checkedState w14:val="2612" w14:font="MS Gothic"/>
                  <w14:uncheckedState w14:val="2610" w14:font="MS Gothic"/>
                </w14:checkbox>
              </w:sdtPr>
              <w:sdtContent>
                <w:r w:rsidR="00810D1C">
                  <w:rPr>
                    <w:rFonts w:ascii="MS Gothic" w:eastAsia="MS Gothic" w:hAnsi="MS Gothic" w:cs="Arial" w:hint="eastAsia"/>
                  </w:rPr>
                  <w:t>☐</w:t>
                </w:r>
              </w:sdtContent>
            </w:sdt>
            <w:r w:rsidRPr="00A424D6">
              <w:rPr>
                <w:rFonts w:ascii="Arial" w:eastAsia="Times New Roman" w:hAnsi="Arial" w:cs="Arial"/>
              </w:rPr>
              <w:t xml:space="preserve"> Not applicable </w:t>
            </w:r>
            <w:r w:rsidR="00810D1C">
              <w:rPr>
                <w:rFonts w:ascii="Arial" w:eastAsia="Times New Roman" w:hAnsi="Arial" w:cs="Arial"/>
              </w:rPr>
              <w:t>(not a Bachelor’s program)</w:t>
            </w:r>
          </w:p>
          <w:p w14:paraId="12619F75" w14:textId="4C6C6B50" w:rsidR="00263031" w:rsidRPr="00A424D6" w:rsidRDefault="00263031" w:rsidP="00FF3B76">
            <w:pPr>
              <w:spacing w:after="0" w:line="240" w:lineRule="auto"/>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462F1562" w14:textId="1E1111CD" w:rsidR="00E22D0A" w:rsidRPr="00A424D6" w:rsidRDefault="00000000" w:rsidP="00EA2EBE">
            <w:pPr>
              <w:spacing w:after="0" w:line="240" w:lineRule="auto"/>
              <w:jc w:val="center"/>
              <w:rPr>
                <w:rFonts w:ascii="Arial" w:eastAsia="Arial Unicode MS" w:hAnsi="Arial" w:cs="Arial"/>
              </w:rPr>
            </w:pPr>
            <w:sdt>
              <w:sdtPr>
                <w:rPr>
                  <w:rFonts w:ascii="Arial" w:eastAsia="Times New Roman" w:hAnsi="Arial" w:cs="Arial"/>
                </w:rPr>
                <w:id w:val="414755359"/>
                <w14:checkbox>
                  <w14:checked w14:val="0"/>
                  <w14:checkedState w14:val="2612" w14:font="MS Gothic"/>
                  <w14:uncheckedState w14:val="2610" w14:font="MS Gothic"/>
                </w14:checkbox>
              </w:sdtPr>
              <w:sdtContent>
                <w:r w:rsidR="00FF3B76" w:rsidRPr="00A424D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17542E31" w14:textId="77777777" w:rsidR="00E22D0A" w:rsidRPr="00A424D6" w:rsidRDefault="00000000" w:rsidP="00EA2EBE">
            <w:pPr>
              <w:spacing w:after="0" w:line="240" w:lineRule="auto"/>
              <w:jc w:val="center"/>
              <w:rPr>
                <w:rFonts w:ascii="Arial" w:eastAsia="Arial Unicode MS" w:hAnsi="Arial" w:cs="Arial"/>
              </w:rPr>
            </w:pPr>
            <w:sdt>
              <w:sdtPr>
                <w:rPr>
                  <w:rFonts w:ascii="Arial" w:eastAsia="Times New Roman" w:hAnsi="Arial" w:cs="Arial"/>
                </w:rPr>
                <w:id w:val="-851417310"/>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37CBC42" w14:textId="77777777" w:rsidR="00E22D0A" w:rsidRPr="00A424D6" w:rsidRDefault="00000000" w:rsidP="00EA2EBE">
            <w:pPr>
              <w:spacing w:after="0" w:line="240" w:lineRule="auto"/>
              <w:jc w:val="center"/>
              <w:rPr>
                <w:rFonts w:ascii="Arial" w:eastAsia="Arial Unicode MS" w:hAnsi="Arial" w:cs="Arial"/>
              </w:rPr>
            </w:pPr>
            <w:sdt>
              <w:sdtPr>
                <w:rPr>
                  <w:rFonts w:ascii="Arial" w:eastAsia="Times New Roman" w:hAnsi="Arial" w:cs="Arial"/>
                </w:rPr>
                <w:id w:val="-846241566"/>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r>
      <w:tr w:rsidR="00FF3B76" w:rsidRPr="00C7072C" w14:paraId="77DA27EE"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CAA4264" w14:textId="77777777" w:rsidR="00810D1C" w:rsidRDefault="00FF3B76" w:rsidP="00FF3B76">
            <w:pPr>
              <w:spacing w:after="0" w:line="240" w:lineRule="auto"/>
              <w:ind w:left="720" w:hanging="720"/>
              <w:jc w:val="both"/>
              <w:rPr>
                <w:rFonts w:ascii="Arial" w:eastAsia="Times New Roman" w:hAnsi="Arial" w:cs="Arial"/>
              </w:rPr>
            </w:pPr>
            <w:r w:rsidRPr="00A424D6">
              <w:rPr>
                <w:rFonts w:ascii="Arial" w:hAnsi="Arial" w:cs="Arial"/>
              </w:rPr>
              <w:t>3.1.2.</w:t>
            </w:r>
            <w:r w:rsidRPr="00A424D6">
              <w:rPr>
                <w:rFonts w:ascii="Arial" w:hAnsi="Arial" w:cs="Arial"/>
              </w:rPr>
              <w:tab/>
            </w:r>
            <w:r w:rsidR="001B6160" w:rsidRPr="00A424D6">
              <w:rPr>
                <w:rFonts w:ascii="Arial" w:hAnsi="Arial" w:cs="Arial"/>
                <w:u w:val="single"/>
              </w:rPr>
              <w:t xml:space="preserve">Practice Experiences for the </w:t>
            </w:r>
            <w:r w:rsidRPr="00A424D6">
              <w:rPr>
                <w:rFonts w:ascii="Arial" w:hAnsi="Arial" w:cs="Arial"/>
                <w:u w:val="single"/>
              </w:rPr>
              <w:t>Doctor of Pharmacy</w:t>
            </w:r>
            <w:r w:rsidR="001B6160" w:rsidRPr="00A424D6">
              <w:rPr>
                <w:rFonts w:ascii="Arial" w:hAnsi="Arial" w:cs="Arial"/>
                <w:u w:val="single"/>
              </w:rPr>
              <w:t xml:space="preserve"> Degree Program (or Equivalent)</w:t>
            </w:r>
            <w:r w:rsidRPr="00A424D6">
              <w:rPr>
                <w:rFonts w:ascii="Arial" w:hAnsi="Arial" w:cs="Arial"/>
              </w:rPr>
              <w:t xml:space="preserve"> –</w:t>
            </w:r>
            <w:r w:rsidR="00F647BE" w:rsidRPr="00A424D6">
              <w:rPr>
                <w:rFonts w:ascii="Arial" w:hAnsi="Arial" w:cs="Arial"/>
              </w:rPr>
              <w:t xml:space="preserve"> The curriculum provides educational practice experiences in a variety of actual healthcare settings for students to develop and demonstrate achievement of the desired outcomes, under academic staff and preceptor supervision and guidance.  The practice experiences integrate, apply, reinforce, and advance the knowledge, skills, attitudes, and values developed throughout the didactic curriculum. </w:t>
            </w:r>
            <w:r w:rsidR="001B6160" w:rsidRPr="00A424D6">
              <w:rPr>
                <w:rFonts w:ascii="Arial" w:hAnsi="Arial" w:cs="Arial"/>
              </w:rPr>
              <w:t>D</w:t>
            </w:r>
            <w:r w:rsidRPr="00A424D6">
              <w:rPr>
                <w:rFonts w:ascii="Arial" w:hAnsi="Arial" w:cs="Arial"/>
              </w:rPr>
              <w:t xml:space="preserve">octor of Pharmacy </w:t>
            </w:r>
            <w:r w:rsidR="001B6160" w:rsidRPr="00A424D6">
              <w:rPr>
                <w:rFonts w:ascii="Arial" w:hAnsi="Arial" w:cs="Arial"/>
              </w:rPr>
              <w:t xml:space="preserve">and equivalent </w:t>
            </w:r>
            <w:r w:rsidRPr="00A424D6">
              <w:rPr>
                <w:rFonts w:ascii="Arial" w:hAnsi="Arial" w:cs="Arial"/>
              </w:rPr>
              <w:t xml:space="preserve">degree programs include advanced pharmacy practice experiences with opportunities for direct patient care.  </w:t>
            </w:r>
            <w:r w:rsidR="00855B9F" w:rsidRPr="00A424D6">
              <w:rPr>
                <w:rFonts w:ascii="Arial" w:eastAsia="Times New Roman" w:hAnsi="Arial" w:cs="Arial"/>
              </w:rPr>
              <w:t xml:space="preserve">     </w:t>
            </w:r>
          </w:p>
          <w:p w14:paraId="1733C09E" w14:textId="77777777" w:rsidR="00810D1C" w:rsidRDefault="00810D1C" w:rsidP="00FF3B76">
            <w:pPr>
              <w:spacing w:after="0" w:line="240" w:lineRule="auto"/>
              <w:ind w:left="720" w:hanging="720"/>
              <w:jc w:val="both"/>
              <w:rPr>
                <w:rFonts w:ascii="Arial" w:eastAsia="Times New Roman" w:hAnsi="Arial" w:cs="Arial"/>
              </w:rPr>
            </w:pPr>
          </w:p>
          <w:p w14:paraId="30AD5696" w14:textId="757E3070" w:rsidR="00FF3B76" w:rsidRPr="00A424D6" w:rsidRDefault="00810D1C" w:rsidP="00FF3B76">
            <w:pPr>
              <w:spacing w:after="0" w:line="240" w:lineRule="auto"/>
              <w:ind w:left="720" w:hanging="720"/>
              <w:jc w:val="both"/>
              <w:rPr>
                <w:rFonts w:ascii="Arial" w:hAnsi="Arial" w:cs="Arial"/>
              </w:rPr>
            </w:pPr>
            <w:r>
              <w:rPr>
                <w:rFonts w:ascii="Arial" w:eastAsia="Times New Roman" w:hAnsi="Arial" w:cs="Arial"/>
              </w:rPr>
              <w:t xml:space="preserve">                                             </w:t>
            </w:r>
            <w:sdt>
              <w:sdtPr>
                <w:rPr>
                  <w:rFonts w:ascii="Arial" w:eastAsia="Times New Roman" w:hAnsi="Arial" w:cs="Arial"/>
                </w:rPr>
                <w:id w:val="18602446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424D6">
              <w:rPr>
                <w:rFonts w:ascii="Arial" w:eastAsia="Times New Roman" w:hAnsi="Arial" w:cs="Arial"/>
              </w:rPr>
              <w:t xml:space="preserve"> Not applicable </w:t>
            </w:r>
            <w:r>
              <w:rPr>
                <w:rFonts w:ascii="Arial" w:eastAsia="Times New Roman" w:hAnsi="Arial" w:cs="Arial"/>
              </w:rPr>
              <w:t>(not a Doctor of Pharmacy/equivalent program)</w:t>
            </w:r>
            <w:r w:rsidR="00855B9F" w:rsidRPr="00A424D6">
              <w:rPr>
                <w:rFonts w:ascii="Arial" w:eastAsia="Times New Roman" w:hAnsi="Arial" w:cs="Arial"/>
              </w:rPr>
              <w:t xml:space="preserve">                                                                                                                    </w:t>
            </w:r>
          </w:p>
          <w:p w14:paraId="3D96295D" w14:textId="66B76CF8" w:rsidR="00FF3B76" w:rsidRPr="00A424D6" w:rsidRDefault="0091266F" w:rsidP="00FF3B76">
            <w:pPr>
              <w:tabs>
                <w:tab w:val="left" w:pos="480"/>
                <w:tab w:val="left" w:pos="960"/>
              </w:tabs>
              <w:spacing w:after="0" w:line="240" w:lineRule="auto"/>
              <w:ind w:left="720" w:hanging="720"/>
              <w:jc w:val="both"/>
              <w:rPr>
                <w:rFonts w:ascii="Arial" w:hAnsi="Arial" w:cs="Arial"/>
              </w:rPr>
            </w:pPr>
            <w:r>
              <w:rPr>
                <w:rFonts w:ascii="Arial" w:hAnsi="Arial" w:cs="Arial"/>
              </w:rPr>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44BDA3FC" w14:textId="2096447A" w:rsidR="00FF3B76" w:rsidRPr="00A424D6" w:rsidRDefault="00000000" w:rsidP="00FF3B76">
            <w:pPr>
              <w:spacing w:after="0" w:line="240" w:lineRule="auto"/>
              <w:jc w:val="center"/>
              <w:rPr>
                <w:rFonts w:ascii="Arial" w:eastAsia="Times New Roman" w:hAnsi="Arial" w:cs="Arial"/>
              </w:rPr>
            </w:pPr>
            <w:sdt>
              <w:sdtPr>
                <w:rPr>
                  <w:rFonts w:ascii="Arial" w:eastAsia="Times New Roman" w:hAnsi="Arial" w:cs="Arial"/>
                </w:rPr>
                <w:id w:val="-1825958867"/>
                <w14:checkbox>
                  <w14:checked w14:val="0"/>
                  <w14:checkedState w14:val="2612" w14:font="MS Gothic"/>
                  <w14:uncheckedState w14:val="2610" w14:font="MS Gothic"/>
                </w14:checkbox>
              </w:sdtPr>
              <w:sdtContent>
                <w:r w:rsidR="00855B9F" w:rsidRPr="00A424D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3A48D429" w14:textId="4BE63995" w:rsidR="00FF3B76" w:rsidRPr="00A424D6" w:rsidRDefault="00000000" w:rsidP="00FF3B76">
            <w:pPr>
              <w:spacing w:after="0" w:line="240" w:lineRule="auto"/>
              <w:jc w:val="center"/>
              <w:rPr>
                <w:rFonts w:ascii="Arial" w:eastAsia="Times New Roman" w:hAnsi="Arial" w:cs="Arial"/>
              </w:rPr>
            </w:pPr>
            <w:sdt>
              <w:sdtPr>
                <w:rPr>
                  <w:rFonts w:ascii="Arial" w:eastAsia="Times New Roman" w:hAnsi="Arial" w:cs="Arial"/>
                </w:rPr>
                <w:id w:val="1075329699"/>
                <w14:checkbox>
                  <w14:checked w14:val="0"/>
                  <w14:checkedState w14:val="2612" w14:font="MS Gothic"/>
                  <w14:uncheckedState w14:val="2610" w14:font="MS Gothic"/>
                </w14:checkbox>
              </w:sdtPr>
              <w:sdtContent>
                <w:r w:rsidR="00FF3B76"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7000C07" w14:textId="5A3BF792" w:rsidR="00FF3B76" w:rsidRPr="00A424D6" w:rsidRDefault="00000000" w:rsidP="00FF3B76">
            <w:pPr>
              <w:spacing w:after="0" w:line="240" w:lineRule="auto"/>
              <w:jc w:val="center"/>
              <w:rPr>
                <w:rFonts w:ascii="Arial" w:eastAsia="Times New Roman" w:hAnsi="Arial" w:cs="Arial"/>
              </w:rPr>
            </w:pPr>
            <w:sdt>
              <w:sdtPr>
                <w:rPr>
                  <w:rFonts w:ascii="Arial" w:eastAsia="Times New Roman" w:hAnsi="Arial" w:cs="Arial"/>
                </w:rPr>
                <w:id w:val="-943076241"/>
                <w14:checkbox>
                  <w14:checked w14:val="0"/>
                  <w14:checkedState w14:val="2612" w14:font="MS Gothic"/>
                  <w14:uncheckedState w14:val="2610" w14:font="MS Gothic"/>
                </w14:checkbox>
              </w:sdtPr>
              <w:sdtContent>
                <w:r w:rsidR="00FF3B76" w:rsidRPr="00A424D6">
                  <w:rPr>
                    <w:rFonts w:ascii="Segoe UI Symbol" w:eastAsia="Times New Roman" w:hAnsi="Segoe UI Symbol" w:cs="Segoe UI Symbol"/>
                  </w:rPr>
                  <w:t>☐</w:t>
                </w:r>
              </w:sdtContent>
            </w:sdt>
          </w:p>
        </w:tc>
      </w:tr>
      <w:tr w:rsidR="00317E0A" w14:paraId="25C997AB" w14:textId="77777777" w:rsidTr="00913A58">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6B7F576A" w14:textId="77777777" w:rsidR="00317E0A" w:rsidRDefault="00A424D6" w:rsidP="00EA2EBE">
            <w:pPr>
              <w:spacing w:before="120" w:after="0" w:line="240" w:lineRule="auto"/>
              <w:jc w:val="center"/>
              <w:rPr>
                <w:rFonts w:ascii="Arial" w:eastAsia="Arial Unicode MS" w:hAnsi="Arial" w:cs="Arial"/>
                <w:b/>
                <w:bCs/>
              </w:rPr>
            </w:pPr>
            <w:r>
              <w:rPr>
                <w:rFonts w:ascii="Arial" w:eastAsia="Arial Unicode MS" w:hAnsi="Arial" w:cs="Arial"/>
                <w:b/>
                <w:bCs/>
              </w:rPr>
              <w:t xml:space="preserve">Criterion </w:t>
            </w:r>
            <w:r w:rsidR="00317E0A" w:rsidRPr="00A424D6">
              <w:rPr>
                <w:rFonts w:ascii="Arial" w:eastAsia="Arial Unicode MS" w:hAnsi="Arial" w:cs="Arial"/>
                <w:b/>
                <w:bCs/>
              </w:rPr>
              <w:t xml:space="preserve">3.2. Practice Sites and Preceptors </w:t>
            </w:r>
          </w:p>
          <w:p w14:paraId="784C64F2" w14:textId="02118124" w:rsidR="00A424D6" w:rsidRPr="00A424D6" w:rsidRDefault="00A424D6" w:rsidP="00EA2EBE">
            <w:pPr>
              <w:spacing w:before="120" w:after="0" w:line="240" w:lineRule="auto"/>
              <w:jc w:val="center"/>
              <w:rPr>
                <w:rFonts w:ascii="Arial" w:eastAsia="Times New Roman" w:hAnsi="Arial" w:cs="Arial"/>
              </w:rPr>
            </w:pPr>
          </w:p>
        </w:tc>
      </w:tr>
      <w:tr w:rsidR="00E22D0A" w:rsidRPr="00E1771C" w14:paraId="7D9B0527"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C86B040" w14:textId="4393D4D3" w:rsidR="00FF3B76" w:rsidRPr="00A424D6" w:rsidRDefault="00FF3B76" w:rsidP="00AB7A22">
            <w:pPr>
              <w:spacing w:after="0" w:line="240" w:lineRule="auto"/>
              <w:ind w:left="720" w:hanging="720"/>
              <w:jc w:val="both"/>
              <w:rPr>
                <w:rFonts w:ascii="Arial" w:hAnsi="Arial" w:cs="Arial"/>
              </w:rPr>
            </w:pPr>
            <w:r w:rsidRPr="00A424D6">
              <w:rPr>
                <w:rFonts w:ascii="Arial" w:hAnsi="Arial" w:cs="Arial"/>
              </w:rPr>
              <w:t>3</w:t>
            </w:r>
            <w:r w:rsidR="00E22D0A" w:rsidRPr="00A424D6">
              <w:rPr>
                <w:rFonts w:ascii="Arial" w:hAnsi="Arial" w:cs="Arial"/>
              </w:rPr>
              <w:t>.2.1.</w:t>
            </w:r>
            <w:r w:rsidR="00E22D0A" w:rsidRPr="00A424D6">
              <w:rPr>
                <w:rFonts w:ascii="Arial" w:hAnsi="Arial" w:cs="Arial"/>
              </w:rPr>
              <w:tab/>
            </w:r>
            <w:r w:rsidRPr="00AB7A22">
              <w:rPr>
                <w:rFonts w:ascii="Arial" w:hAnsi="Arial" w:cs="Arial"/>
                <w:u w:val="single"/>
              </w:rPr>
              <w:t>Selection</w:t>
            </w:r>
            <w:r w:rsidR="00AB7A22">
              <w:rPr>
                <w:rFonts w:ascii="Arial" w:hAnsi="Arial" w:cs="Arial"/>
              </w:rPr>
              <w:t xml:space="preserve"> – </w:t>
            </w:r>
            <w:r w:rsidRPr="00A424D6">
              <w:rPr>
                <w:rFonts w:ascii="Arial" w:hAnsi="Arial" w:cs="Arial"/>
              </w:rPr>
              <w:t>The college has criteria to ensure that sites and preceptors are of high quality and committed to advancing practice in their respective settings. The college uses the established criteria to approve sites and preceptors prior to students undertaking their practice experience at the site.</w:t>
            </w:r>
          </w:p>
          <w:p w14:paraId="552986F4" w14:textId="77777777" w:rsidR="00E22D0A" w:rsidRPr="00A424D6" w:rsidRDefault="00E22D0A" w:rsidP="00FF3B76">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52B2CDC" w14:textId="77777777" w:rsidR="00E22D0A" w:rsidRPr="00A424D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269291127"/>
                <w14:checkbox>
                  <w14:checked w14:val="0"/>
                  <w14:checkedState w14:val="2612" w14:font="MS Gothic"/>
                  <w14:uncheckedState w14:val="2610" w14:font="MS Gothic"/>
                </w14:checkbox>
              </w:sdtPr>
              <w:sdtContent>
                <w:r w:rsidR="00E22D0A" w:rsidRPr="00A424D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464D52E" w14:textId="77777777" w:rsidR="00E22D0A" w:rsidRPr="00A424D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804741646"/>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B5316B6" w14:textId="77777777" w:rsidR="00E22D0A" w:rsidRPr="00A424D6"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223801281"/>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r>
      <w:tr w:rsidR="00E22D0A" w:rsidRPr="00E1771C" w14:paraId="6A41591C"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5699AF57" w14:textId="409515E6" w:rsidR="00FF3B76" w:rsidRPr="00AB7A22" w:rsidRDefault="00FF3B76" w:rsidP="00AB7A22">
            <w:pPr>
              <w:spacing w:after="0" w:line="240" w:lineRule="auto"/>
              <w:ind w:left="720" w:hanging="720"/>
              <w:jc w:val="both"/>
              <w:rPr>
                <w:rFonts w:ascii="Arial" w:hAnsi="Arial" w:cs="Arial"/>
                <w:bCs/>
              </w:rPr>
            </w:pPr>
            <w:r w:rsidRPr="00A424D6">
              <w:rPr>
                <w:rFonts w:ascii="Arial" w:hAnsi="Arial" w:cs="Arial"/>
              </w:rPr>
              <w:t>3</w:t>
            </w:r>
            <w:r w:rsidR="00E22D0A" w:rsidRPr="00A424D6">
              <w:rPr>
                <w:rFonts w:ascii="Arial" w:hAnsi="Arial" w:cs="Arial"/>
              </w:rPr>
              <w:t>.2.2.</w:t>
            </w:r>
            <w:r w:rsidR="00E22D0A" w:rsidRPr="00A424D6">
              <w:rPr>
                <w:rFonts w:ascii="Arial" w:hAnsi="Arial" w:cs="Arial"/>
              </w:rPr>
              <w:tab/>
            </w:r>
            <w:r w:rsidRPr="00AB7A22">
              <w:rPr>
                <w:rFonts w:ascii="Arial" w:hAnsi="Arial" w:cs="Arial"/>
                <w:bCs/>
                <w:u w:val="single"/>
              </w:rPr>
              <w:t>Quantity</w:t>
            </w:r>
            <w:r w:rsidRPr="00A424D6">
              <w:rPr>
                <w:rFonts w:ascii="Arial" w:hAnsi="Arial" w:cs="Arial"/>
                <w:bCs/>
              </w:rPr>
              <w:t xml:space="preserve"> </w:t>
            </w:r>
            <w:r w:rsidR="00AB7A22">
              <w:rPr>
                <w:rFonts w:ascii="Arial" w:hAnsi="Arial" w:cs="Arial"/>
                <w:bCs/>
              </w:rPr>
              <w:t xml:space="preserve">– </w:t>
            </w:r>
            <w:r w:rsidRPr="00A424D6">
              <w:rPr>
                <w:rFonts w:ascii="Arial" w:hAnsi="Arial" w:cs="Arial"/>
              </w:rPr>
              <w:t xml:space="preserve">The college has an adequate number, balance and mix of practice sites and preceptors in community, hospital, and other settings to support the curricular pharmacy practice experiences, taking into account any national regulations or expectations. </w:t>
            </w:r>
          </w:p>
          <w:p w14:paraId="7889EADC" w14:textId="60E8826E" w:rsidR="00E22D0A" w:rsidRPr="00A424D6" w:rsidRDefault="00E22D0A" w:rsidP="00FF3B76">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E03F494"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650414286"/>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8CAB8F1"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851872027"/>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425D3F5"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556594713"/>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r>
      <w:tr w:rsidR="00E22D0A" w:rsidRPr="00E1771C" w14:paraId="6D2C83D3"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53FDF3D" w14:textId="43C1CED2" w:rsidR="00FF3B76" w:rsidRPr="00A424D6" w:rsidRDefault="00795079" w:rsidP="00FF3B76">
            <w:pPr>
              <w:spacing w:after="0" w:line="240" w:lineRule="auto"/>
              <w:ind w:left="720" w:hanging="720"/>
              <w:jc w:val="both"/>
              <w:rPr>
                <w:rFonts w:ascii="Arial" w:hAnsi="Arial" w:cs="Arial"/>
              </w:rPr>
            </w:pPr>
            <w:r w:rsidRPr="00A424D6">
              <w:rPr>
                <w:rFonts w:ascii="Arial" w:hAnsi="Arial" w:cs="Arial"/>
              </w:rPr>
              <w:t>3</w:t>
            </w:r>
            <w:r w:rsidR="00E22D0A" w:rsidRPr="00A424D6">
              <w:rPr>
                <w:rFonts w:ascii="Arial" w:hAnsi="Arial" w:cs="Arial"/>
              </w:rPr>
              <w:t>.2.3.</w:t>
            </w:r>
            <w:r w:rsidR="00E22D0A" w:rsidRPr="00A424D6">
              <w:rPr>
                <w:rFonts w:ascii="Arial" w:hAnsi="Arial" w:cs="Arial"/>
              </w:rPr>
              <w:tab/>
            </w:r>
            <w:r w:rsidR="00FF3B76" w:rsidRPr="00AB7A22">
              <w:rPr>
                <w:rFonts w:ascii="Arial" w:hAnsi="Arial" w:cs="Arial"/>
                <w:u w:val="single"/>
              </w:rPr>
              <w:t>Communication</w:t>
            </w:r>
            <w:r w:rsidR="00FF3B76" w:rsidRPr="00A424D6">
              <w:rPr>
                <w:rFonts w:ascii="Arial" w:hAnsi="Arial" w:cs="Arial"/>
              </w:rPr>
              <w:t xml:space="preserve"> – The college has an effective system for </w:t>
            </w:r>
            <w:r w:rsidR="00B51173" w:rsidRPr="00A424D6">
              <w:rPr>
                <w:rFonts w:ascii="Arial" w:hAnsi="Arial" w:cs="Arial"/>
              </w:rPr>
              <w:t xml:space="preserve">bidirectional communication </w:t>
            </w:r>
            <w:r w:rsidR="00FF3B76" w:rsidRPr="00A424D6">
              <w:rPr>
                <w:rFonts w:ascii="Arial" w:hAnsi="Arial" w:cs="Arial"/>
              </w:rPr>
              <w:t>with sites and preceptors, and evaluating the site, preceptor, and students’ experiences and outcomes.</w:t>
            </w:r>
          </w:p>
          <w:p w14:paraId="0D8E64CC" w14:textId="1E63FCF5" w:rsidR="00E22D0A" w:rsidRPr="00A424D6" w:rsidRDefault="00E22D0A" w:rsidP="00FF3B76">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2ABD96BD"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675108110"/>
                <w14:checkbox>
                  <w14:checked w14:val="0"/>
                  <w14:checkedState w14:val="2612" w14:font="MS Gothic"/>
                  <w14:uncheckedState w14:val="2610" w14:font="MS Gothic"/>
                </w14:checkbox>
              </w:sdtPr>
              <w:sdtContent>
                <w:r w:rsidR="00E22D0A" w:rsidRPr="00A424D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64CA614"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99219536"/>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58C29CE"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2015334973"/>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r>
      <w:tr w:rsidR="00E22D0A" w:rsidRPr="00E1771C" w14:paraId="03D8C02C"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50F1A6C2" w14:textId="48863D40" w:rsidR="00E22D0A" w:rsidRPr="00A424D6" w:rsidRDefault="00795079" w:rsidP="00EA2EBE">
            <w:pPr>
              <w:spacing w:after="0" w:line="240" w:lineRule="auto"/>
              <w:ind w:left="720" w:hanging="720"/>
              <w:jc w:val="both"/>
              <w:rPr>
                <w:rFonts w:ascii="Arial" w:hAnsi="Arial" w:cs="Arial"/>
              </w:rPr>
            </w:pPr>
            <w:r w:rsidRPr="00A424D6">
              <w:rPr>
                <w:rFonts w:ascii="Arial" w:hAnsi="Arial" w:cs="Arial"/>
              </w:rPr>
              <w:t>3</w:t>
            </w:r>
            <w:r w:rsidR="00E22D0A" w:rsidRPr="00A424D6">
              <w:rPr>
                <w:rFonts w:ascii="Arial" w:hAnsi="Arial" w:cs="Arial"/>
              </w:rPr>
              <w:t>.2.4.</w:t>
            </w:r>
            <w:r w:rsidR="00E22D0A" w:rsidRPr="00A424D6">
              <w:rPr>
                <w:rFonts w:ascii="Arial" w:hAnsi="Arial" w:cs="Arial"/>
              </w:rPr>
              <w:tab/>
            </w:r>
            <w:r w:rsidR="00FF3B76" w:rsidRPr="00AB7A22">
              <w:rPr>
                <w:rFonts w:ascii="Arial" w:hAnsi="Arial" w:cs="Arial"/>
                <w:u w:val="single"/>
              </w:rPr>
              <w:t>Preceptor Development</w:t>
            </w:r>
            <w:r w:rsidR="00FF3B76" w:rsidRPr="00A424D6">
              <w:rPr>
                <w:rFonts w:ascii="Arial" w:hAnsi="Arial" w:cs="Arial"/>
              </w:rPr>
              <w:t xml:space="preserve"> – Preceptors are oriented to the college’s mission, the specific learning expectations for the experiences outlined in the syllabus, and effective performance evaluation techniques before accepting students. The college fosters the professional development of its preceptors through a variety of learning tools and programs commensurate with their educational responsibilities to the college. </w:t>
            </w:r>
          </w:p>
          <w:p w14:paraId="66735E80" w14:textId="48D7D969" w:rsidR="00FF3B76" w:rsidRPr="00A424D6" w:rsidRDefault="00FF3B76" w:rsidP="00EA2EBE">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2FD41E4"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2106488479"/>
                <w14:checkbox>
                  <w14:checked w14:val="0"/>
                  <w14:checkedState w14:val="2612" w14:font="MS Gothic"/>
                  <w14:uncheckedState w14:val="2610" w14:font="MS Gothic"/>
                </w14:checkbox>
              </w:sdtPr>
              <w:sdtContent>
                <w:r w:rsidR="00E22D0A" w:rsidRPr="00A424D6">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8D5CF85"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407915992"/>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D871FB9" w14:textId="77777777" w:rsidR="00E22D0A" w:rsidRPr="00A424D6"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264219760"/>
                <w14:checkbox>
                  <w14:checked w14:val="0"/>
                  <w14:checkedState w14:val="2612" w14:font="MS Gothic"/>
                  <w14:uncheckedState w14:val="2610" w14:font="MS Gothic"/>
                </w14:checkbox>
              </w:sdtPr>
              <w:sdtContent>
                <w:r w:rsidR="00E22D0A" w:rsidRPr="00A424D6">
                  <w:rPr>
                    <w:rFonts w:ascii="Segoe UI Symbol" w:eastAsia="Times New Roman" w:hAnsi="Segoe UI Symbol" w:cs="Segoe UI Symbol"/>
                  </w:rPr>
                  <w:t>☐</w:t>
                </w:r>
              </w:sdtContent>
            </w:sdt>
          </w:p>
        </w:tc>
      </w:tr>
    </w:tbl>
    <w:p w14:paraId="7FC164C5" w14:textId="77777777" w:rsidR="00E22D0A" w:rsidRPr="004C6D9D" w:rsidRDefault="00E22D0A" w:rsidP="00E22D0A">
      <w:pPr>
        <w:spacing w:after="0" w:line="240" w:lineRule="auto"/>
        <w:jc w:val="both"/>
        <w:rPr>
          <w:rFonts w:ascii="Arial" w:eastAsia="Arial Unicode MS" w:hAnsi="Arial" w:cs="Arial"/>
          <w:bCs/>
          <w:sz w:val="20"/>
          <w:szCs w:val="20"/>
        </w:rPr>
      </w:pPr>
    </w:p>
    <w:p w14:paraId="42BA7DA6" w14:textId="77777777" w:rsidR="00AB7A22" w:rsidRPr="00331256" w:rsidRDefault="00AB7A22" w:rsidP="00AB7A22">
      <w:pPr>
        <w:spacing w:after="0" w:line="240" w:lineRule="auto"/>
        <w:jc w:val="both"/>
        <w:rPr>
          <w:rFonts w:ascii="Arial" w:eastAsia="Arial Unicode MS" w:hAnsi="Arial" w:cs="Arial"/>
          <w:bCs/>
        </w:rPr>
      </w:pPr>
      <w:r w:rsidRPr="00331256">
        <w:rPr>
          <w:rFonts w:ascii="Arial" w:eastAsia="Arial Unicode MS" w:hAnsi="Arial" w:cs="Arial"/>
          <w:bCs/>
        </w:rPr>
        <w:t>3)</w:t>
      </w:r>
      <w:r w:rsidRPr="00331256">
        <w:rPr>
          <w:rFonts w:ascii="Arial" w:eastAsia="Arial Unicode MS" w:hAnsi="Arial" w:cs="Arial"/>
          <w:b/>
        </w:rPr>
        <w:t xml:space="preserve"> College’s Comments on the Criterion</w:t>
      </w:r>
      <w:r w:rsidRPr="00331256">
        <w:rPr>
          <w:rFonts w:ascii="Arial" w:eastAsia="Arial Unicode MS" w:hAnsi="Arial" w:cs="Arial"/>
          <w:b/>
          <w:bCs/>
        </w:rPr>
        <w:t xml:space="preserve">: </w:t>
      </w:r>
      <w:r w:rsidRPr="00331256">
        <w:rPr>
          <w:rFonts w:ascii="Arial" w:eastAsia="Arial Unicode MS" w:hAnsi="Arial" w:cs="Arial"/>
          <w:bCs/>
        </w:rPr>
        <w:t>The college’s descriptive text and supporting evidence should specifically address the following:</w:t>
      </w:r>
    </w:p>
    <w:p w14:paraId="07733009" w14:textId="77777777" w:rsidR="00AB7A22" w:rsidRPr="00331256" w:rsidRDefault="00AB7A22" w:rsidP="00AB7A22">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69067DDE" w14:textId="77777777" w:rsidR="00AB7A22" w:rsidRPr="00331256" w:rsidRDefault="00AB7A22" w:rsidP="00AB7A22">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39179B1F" w14:textId="77777777" w:rsidR="00AB7A22" w:rsidRPr="00331256" w:rsidRDefault="00AB7A22" w:rsidP="00AB7A22">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59A6B633" w14:textId="77777777" w:rsidR="00AB7A22" w:rsidRPr="00331256" w:rsidRDefault="00AB7A22" w:rsidP="00AB7A22">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6BA8965F" w14:textId="77777777" w:rsidR="00AB7A22" w:rsidRPr="00331256" w:rsidRDefault="00AB7A22" w:rsidP="00AB7A22">
      <w:pPr>
        <w:spacing w:after="0" w:line="240" w:lineRule="auto"/>
        <w:ind w:left="720" w:hanging="360"/>
        <w:jc w:val="both"/>
        <w:rPr>
          <w:rFonts w:ascii="Arial" w:eastAsia="Arial Unicode MS" w:hAnsi="Arial" w:cs="Arial"/>
          <w:b/>
        </w:rPr>
      </w:pPr>
    </w:p>
    <w:p w14:paraId="64DCC797" w14:textId="6470B8B7" w:rsidR="00746110" w:rsidRDefault="00746110" w:rsidP="00051D23">
      <w:pPr>
        <w:spacing w:after="0" w:line="240" w:lineRule="auto"/>
        <w:contextualSpacing/>
        <w:jc w:val="both"/>
        <w:rPr>
          <w:rFonts w:ascii="Arial" w:eastAsia="Times New Roman" w:hAnsi="Arial" w:cs="Arial"/>
          <w:sz w:val="20"/>
          <w:szCs w:val="20"/>
        </w:rPr>
      </w:pPr>
    </w:p>
    <w:p w14:paraId="15DE8EFC" w14:textId="27DC042B" w:rsidR="005C513D" w:rsidRPr="00AB7A22" w:rsidRDefault="005C513D" w:rsidP="005C513D">
      <w:pPr>
        <w:spacing w:after="0" w:line="240" w:lineRule="auto"/>
        <w:ind w:left="360" w:firstLine="360"/>
        <w:jc w:val="both"/>
        <w:rPr>
          <w:rFonts w:ascii="Arial" w:eastAsia="Arial Unicode MS" w:hAnsi="Arial" w:cs="Arial"/>
          <w:bCs/>
        </w:rPr>
      </w:pPr>
      <w:r w:rsidRPr="00AB7A22">
        <w:rPr>
          <w:rFonts w:ascii="Arial" w:eastAsia="Arial Unicode MS" w:hAnsi="Arial" w:cs="Arial"/>
          <w:b/>
          <w:bCs/>
        </w:rPr>
        <w:t>Describe how</w:t>
      </w:r>
      <w:r w:rsidR="009F5C3B">
        <w:rPr>
          <w:rFonts w:ascii="Arial" w:eastAsia="Arial Unicode MS" w:hAnsi="Arial" w:cs="Arial"/>
          <w:b/>
          <w:bCs/>
        </w:rPr>
        <w:t xml:space="preserve"> (with examples as appropriate)</w:t>
      </w:r>
      <w:r w:rsidRPr="00AB7A22">
        <w:rPr>
          <w:rFonts w:ascii="Arial" w:eastAsia="Arial Unicode MS" w:hAnsi="Arial" w:cs="Arial"/>
          <w:bCs/>
        </w:rPr>
        <w:t>:</w:t>
      </w:r>
    </w:p>
    <w:p w14:paraId="0B6F3A9F" w14:textId="77777777" w:rsidR="00051D23" w:rsidRPr="00AB7A22" w:rsidRDefault="00051D23" w:rsidP="00051D23">
      <w:pPr>
        <w:spacing w:after="0" w:line="240" w:lineRule="auto"/>
        <w:contextualSpacing/>
        <w:jc w:val="both"/>
        <w:rPr>
          <w:rFonts w:ascii="Arial" w:eastAsia="Times New Roman" w:hAnsi="Arial" w:cs="Arial"/>
        </w:rPr>
      </w:pPr>
    </w:p>
    <w:p w14:paraId="1288CA65" w14:textId="57A3FACB" w:rsidR="00263031" w:rsidRPr="00AB7A22" w:rsidRDefault="00263031" w:rsidP="005C513D">
      <w:pPr>
        <w:pStyle w:val="ListParagraph"/>
        <w:numPr>
          <w:ilvl w:val="0"/>
          <w:numId w:val="114"/>
        </w:numPr>
        <w:spacing w:after="0" w:line="240" w:lineRule="auto"/>
        <w:jc w:val="both"/>
        <w:rPr>
          <w:rFonts w:ascii="Arial" w:eastAsia="Times New Roman" w:hAnsi="Arial" w:cs="Arial"/>
        </w:rPr>
      </w:pPr>
      <w:r w:rsidRPr="00AB7A22">
        <w:rPr>
          <w:rFonts w:ascii="Arial" w:eastAsia="Times New Roman" w:hAnsi="Arial" w:cs="Arial"/>
        </w:rPr>
        <w:t>The pharmacy practice experiences are structured</w:t>
      </w:r>
      <w:r w:rsidR="009F5C3B">
        <w:rPr>
          <w:rFonts w:ascii="Arial" w:eastAsia="Times New Roman" w:hAnsi="Arial" w:cs="Arial"/>
        </w:rPr>
        <w:t xml:space="preserve"> within the curriculum as courses or learning modules.</w:t>
      </w:r>
      <w:r w:rsidRPr="00AB7A22">
        <w:rPr>
          <w:rFonts w:ascii="Arial" w:eastAsia="Times New Roman" w:hAnsi="Arial" w:cs="Arial"/>
        </w:rPr>
        <w:t xml:space="preserve"> </w:t>
      </w:r>
    </w:p>
    <w:p w14:paraId="28EBE523" w14:textId="77777777" w:rsidR="008D5474" w:rsidRPr="00AB7A22" w:rsidRDefault="008D5474" w:rsidP="000828B4">
      <w:pPr>
        <w:spacing w:after="0" w:line="240" w:lineRule="auto"/>
        <w:ind w:left="720"/>
        <w:contextualSpacing/>
        <w:jc w:val="both"/>
        <w:rPr>
          <w:rFonts w:ascii="Arial" w:eastAsia="Times New Roman" w:hAnsi="Arial" w:cs="Arial"/>
        </w:rPr>
      </w:pPr>
    </w:p>
    <w:p w14:paraId="33240E0F" w14:textId="68056045" w:rsidR="00D94231" w:rsidRPr="00AB7A22" w:rsidRDefault="0088343D" w:rsidP="005C513D">
      <w:pPr>
        <w:pStyle w:val="ListParagraph"/>
        <w:numPr>
          <w:ilvl w:val="0"/>
          <w:numId w:val="114"/>
        </w:numPr>
        <w:spacing w:after="0" w:line="240" w:lineRule="auto"/>
        <w:jc w:val="both"/>
        <w:rPr>
          <w:rFonts w:ascii="Arial" w:eastAsia="Times New Roman" w:hAnsi="Arial" w:cs="Arial"/>
        </w:rPr>
      </w:pPr>
      <w:r w:rsidRPr="00AB7A22">
        <w:rPr>
          <w:rFonts w:ascii="Arial" w:eastAsia="Times New Roman" w:hAnsi="Arial" w:cs="Arial"/>
        </w:rPr>
        <w:t xml:space="preserve">The </w:t>
      </w:r>
      <w:r w:rsidR="005C513D" w:rsidRPr="00AB7A22">
        <w:rPr>
          <w:rFonts w:ascii="Arial" w:eastAsia="Times New Roman" w:hAnsi="Arial" w:cs="Arial"/>
        </w:rPr>
        <w:t xml:space="preserve">college </w:t>
      </w:r>
      <w:r w:rsidRPr="00AB7A22">
        <w:rPr>
          <w:rFonts w:ascii="Arial" w:eastAsia="Times New Roman" w:hAnsi="Arial" w:cs="Arial"/>
        </w:rPr>
        <w:t xml:space="preserve">coordinates and collaborates with other entities responsible for postgraduate, pre-licensure practice experience to ensure achievement of desired </w:t>
      </w:r>
      <w:r w:rsidR="00C765C6" w:rsidRPr="00AB7A22">
        <w:rPr>
          <w:rFonts w:ascii="Arial" w:eastAsia="Times New Roman" w:hAnsi="Arial" w:cs="Arial"/>
        </w:rPr>
        <w:t>competency-based program</w:t>
      </w:r>
      <w:r w:rsidR="00795079" w:rsidRPr="00AB7A22">
        <w:rPr>
          <w:rFonts w:ascii="Arial" w:eastAsia="Times New Roman" w:hAnsi="Arial" w:cs="Arial"/>
        </w:rPr>
        <w:t xml:space="preserve"> outcomes</w:t>
      </w:r>
      <w:r w:rsidR="005C513D" w:rsidRPr="00AB7A22">
        <w:rPr>
          <w:rFonts w:ascii="Arial" w:eastAsia="Times New Roman" w:hAnsi="Arial" w:cs="Arial"/>
        </w:rPr>
        <w:t>.</w:t>
      </w:r>
    </w:p>
    <w:p w14:paraId="74414E94" w14:textId="77777777" w:rsidR="008D5474" w:rsidRPr="00AB7A22" w:rsidRDefault="008D5474" w:rsidP="000828B4">
      <w:pPr>
        <w:spacing w:after="0" w:line="240" w:lineRule="auto"/>
        <w:ind w:left="720"/>
        <w:contextualSpacing/>
        <w:jc w:val="both"/>
        <w:rPr>
          <w:rFonts w:ascii="Arial" w:eastAsia="Times New Roman" w:hAnsi="Arial" w:cs="Arial"/>
        </w:rPr>
      </w:pPr>
    </w:p>
    <w:p w14:paraId="37371980" w14:textId="7CEAFEB0" w:rsidR="00E729DB" w:rsidRPr="00AB7A22" w:rsidRDefault="00E729DB" w:rsidP="00E729DB">
      <w:pPr>
        <w:pStyle w:val="ListParagraph"/>
        <w:numPr>
          <w:ilvl w:val="0"/>
          <w:numId w:val="114"/>
        </w:numPr>
        <w:spacing w:after="0" w:line="240" w:lineRule="auto"/>
        <w:jc w:val="both"/>
        <w:rPr>
          <w:rFonts w:ascii="Arial" w:eastAsia="Times New Roman" w:hAnsi="Arial" w:cs="Arial"/>
        </w:rPr>
      </w:pPr>
      <w:r w:rsidRPr="00AB7A22">
        <w:rPr>
          <w:rFonts w:ascii="Arial" w:eastAsia="Times New Roman" w:hAnsi="Arial" w:cs="Arial"/>
        </w:rPr>
        <w:t>The practice experiences provide opportunities for communication and collaboration with other healthcare professionals and comply with any national expectations for the volume and scope of practice learning opportunities.</w:t>
      </w:r>
    </w:p>
    <w:p w14:paraId="7B0A126B" w14:textId="77777777" w:rsidR="00E729DB" w:rsidRPr="00AB7A22" w:rsidRDefault="00E729DB" w:rsidP="00E729DB">
      <w:pPr>
        <w:pStyle w:val="ListParagraph"/>
        <w:rPr>
          <w:rFonts w:ascii="Arial" w:eastAsia="Times New Roman" w:hAnsi="Arial" w:cs="Arial"/>
        </w:rPr>
      </w:pPr>
    </w:p>
    <w:p w14:paraId="43BF8512" w14:textId="37266770" w:rsidR="00D94231" w:rsidRPr="00AB7A22" w:rsidRDefault="0088343D" w:rsidP="00795079">
      <w:pPr>
        <w:pStyle w:val="ListParagraph"/>
        <w:numPr>
          <w:ilvl w:val="0"/>
          <w:numId w:val="114"/>
        </w:numPr>
        <w:spacing w:after="0" w:line="240" w:lineRule="auto"/>
        <w:jc w:val="both"/>
        <w:rPr>
          <w:rFonts w:ascii="Arial" w:eastAsia="Times New Roman" w:hAnsi="Arial" w:cs="Arial"/>
        </w:rPr>
      </w:pPr>
      <w:r w:rsidRPr="00AB7A22">
        <w:rPr>
          <w:rFonts w:ascii="Arial" w:eastAsia="Times New Roman" w:hAnsi="Arial" w:cs="Arial"/>
        </w:rPr>
        <w:t xml:space="preserve">The pharmacy practice experiences prepare students for </w:t>
      </w:r>
      <w:r w:rsidR="00A633EA" w:rsidRPr="00AB7A22">
        <w:rPr>
          <w:rFonts w:ascii="Arial" w:eastAsia="Times New Roman" w:hAnsi="Arial" w:cs="Arial"/>
        </w:rPr>
        <w:t xml:space="preserve">their future responsibilities as a pharmacist </w:t>
      </w:r>
      <w:r w:rsidR="00970C42" w:rsidRPr="00AB7A22">
        <w:rPr>
          <w:rFonts w:ascii="Arial" w:eastAsia="Times New Roman" w:hAnsi="Arial" w:cs="Arial"/>
        </w:rPr>
        <w:t xml:space="preserve">(describe the various resources used, such as computer-based technology, </w:t>
      </w:r>
      <w:r w:rsidR="00CA0B5C" w:rsidRPr="00AB7A22">
        <w:rPr>
          <w:rFonts w:ascii="Arial" w:eastAsia="Times New Roman" w:hAnsi="Arial" w:cs="Arial"/>
        </w:rPr>
        <w:t>practice labs, etc.)</w:t>
      </w:r>
      <w:r w:rsidR="00795079" w:rsidRPr="00AB7A22">
        <w:rPr>
          <w:rFonts w:ascii="Arial" w:eastAsia="Times New Roman" w:hAnsi="Arial" w:cs="Arial"/>
        </w:rPr>
        <w:t xml:space="preserve"> in </w:t>
      </w:r>
      <w:r w:rsidRPr="00AB7A22">
        <w:rPr>
          <w:rFonts w:ascii="Arial" w:eastAsia="Times New Roman" w:hAnsi="Arial" w:cs="Arial"/>
        </w:rPr>
        <w:t>a variety of practice settings</w:t>
      </w:r>
      <w:r w:rsidR="005C513D" w:rsidRPr="00AB7A22">
        <w:rPr>
          <w:rFonts w:ascii="Arial" w:eastAsia="Times New Roman" w:hAnsi="Arial" w:cs="Arial"/>
        </w:rPr>
        <w:t>.</w:t>
      </w:r>
    </w:p>
    <w:p w14:paraId="53C69B87" w14:textId="77777777" w:rsidR="005C513D" w:rsidRPr="00AB7A22" w:rsidRDefault="005C513D" w:rsidP="000828B4">
      <w:pPr>
        <w:spacing w:after="0" w:line="240" w:lineRule="auto"/>
        <w:ind w:left="720"/>
        <w:contextualSpacing/>
        <w:jc w:val="both"/>
        <w:rPr>
          <w:rFonts w:ascii="Arial" w:eastAsia="SimSun" w:hAnsi="Arial" w:cs="Arial"/>
          <w:bCs/>
        </w:rPr>
      </w:pPr>
    </w:p>
    <w:p w14:paraId="556AE160" w14:textId="77777777" w:rsidR="005C513D" w:rsidRPr="00AB7A22" w:rsidRDefault="005C513D" w:rsidP="005C513D">
      <w:pPr>
        <w:pStyle w:val="ListParagraph"/>
        <w:numPr>
          <w:ilvl w:val="0"/>
          <w:numId w:val="114"/>
        </w:numPr>
        <w:spacing w:after="0" w:line="240" w:lineRule="auto"/>
        <w:jc w:val="both"/>
        <w:rPr>
          <w:rFonts w:ascii="Arial" w:eastAsia="SimSun" w:hAnsi="Arial" w:cs="Arial"/>
        </w:rPr>
      </w:pPr>
      <w:r w:rsidRPr="00AB7A22">
        <w:rPr>
          <w:rFonts w:ascii="Arial" w:eastAsia="SimSun" w:hAnsi="Arial" w:cs="Arial"/>
        </w:rPr>
        <w:t>Experiential education practice sites and preceptors are identified, recruited, and selected, then provided orientation, development, and quality assurance training.</w:t>
      </w:r>
    </w:p>
    <w:p w14:paraId="56393BF2" w14:textId="77777777" w:rsidR="005C513D" w:rsidRPr="00AB7A22" w:rsidRDefault="005C513D" w:rsidP="005C513D">
      <w:pPr>
        <w:spacing w:after="0" w:line="240" w:lineRule="auto"/>
        <w:ind w:left="720"/>
        <w:jc w:val="both"/>
        <w:rPr>
          <w:rFonts w:ascii="Arial" w:eastAsia="SimSun" w:hAnsi="Arial" w:cs="Arial"/>
          <w:bCs/>
        </w:rPr>
      </w:pPr>
    </w:p>
    <w:p w14:paraId="6CBD97FE" w14:textId="2016EBB9" w:rsidR="005C513D" w:rsidRPr="00AB7A22" w:rsidRDefault="005C513D" w:rsidP="005C513D">
      <w:pPr>
        <w:pStyle w:val="ListParagraph"/>
        <w:numPr>
          <w:ilvl w:val="0"/>
          <w:numId w:val="114"/>
        </w:numPr>
        <w:spacing w:after="0" w:line="240" w:lineRule="auto"/>
        <w:jc w:val="both"/>
        <w:rPr>
          <w:rFonts w:ascii="Arial" w:eastAsia="SimSun" w:hAnsi="Arial" w:cs="Arial"/>
        </w:rPr>
      </w:pPr>
      <w:r w:rsidRPr="00AB7A22">
        <w:rPr>
          <w:rFonts w:ascii="Arial" w:eastAsia="SimSun" w:hAnsi="Arial" w:cs="Arial"/>
        </w:rPr>
        <w:t xml:space="preserve">The preceptors and sites are evaluated to ensure that experiential education supports the achievement of desired </w:t>
      </w:r>
      <w:r w:rsidR="00876F72" w:rsidRPr="00AB7A22">
        <w:rPr>
          <w:rFonts w:ascii="Arial" w:eastAsia="SimSun" w:hAnsi="Arial" w:cs="Arial"/>
        </w:rPr>
        <w:t>competency-based program outcomes</w:t>
      </w:r>
      <w:r w:rsidRPr="00AB7A22">
        <w:rPr>
          <w:rFonts w:ascii="Arial" w:eastAsia="SimSun" w:hAnsi="Arial" w:cs="Arial"/>
        </w:rPr>
        <w:t>.</w:t>
      </w:r>
    </w:p>
    <w:p w14:paraId="0FFB802E" w14:textId="77777777" w:rsidR="005C513D" w:rsidRPr="00AB7A22" w:rsidRDefault="005C513D" w:rsidP="005C513D">
      <w:pPr>
        <w:spacing w:after="0" w:line="240" w:lineRule="auto"/>
        <w:ind w:left="720"/>
        <w:jc w:val="both"/>
        <w:rPr>
          <w:rFonts w:ascii="Arial" w:eastAsia="SimSun" w:hAnsi="Arial" w:cs="Arial"/>
          <w:bCs/>
        </w:rPr>
      </w:pPr>
    </w:p>
    <w:p w14:paraId="3E712CCB" w14:textId="1BE58FE2" w:rsidR="005C513D" w:rsidRPr="00AB7A22" w:rsidRDefault="005C513D" w:rsidP="005C513D">
      <w:pPr>
        <w:pStyle w:val="ListParagraph"/>
        <w:numPr>
          <w:ilvl w:val="0"/>
          <w:numId w:val="114"/>
        </w:numPr>
        <w:spacing w:after="0" w:line="240" w:lineRule="auto"/>
        <w:jc w:val="both"/>
        <w:rPr>
          <w:rFonts w:ascii="Arial" w:eastAsia="SimSun" w:hAnsi="Arial" w:cs="Arial"/>
          <w:bCs/>
        </w:rPr>
      </w:pPr>
      <w:r w:rsidRPr="00AB7A22">
        <w:rPr>
          <w:rFonts w:ascii="Arial" w:hAnsi="Arial" w:cs="Arial"/>
        </w:rPr>
        <w:t xml:space="preserve">Adequate capacity </w:t>
      </w:r>
      <w:r w:rsidR="00046867">
        <w:rPr>
          <w:rFonts w:ascii="Arial" w:hAnsi="Arial" w:cs="Arial"/>
        </w:rPr>
        <w:t>of diverse, quality preceptors and sites</w:t>
      </w:r>
      <w:r w:rsidRPr="00AB7A22">
        <w:rPr>
          <w:rFonts w:ascii="Arial" w:hAnsi="Arial" w:cs="Arial"/>
        </w:rPr>
        <w:t xml:space="preserve"> </w:t>
      </w:r>
      <w:r w:rsidR="00046867">
        <w:rPr>
          <w:rFonts w:ascii="Arial" w:hAnsi="Arial" w:cs="Arial"/>
        </w:rPr>
        <w:t>is</w:t>
      </w:r>
      <w:r w:rsidRPr="00AB7A22">
        <w:rPr>
          <w:rFonts w:ascii="Arial" w:hAnsi="Arial" w:cs="Arial"/>
        </w:rPr>
        <w:t xml:space="preserve"> assured through capacity planning and effective recruitment and retention strategies.</w:t>
      </w:r>
    </w:p>
    <w:p w14:paraId="4CEFBA7E" w14:textId="77777777" w:rsidR="005C513D" w:rsidRPr="00AB7A22" w:rsidRDefault="005C513D" w:rsidP="005C513D">
      <w:pPr>
        <w:spacing w:after="0" w:line="240" w:lineRule="auto"/>
        <w:ind w:left="720"/>
        <w:jc w:val="both"/>
        <w:rPr>
          <w:rFonts w:ascii="Arial" w:eastAsia="SimSun" w:hAnsi="Arial" w:cs="Arial"/>
          <w:bCs/>
        </w:rPr>
      </w:pPr>
    </w:p>
    <w:p w14:paraId="30BFCF69" w14:textId="4BBC5A03" w:rsidR="005C513D" w:rsidRPr="00AB7A22" w:rsidRDefault="005C513D" w:rsidP="005C513D">
      <w:pPr>
        <w:pStyle w:val="ListParagraph"/>
        <w:numPr>
          <w:ilvl w:val="0"/>
          <w:numId w:val="114"/>
        </w:numPr>
        <w:spacing w:after="0" w:line="240" w:lineRule="auto"/>
        <w:jc w:val="both"/>
        <w:rPr>
          <w:rFonts w:ascii="Arial" w:hAnsi="Arial" w:cs="Arial"/>
        </w:rPr>
      </w:pPr>
      <w:r w:rsidRPr="00AB7A22">
        <w:rPr>
          <w:rFonts w:ascii="Arial" w:hAnsi="Arial" w:cs="Arial"/>
        </w:rPr>
        <w:t xml:space="preserve">Students are evaluated </w:t>
      </w:r>
      <w:r w:rsidR="00A633EA" w:rsidRPr="00AB7A22">
        <w:rPr>
          <w:rFonts w:ascii="Arial" w:hAnsi="Arial" w:cs="Arial"/>
        </w:rPr>
        <w:t xml:space="preserve">and given </w:t>
      </w:r>
      <w:r w:rsidR="009F5C3B">
        <w:rPr>
          <w:rFonts w:ascii="Arial" w:hAnsi="Arial" w:cs="Arial"/>
        </w:rPr>
        <w:t xml:space="preserve">performance </w:t>
      </w:r>
      <w:r w:rsidR="00A633EA" w:rsidRPr="00AB7A22">
        <w:rPr>
          <w:rFonts w:ascii="Arial" w:hAnsi="Arial" w:cs="Arial"/>
        </w:rPr>
        <w:t xml:space="preserve">feedback </w:t>
      </w:r>
      <w:r w:rsidRPr="00AB7A22">
        <w:rPr>
          <w:rFonts w:ascii="Arial" w:hAnsi="Arial" w:cs="Arial"/>
        </w:rPr>
        <w:t>during experiential education.</w:t>
      </w:r>
    </w:p>
    <w:p w14:paraId="040E5505" w14:textId="77777777" w:rsidR="005C513D" w:rsidRPr="00AB7A22" w:rsidRDefault="005C513D" w:rsidP="005C513D">
      <w:pPr>
        <w:spacing w:after="0" w:line="240" w:lineRule="auto"/>
        <w:ind w:left="720"/>
        <w:jc w:val="both"/>
        <w:rPr>
          <w:rFonts w:ascii="Arial" w:eastAsia="Times New Roman" w:hAnsi="Arial" w:cs="Arial"/>
        </w:rPr>
      </w:pPr>
    </w:p>
    <w:p w14:paraId="34E04ADA" w14:textId="66E13131" w:rsidR="005C513D" w:rsidRPr="00AB7A22" w:rsidRDefault="005C513D" w:rsidP="005C513D">
      <w:pPr>
        <w:pStyle w:val="ListParagraph"/>
        <w:numPr>
          <w:ilvl w:val="0"/>
          <w:numId w:val="114"/>
        </w:numPr>
        <w:spacing w:after="0" w:line="240" w:lineRule="auto"/>
        <w:jc w:val="both"/>
        <w:rPr>
          <w:rFonts w:ascii="Arial" w:eastAsia="Times New Roman" w:hAnsi="Arial" w:cs="Arial"/>
        </w:rPr>
      </w:pPr>
      <w:r w:rsidRPr="00AB7A22">
        <w:rPr>
          <w:rFonts w:ascii="Arial" w:eastAsia="Times New Roman" w:hAnsi="Arial" w:cs="Arial"/>
        </w:rPr>
        <w:t>Quality improvements are made based on student, preceptor, site coordinator/supervisor, and experiential education staff feedback.</w:t>
      </w:r>
    </w:p>
    <w:p w14:paraId="1BA46337" w14:textId="0CC3D75A" w:rsidR="005C513D" w:rsidRPr="00AB7A22" w:rsidRDefault="005C513D" w:rsidP="005C513D">
      <w:pPr>
        <w:spacing w:after="0" w:line="240" w:lineRule="auto"/>
        <w:ind w:left="720"/>
        <w:jc w:val="both"/>
        <w:rPr>
          <w:rFonts w:ascii="Arial" w:eastAsia="SimSun" w:hAnsi="Arial" w:cs="Arial"/>
          <w:bCs/>
        </w:rPr>
      </w:pPr>
    </w:p>
    <w:p w14:paraId="7EAAFF83" w14:textId="00FC46C8" w:rsidR="005C513D" w:rsidRPr="00AB7A22" w:rsidRDefault="005C513D" w:rsidP="005C513D">
      <w:pPr>
        <w:pStyle w:val="ListParagraph"/>
        <w:numPr>
          <w:ilvl w:val="0"/>
          <w:numId w:val="114"/>
        </w:numPr>
        <w:spacing w:after="0" w:line="240" w:lineRule="auto"/>
        <w:jc w:val="both"/>
        <w:rPr>
          <w:rFonts w:ascii="Arial" w:eastAsia="Times New Roman" w:hAnsi="Arial" w:cs="Arial"/>
        </w:rPr>
      </w:pPr>
      <w:r w:rsidRPr="00AB7A22">
        <w:rPr>
          <w:rFonts w:ascii="Arial" w:eastAsia="Arial Unicode MS" w:hAnsi="Arial" w:cs="Arial"/>
          <w:bCs/>
        </w:rPr>
        <w:t>The college strengthens the relationships with its sites and preceptors, including ways in which sites and preceptors are supported, recognized, and appreciated by the college.</w:t>
      </w:r>
    </w:p>
    <w:p w14:paraId="42A49681" w14:textId="77777777" w:rsidR="00795079" w:rsidRPr="00AB7A22" w:rsidRDefault="00795079" w:rsidP="00795079">
      <w:pPr>
        <w:pStyle w:val="ListParagraph"/>
        <w:rPr>
          <w:rFonts w:ascii="Arial" w:eastAsia="Times New Roman" w:hAnsi="Arial" w:cs="Arial"/>
        </w:rPr>
      </w:pPr>
    </w:p>
    <w:p w14:paraId="1661D7E8" w14:textId="12FA4EE9" w:rsidR="00795079" w:rsidRPr="00AB7A22" w:rsidRDefault="00795079" w:rsidP="005C513D">
      <w:pPr>
        <w:pStyle w:val="ListParagraph"/>
        <w:numPr>
          <w:ilvl w:val="0"/>
          <w:numId w:val="114"/>
        </w:numPr>
        <w:spacing w:after="0" w:line="240" w:lineRule="auto"/>
        <w:jc w:val="both"/>
        <w:rPr>
          <w:rFonts w:ascii="Arial" w:eastAsia="Times New Roman" w:hAnsi="Arial" w:cs="Arial"/>
        </w:rPr>
      </w:pPr>
      <w:r w:rsidRPr="00AB7A22">
        <w:rPr>
          <w:rFonts w:ascii="Arial" w:hAnsi="Arial" w:cs="Arial"/>
        </w:rPr>
        <w:t>The college fosters the professional development of its preceptors commensurate with their educational responsibilities to the college.</w:t>
      </w:r>
    </w:p>
    <w:p w14:paraId="4296244D" w14:textId="77777777" w:rsidR="005C513D" w:rsidRPr="00AB7A22" w:rsidRDefault="005C513D" w:rsidP="005C513D">
      <w:pPr>
        <w:spacing w:after="0" w:line="240" w:lineRule="auto"/>
        <w:ind w:left="360" w:firstLine="360"/>
        <w:jc w:val="both"/>
        <w:rPr>
          <w:rFonts w:ascii="Arial" w:eastAsia="Times New Roman" w:hAnsi="Arial" w:cs="Arial"/>
        </w:rPr>
      </w:pPr>
    </w:p>
    <w:p w14:paraId="374C65FB" w14:textId="6829253A" w:rsidR="00D94231" w:rsidRPr="00AB7A22" w:rsidRDefault="002E0F87" w:rsidP="005C513D">
      <w:pPr>
        <w:pStyle w:val="ListParagraph"/>
        <w:numPr>
          <w:ilvl w:val="0"/>
          <w:numId w:val="114"/>
        </w:numPr>
        <w:spacing w:after="0" w:line="240" w:lineRule="auto"/>
        <w:jc w:val="both"/>
        <w:rPr>
          <w:rFonts w:ascii="Arial" w:eastAsia="SimSun" w:hAnsi="Arial" w:cs="Arial"/>
          <w:bCs/>
        </w:rPr>
      </w:pPr>
      <w:r w:rsidRPr="00AB7A22">
        <w:rPr>
          <w:rFonts w:ascii="Arial" w:eastAsia="SimSun" w:hAnsi="Arial" w:cs="Arial"/>
          <w:bCs/>
        </w:rPr>
        <w:t>Any other notable achievements, innovations or quality improvements</w:t>
      </w:r>
      <w:r w:rsidR="005C513D" w:rsidRPr="00AB7A22">
        <w:rPr>
          <w:rFonts w:ascii="Arial" w:eastAsia="SimSun" w:hAnsi="Arial" w:cs="Arial"/>
          <w:bCs/>
        </w:rPr>
        <w:t>.</w:t>
      </w:r>
    </w:p>
    <w:p w14:paraId="28D74A6C" w14:textId="77777777" w:rsidR="00876F72" w:rsidRPr="00AB7A22" w:rsidRDefault="00876F72" w:rsidP="00876F72">
      <w:pPr>
        <w:pStyle w:val="ListParagraph"/>
        <w:rPr>
          <w:rFonts w:ascii="Arial" w:eastAsia="SimSun" w:hAnsi="Arial" w:cs="Arial"/>
          <w:bCs/>
        </w:rPr>
      </w:pPr>
    </w:p>
    <w:p w14:paraId="036B1166" w14:textId="77777777" w:rsidR="00263031" w:rsidRPr="00AB7A22" w:rsidRDefault="00263031" w:rsidP="00263031">
      <w:pPr>
        <w:spacing w:after="0" w:line="240" w:lineRule="auto"/>
        <w:ind w:left="720"/>
        <w:contextualSpacing/>
        <w:jc w:val="both"/>
        <w:rPr>
          <w:rFonts w:ascii="Arial" w:eastAsia="SimSun" w:hAnsi="Arial" w:cs="Arial"/>
          <w:bCs/>
        </w:rPr>
      </w:pPr>
      <w:r w:rsidRPr="00AB7A22">
        <w:rPr>
          <w:rFonts w:ascii="Arial" w:eastAsia="SimSun" w:hAnsi="Arial" w:cs="Arial"/>
          <w:bCs/>
        </w:rPr>
        <w:lastRenderedPageBreak/>
        <w:t xml:space="preserve">[TEXT BOX] (Approximately 15 pages) </w:t>
      </w:r>
    </w:p>
    <w:p w14:paraId="707A8F45" w14:textId="77777777" w:rsidR="00876F72" w:rsidRPr="00AB7A22" w:rsidRDefault="00876F72" w:rsidP="00876F72">
      <w:pPr>
        <w:pStyle w:val="ListParagraph"/>
        <w:spacing w:after="0" w:line="240" w:lineRule="auto"/>
        <w:ind w:left="1080"/>
        <w:jc w:val="both"/>
        <w:rPr>
          <w:rFonts w:ascii="Arial" w:eastAsia="SimSun" w:hAnsi="Arial" w:cs="Arial"/>
          <w:bCs/>
        </w:rPr>
      </w:pPr>
    </w:p>
    <w:p w14:paraId="64DCC7A1" w14:textId="4BA35A8A" w:rsidR="002E0F87" w:rsidRDefault="005C513D" w:rsidP="00866D0F">
      <w:pPr>
        <w:numPr>
          <w:ilvl w:val="0"/>
          <w:numId w:val="33"/>
        </w:numPr>
        <w:spacing w:after="0" w:line="240" w:lineRule="auto"/>
        <w:ind w:left="360"/>
        <w:jc w:val="both"/>
        <w:rPr>
          <w:rFonts w:ascii="Arial" w:eastAsia="Arial Unicode MS" w:hAnsi="Arial" w:cs="Arial"/>
        </w:rPr>
      </w:pPr>
      <w:r w:rsidRPr="00AB7A22">
        <w:rPr>
          <w:rFonts w:ascii="Arial" w:eastAsia="Arial Unicode MS" w:hAnsi="Arial" w:cs="Arial"/>
          <w:b/>
        </w:rPr>
        <w:t>College</w:t>
      </w:r>
      <w:r w:rsidR="002E0F87" w:rsidRPr="00AB7A22">
        <w:rPr>
          <w:rFonts w:ascii="Arial" w:eastAsia="Arial Unicode MS" w:hAnsi="Arial" w:cs="Arial"/>
          <w:b/>
        </w:rPr>
        <w:t>’s Final Self-Evaluation</w:t>
      </w:r>
      <w:r w:rsidR="002E0F87" w:rsidRPr="00AB7A22">
        <w:rPr>
          <w:rFonts w:ascii="Arial" w:eastAsia="Arial Unicode MS" w:hAnsi="Arial" w:cs="Arial"/>
          <w:b/>
          <w:bCs/>
        </w:rPr>
        <w:t>:</w:t>
      </w:r>
      <w:r w:rsidR="002E0F87" w:rsidRPr="00AB7A22">
        <w:rPr>
          <w:rFonts w:ascii="Arial" w:eastAsia="Arial Unicode MS" w:hAnsi="Arial" w:cs="Arial"/>
          <w:bCs/>
        </w:rPr>
        <w:t xml:space="preserve">  Self-assess</w:t>
      </w:r>
      <w:r w:rsidR="002E0F87" w:rsidRPr="00AB7A22">
        <w:rPr>
          <w:rFonts w:ascii="Arial" w:eastAsia="Arial Unicode MS" w:hAnsi="Arial" w:cs="Arial"/>
        </w:rPr>
        <w:t xml:space="preserve"> how well the program is in compliance with the Criterion by putting a check in the appropriate box </w:t>
      </w:r>
      <w:sdt>
        <w:sdtPr>
          <w:rPr>
            <w:rFonts w:ascii="Arial" w:eastAsia="Times New Roman" w:hAnsi="Arial" w:cs="Arial"/>
          </w:rPr>
          <w:id w:val="-1770848508"/>
          <w14:checkbox>
            <w14:checked w14:val="1"/>
            <w14:checkedState w14:val="2612" w14:font="MS Gothic"/>
            <w14:uncheckedState w14:val="2610" w14:font="MS Gothic"/>
          </w14:checkbox>
        </w:sdtPr>
        <w:sdtContent>
          <w:r w:rsidR="00D94231" w:rsidRPr="00AB7A22">
            <w:rPr>
              <w:rFonts w:ascii="MS Gothic" w:eastAsia="MS Gothic" w:hAnsi="MS Gothic" w:cs="Arial" w:hint="eastAsia"/>
            </w:rPr>
            <w:t>☒</w:t>
          </w:r>
        </w:sdtContent>
      </w:sdt>
      <w:r w:rsidR="002E0F87" w:rsidRPr="00AB7A22">
        <w:rPr>
          <w:rFonts w:ascii="Arial" w:eastAsia="Arial Unicode MS" w:hAnsi="Arial" w:cs="Arial"/>
        </w:rPr>
        <w:t>:</w:t>
      </w:r>
    </w:p>
    <w:p w14:paraId="112D5760" w14:textId="77777777" w:rsidR="00AB7A22" w:rsidRDefault="00AB7A22" w:rsidP="00AB7A22">
      <w:pPr>
        <w:spacing w:after="0" w:line="240" w:lineRule="auto"/>
        <w:ind w:left="360"/>
        <w:jc w:val="both"/>
        <w:rPr>
          <w:rFonts w:ascii="Arial" w:eastAsia="Arial Unicode MS" w:hAnsi="Arial" w:cs="Arial"/>
        </w:rPr>
      </w:pPr>
    </w:p>
    <w:p w14:paraId="18275F1E" w14:textId="77777777" w:rsidR="001830D5" w:rsidRPr="001830D5" w:rsidRDefault="001830D5" w:rsidP="001830D5">
      <w:pPr>
        <w:pStyle w:val="ListParagraph"/>
        <w:spacing w:after="0" w:line="240" w:lineRule="auto"/>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830D5" w:rsidRPr="00D65EED" w14:paraId="30D257D2"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3978BD3E"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6800C7F7"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010443C6"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1BA8ABC5"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830D5" w:rsidRPr="00D65EED" w14:paraId="4B77E592"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107FDB90" w14:textId="77777777" w:rsidR="001830D5" w:rsidRPr="00D65EED" w:rsidRDefault="001830D5"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1416CAFD" w14:textId="77777777" w:rsidR="001830D5" w:rsidRPr="00D65EED" w:rsidRDefault="001830D5" w:rsidP="001830D5">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4976196C" w14:textId="77777777" w:rsidR="001830D5" w:rsidRPr="00D65EED" w:rsidRDefault="001830D5"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52BA2DB2" w14:textId="77777777" w:rsidR="001830D5" w:rsidRPr="00D65EED" w:rsidRDefault="001830D5" w:rsidP="001830D5">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830D5" w:rsidRPr="00D65EED" w14:paraId="5681C6DA"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51AEFF0F" w14:textId="77777777" w:rsidR="001830D5" w:rsidRPr="00D65EED" w:rsidRDefault="001830D5"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87532322"/>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417BC74E" w14:textId="77777777" w:rsidR="001830D5" w:rsidRPr="00D65EED" w:rsidRDefault="001830D5"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1220935422"/>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4499C18B"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059787736"/>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59A2D2E7"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614103686"/>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0FAB7187" w14:textId="77777777" w:rsidR="001830D5" w:rsidRPr="001830D5" w:rsidRDefault="001830D5" w:rsidP="001830D5">
      <w:pPr>
        <w:spacing w:after="0" w:line="240" w:lineRule="auto"/>
        <w:ind w:left="360"/>
        <w:jc w:val="both"/>
        <w:rPr>
          <w:rFonts w:ascii="Arial" w:eastAsia="Arial Unicode MS" w:hAnsi="Arial" w:cs="Arial"/>
        </w:rPr>
      </w:pPr>
    </w:p>
    <w:p w14:paraId="64DCC7BC" w14:textId="21E6006F" w:rsidR="002E0F87" w:rsidRPr="00AB7A22" w:rsidRDefault="002E0F87" w:rsidP="00866D0F">
      <w:pPr>
        <w:numPr>
          <w:ilvl w:val="0"/>
          <w:numId w:val="33"/>
        </w:numPr>
        <w:spacing w:after="0" w:line="240" w:lineRule="auto"/>
        <w:ind w:left="360"/>
        <w:jc w:val="both"/>
        <w:rPr>
          <w:rFonts w:ascii="Arial" w:eastAsia="Arial Unicode MS" w:hAnsi="Arial" w:cs="Arial"/>
        </w:rPr>
      </w:pPr>
      <w:r w:rsidRPr="00AB7A22">
        <w:rPr>
          <w:rFonts w:ascii="Arial" w:eastAsia="Arial Unicode MS" w:hAnsi="Arial" w:cs="Arial"/>
          <w:b/>
        </w:rPr>
        <w:t xml:space="preserve">Recommended Monitoring: </w:t>
      </w:r>
      <w:r w:rsidRPr="00AB7A22">
        <w:rPr>
          <w:rFonts w:ascii="Arial" w:eastAsia="Arial Unicode MS" w:hAnsi="Arial" w:cs="Arial"/>
        </w:rPr>
        <w:t xml:space="preserve">If applicable, briefly describe issues or elements of the </w:t>
      </w:r>
      <w:r w:rsidR="009531B5" w:rsidRPr="00AB7A22">
        <w:rPr>
          <w:rFonts w:ascii="Arial" w:eastAsia="Arial Unicode MS" w:hAnsi="Arial" w:cs="Arial"/>
        </w:rPr>
        <w:t>Criterion</w:t>
      </w:r>
      <w:r w:rsidRPr="00AB7A22">
        <w:rPr>
          <w:rFonts w:ascii="Arial" w:eastAsia="Arial Unicode MS" w:hAnsi="Arial" w:cs="Arial"/>
        </w:rPr>
        <w:t xml:space="preserve"> that may require further monitoring.</w:t>
      </w:r>
    </w:p>
    <w:p w14:paraId="64DCC7BD" w14:textId="5AC0C6E5" w:rsidR="003F554E" w:rsidRPr="004C6D9D" w:rsidRDefault="003F554E" w:rsidP="004C6D9D">
      <w:pPr>
        <w:spacing w:after="0" w:line="240" w:lineRule="auto"/>
        <w:ind w:left="360"/>
        <w:jc w:val="both"/>
        <w:rPr>
          <w:rFonts w:ascii="Arial" w:eastAsia="Arial Unicode MS" w:hAnsi="Arial" w:cs="Arial"/>
          <w:sz w:val="20"/>
          <w:szCs w:val="20"/>
        </w:rPr>
      </w:pPr>
    </w:p>
    <w:p w14:paraId="64DCC7BE" w14:textId="3FDFAFE1" w:rsidR="002E0F87" w:rsidRPr="004C6D9D" w:rsidRDefault="0005237B" w:rsidP="004C6D9D">
      <w:pPr>
        <w:spacing w:after="0" w:line="240" w:lineRule="auto"/>
        <w:jc w:val="both"/>
        <w:rPr>
          <w:rFonts w:ascii="Arial" w:eastAsia="SimSun" w:hAnsi="Arial" w:cs="Arial"/>
          <w:b/>
          <w:bCs/>
          <w:sz w:val="20"/>
          <w:szCs w:val="20"/>
          <w:u w:val="single"/>
        </w:rPr>
      </w:pPr>
      <w:r w:rsidRPr="004C6D9D">
        <w:rPr>
          <w:rFonts w:ascii="Arial" w:eastAsia="SimSun" w:hAnsi="Arial" w:cs="Arial"/>
          <w:sz w:val="20"/>
          <w:szCs w:val="20"/>
        </w:rPr>
        <w:t xml:space="preserve">       </w:t>
      </w:r>
    </w:p>
    <w:p w14:paraId="617EF5F7" w14:textId="54D53819" w:rsidR="005C513D" w:rsidRDefault="005C513D">
      <w:pPr>
        <w:rPr>
          <w:rFonts w:ascii="Arial" w:eastAsia="SimSun" w:hAnsi="Arial" w:cs="Arial"/>
          <w:b/>
          <w:bCs/>
          <w:sz w:val="20"/>
          <w:szCs w:val="20"/>
        </w:rPr>
      </w:pPr>
      <w:r>
        <w:rPr>
          <w:rFonts w:ascii="Arial" w:eastAsia="SimSun" w:hAnsi="Arial" w:cs="Arial"/>
          <w:b/>
          <w:bCs/>
          <w:sz w:val="20"/>
          <w:szCs w:val="20"/>
        </w:rPr>
        <w:br w:type="page"/>
      </w:r>
    </w:p>
    <w:p w14:paraId="610784E1" w14:textId="159675DC" w:rsidR="0065141F" w:rsidRPr="00AB7A22" w:rsidRDefault="001921B9" w:rsidP="0065141F">
      <w:pPr>
        <w:shd w:val="clear" w:color="auto" w:fill="C6D9F1" w:themeFill="text2" w:themeFillTint="33"/>
        <w:spacing w:after="0" w:line="240" w:lineRule="auto"/>
        <w:jc w:val="both"/>
        <w:rPr>
          <w:rFonts w:ascii="Arial" w:eastAsia="SimSun" w:hAnsi="Arial" w:cs="Arial"/>
          <w:bCs/>
          <w:u w:color="0000FF"/>
        </w:rPr>
      </w:pPr>
      <w:r w:rsidRPr="00AB7A22">
        <w:rPr>
          <w:rFonts w:ascii="Arial" w:eastAsia="SimSun" w:hAnsi="Arial" w:cs="Arial"/>
          <w:b/>
          <w:bCs/>
          <w:u w:color="0000FF"/>
        </w:rPr>
        <w:lastRenderedPageBreak/>
        <w:t>Criterion No. 4: Student</w:t>
      </w:r>
      <w:r w:rsidR="0065141F" w:rsidRPr="00AB7A22">
        <w:rPr>
          <w:rFonts w:ascii="Arial" w:eastAsia="SimSun" w:hAnsi="Arial" w:cs="Arial"/>
          <w:b/>
          <w:bCs/>
          <w:u w:color="0000FF"/>
        </w:rPr>
        <w:t>s/Student</w:t>
      </w:r>
      <w:r w:rsidRPr="00AB7A22">
        <w:rPr>
          <w:rFonts w:ascii="Arial" w:eastAsia="SimSun" w:hAnsi="Arial" w:cs="Arial"/>
          <w:b/>
          <w:bCs/>
          <w:u w:color="0000FF"/>
        </w:rPr>
        <w:t xml:space="preserve"> Services: </w:t>
      </w:r>
      <w:r w:rsidR="0065141F" w:rsidRPr="00AB7A22">
        <w:rPr>
          <w:rFonts w:ascii="Arial" w:hAnsi="Arial" w:cs="Arial"/>
        </w:rPr>
        <w:t>The college has an appropriate array of services available that promote student success. The College develops, implements, and assesses its policies and procedures to promote student success, resilience</w:t>
      </w:r>
      <w:proofErr w:type="gramStart"/>
      <w:r w:rsidR="0065141F" w:rsidRPr="00AB7A22">
        <w:rPr>
          <w:rFonts w:ascii="Arial" w:hAnsi="Arial" w:cs="Arial"/>
        </w:rPr>
        <w:t>, well</w:t>
      </w:r>
      <w:proofErr w:type="gramEnd"/>
      <w:r w:rsidR="0065141F" w:rsidRPr="00AB7A22">
        <w:rPr>
          <w:rFonts w:ascii="Arial" w:hAnsi="Arial" w:cs="Arial"/>
        </w:rPr>
        <w:t xml:space="preserve">-being; ensures the selection of a qualified student body; and supports progression through the pharmacy program. </w:t>
      </w:r>
    </w:p>
    <w:p w14:paraId="660821DA" w14:textId="77777777" w:rsidR="0065141F" w:rsidRPr="00AB7A22" w:rsidRDefault="0065141F" w:rsidP="005E48CD">
      <w:pPr>
        <w:shd w:val="clear" w:color="auto" w:fill="C6D9F1" w:themeFill="text2" w:themeFillTint="33"/>
        <w:spacing w:after="0" w:line="240" w:lineRule="auto"/>
        <w:jc w:val="both"/>
        <w:rPr>
          <w:rFonts w:ascii="Arial" w:eastAsia="SimSun" w:hAnsi="Arial" w:cs="Arial"/>
          <w:b/>
          <w:bCs/>
          <w:u w:color="0000FF"/>
        </w:rPr>
      </w:pPr>
    </w:p>
    <w:p w14:paraId="64DCC861" w14:textId="77777777" w:rsidR="002E0F87" w:rsidRPr="00AB7A22" w:rsidRDefault="002E0F87" w:rsidP="004C6D9D">
      <w:pPr>
        <w:spacing w:after="0" w:line="240" w:lineRule="auto"/>
        <w:jc w:val="both"/>
        <w:rPr>
          <w:rFonts w:ascii="Arial" w:eastAsia="SimSun" w:hAnsi="Arial" w:cs="Arial"/>
          <w:bCs/>
        </w:rPr>
      </w:pPr>
    </w:p>
    <w:p w14:paraId="64DCC862" w14:textId="77777777" w:rsidR="002E0F87" w:rsidRPr="00AB7A22" w:rsidRDefault="002E0F87" w:rsidP="00866D0F">
      <w:pPr>
        <w:numPr>
          <w:ilvl w:val="0"/>
          <w:numId w:val="38"/>
        </w:numPr>
        <w:spacing w:after="0" w:line="240" w:lineRule="auto"/>
        <w:ind w:left="360"/>
        <w:jc w:val="both"/>
        <w:rPr>
          <w:rFonts w:ascii="Arial" w:eastAsia="SimSun" w:hAnsi="Arial" w:cs="Arial"/>
          <w:b/>
          <w:bCs/>
        </w:rPr>
      </w:pPr>
      <w:r w:rsidRPr="00AB7A22">
        <w:rPr>
          <w:rFonts w:ascii="Arial" w:eastAsia="SimSun" w:hAnsi="Arial" w:cs="Arial"/>
          <w:b/>
          <w:bCs/>
        </w:rPr>
        <w:t>Documentation and Data:</w:t>
      </w:r>
    </w:p>
    <w:p w14:paraId="64DCC863" w14:textId="09520C52" w:rsidR="002E0F87" w:rsidRPr="00AB7A22" w:rsidRDefault="002E0F87" w:rsidP="003F3BF7">
      <w:pPr>
        <w:spacing w:after="0" w:line="240" w:lineRule="auto"/>
        <w:ind w:left="720"/>
        <w:jc w:val="both"/>
        <w:rPr>
          <w:rFonts w:ascii="Arial" w:eastAsia="SimSun" w:hAnsi="Arial" w:cs="Arial"/>
          <w:bCs/>
        </w:rPr>
      </w:pPr>
      <w:r w:rsidRPr="00AB7A22">
        <w:rPr>
          <w:rFonts w:ascii="Arial" w:eastAsia="SimSun" w:hAnsi="Arial" w:cs="Arial"/>
          <w:bCs/>
        </w:rPr>
        <w:t xml:space="preserve">Use a check </w:t>
      </w:r>
      <w:sdt>
        <w:sdtPr>
          <w:rPr>
            <w:rFonts w:ascii="Arial" w:eastAsia="Times New Roman" w:hAnsi="Arial" w:cs="Arial"/>
          </w:rPr>
          <w:id w:val="1577397113"/>
          <w14:checkbox>
            <w14:checked w14:val="1"/>
            <w14:checkedState w14:val="2612" w14:font="MS Gothic"/>
            <w14:uncheckedState w14:val="2610" w14:font="MS Gothic"/>
          </w14:checkbox>
        </w:sdtPr>
        <w:sdtContent>
          <w:r w:rsidR="00DA354F" w:rsidRPr="00AB7A22">
            <w:rPr>
              <w:rFonts w:ascii="MS Gothic" w:eastAsia="MS Gothic" w:hAnsi="MS Gothic" w:cs="Arial" w:hint="eastAsia"/>
            </w:rPr>
            <w:t>☒</w:t>
          </w:r>
        </w:sdtContent>
      </w:sdt>
      <w:r w:rsidRPr="00AB7A22">
        <w:rPr>
          <w:rFonts w:ascii="Arial" w:eastAsia="SimSun" w:hAnsi="Arial" w:cs="Arial"/>
          <w:bCs/>
        </w:rPr>
        <w:t xml:space="preserve"> to indicate that the information has been provided by the </w:t>
      </w:r>
      <w:r w:rsidR="00DA14FA" w:rsidRPr="00AB7A22">
        <w:rPr>
          <w:rFonts w:ascii="Arial" w:eastAsia="SimSun" w:hAnsi="Arial" w:cs="Arial"/>
          <w:bCs/>
        </w:rPr>
        <w:t>college</w:t>
      </w:r>
      <w:r w:rsidRPr="00AB7A22">
        <w:rPr>
          <w:rFonts w:ascii="Arial" w:eastAsia="SimSun" w:hAnsi="Arial" w:cs="Arial"/>
          <w:bCs/>
        </w:rPr>
        <w:t xml:space="preserve"> and used to self-assess this </w:t>
      </w:r>
      <w:r w:rsidR="009531B5" w:rsidRPr="00AB7A22">
        <w:rPr>
          <w:rFonts w:ascii="Arial" w:eastAsia="SimSun" w:hAnsi="Arial" w:cs="Arial"/>
          <w:bCs/>
        </w:rPr>
        <w:t>Criterion</w:t>
      </w:r>
      <w:r w:rsidRPr="00AB7A22">
        <w:rPr>
          <w:rFonts w:ascii="Arial" w:eastAsia="SimSun" w:hAnsi="Arial" w:cs="Arial"/>
          <w:bCs/>
        </w:rPr>
        <w:t>:</w:t>
      </w:r>
    </w:p>
    <w:p w14:paraId="74983D3E" w14:textId="77777777" w:rsidR="005E48CD" w:rsidRPr="00AB7A22" w:rsidRDefault="005E48CD" w:rsidP="004C6D9D">
      <w:pPr>
        <w:spacing w:after="0" w:line="240" w:lineRule="auto"/>
        <w:jc w:val="both"/>
        <w:rPr>
          <w:rFonts w:ascii="Arial" w:eastAsia="SimSun" w:hAnsi="Arial" w:cs="Arial"/>
          <w:bCs/>
        </w:rPr>
      </w:pPr>
    </w:p>
    <w:p w14:paraId="64DCC864" w14:textId="77777777" w:rsidR="002E0F87" w:rsidRPr="00AB7A22" w:rsidRDefault="002E0F87" w:rsidP="00DA354F">
      <w:pPr>
        <w:spacing w:after="0" w:line="240" w:lineRule="auto"/>
        <w:ind w:firstLine="360"/>
        <w:jc w:val="both"/>
        <w:rPr>
          <w:rFonts w:ascii="Arial" w:eastAsia="SimSun" w:hAnsi="Arial" w:cs="Arial"/>
          <w:bCs/>
          <w:u w:val="single"/>
        </w:rPr>
      </w:pPr>
      <w:r w:rsidRPr="00AB7A22">
        <w:rPr>
          <w:rFonts w:ascii="Arial" w:eastAsia="SimSun" w:hAnsi="Arial" w:cs="Arial"/>
          <w:b/>
          <w:bCs/>
          <w:u w:val="single"/>
        </w:rPr>
        <w:t>Required Documentation and Data</w:t>
      </w:r>
      <w:r w:rsidRPr="00AB7A22">
        <w:rPr>
          <w:rFonts w:ascii="Arial" w:eastAsia="SimSun" w:hAnsi="Arial" w:cs="Arial"/>
          <w:bCs/>
          <w:u w:val="single"/>
        </w:rPr>
        <w:t>:</w:t>
      </w:r>
    </w:p>
    <w:p w14:paraId="6F9D458B" w14:textId="77777777" w:rsidR="00541E15" w:rsidRPr="00AB7A22" w:rsidRDefault="00541E15" w:rsidP="00DA354F">
      <w:pPr>
        <w:spacing w:after="0" w:line="240" w:lineRule="auto"/>
        <w:ind w:firstLine="360"/>
        <w:jc w:val="both"/>
        <w:rPr>
          <w:rFonts w:ascii="Arial" w:eastAsia="SimSun" w:hAnsi="Arial" w:cs="Arial"/>
          <w:bCs/>
          <w:u w:val="single"/>
        </w:rPr>
      </w:pPr>
    </w:p>
    <w:p w14:paraId="0368136D" w14:textId="77777777" w:rsidR="003B6D4F" w:rsidRPr="00AB7A22" w:rsidRDefault="003B6D4F" w:rsidP="003B6D4F">
      <w:pPr>
        <w:pStyle w:val="standard"/>
        <w:numPr>
          <w:ilvl w:val="1"/>
          <w:numId w:val="116"/>
        </w:numPr>
        <w:tabs>
          <w:tab w:val="num" w:pos="8100"/>
        </w:tabs>
        <w:rPr>
          <w:sz w:val="22"/>
          <w:szCs w:val="22"/>
        </w:rPr>
      </w:pPr>
      <w:r w:rsidRPr="00AB7A22">
        <w:rPr>
          <w:sz w:val="22"/>
          <w:szCs w:val="22"/>
        </w:rPr>
        <w:t>URL, link or copy of:</w:t>
      </w:r>
    </w:p>
    <w:p w14:paraId="4ABDE941" w14:textId="25202BD6" w:rsidR="003B6D4F" w:rsidRPr="00AB7A22" w:rsidRDefault="003B6D4F" w:rsidP="003B6D4F">
      <w:pPr>
        <w:pStyle w:val="standard"/>
        <w:numPr>
          <w:ilvl w:val="2"/>
          <w:numId w:val="116"/>
        </w:numPr>
        <w:spacing w:after="0"/>
        <w:rPr>
          <w:sz w:val="22"/>
          <w:szCs w:val="22"/>
        </w:rPr>
      </w:pPr>
      <w:r w:rsidRPr="00AB7A22">
        <w:rPr>
          <w:sz w:val="22"/>
          <w:szCs w:val="22"/>
        </w:rPr>
        <w:t>the Student Handbook and/or Catalog (college or university)</w:t>
      </w:r>
    </w:p>
    <w:p w14:paraId="72AA4657" w14:textId="76B5E49E" w:rsidR="003B6D4F" w:rsidRPr="00AB7A22" w:rsidRDefault="003B6D4F" w:rsidP="003B6D4F">
      <w:pPr>
        <w:pStyle w:val="standard"/>
        <w:numPr>
          <w:ilvl w:val="2"/>
          <w:numId w:val="116"/>
        </w:numPr>
        <w:spacing w:after="0"/>
        <w:rPr>
          <w:sz w:val="22"/>
          <w:szCs w:val="22"/>
        </w:rPr>
      </w:pPr>
      <w:r w:rsidRPr="00AB7A22">
        <w:rPr>
          <w:sz w:val="22"/>
          <w:szCs w:val="22"/>
        </w:rPr>
        <w:t xml:space="preserve">information distributed to students regarding student service elements </w:t>
      </w:r>
    </w:p>
    <w:p w14:paraId="09596EBF" w14:textId="5D915EA2" w:rsidR="003B6D4F" w:rsidRPr="00AB7A22" w:rsidRDefault="003B6D4F" w:rsidP="003B6D4F">
      <w:pPr>
        <w:pStyle w:val="standard"/>
        <w:numPr>
          <w:ilvl w:val="2"/>
          <w:numId w:val="116"/>
        </w:numPr>
        <w:spacing w:after="0"/>
        <w:rPr>
          <w:sz w:val="22"/>
          <w:szCs w:val="22"/>
        </w:rPr>
      </w:pPr>
      <w:r w:rsidRPr="00AB7A22">
        <w:rPr>
          <w:sz w:val="22"/>
          <w:szCs w:val="22"/>
        </w:rPr>
        <w:t>program information on the college website</w:t>
      </w:r>
    </w:p>
    <w:p w14:paraId="198FC37D" w14:textId="324EC027" w:rsidR="00541E15" w:rsidRPr="00AB7A22" w:rsidRDefault="00541E15" w:rsidP="003B6D4F">
      <w:pPr>
        <w:pStyle w:val="standard"/>
        <w:numPr>
          <w:ilvl w:val="2"/>
          <w:numId w:val="116"/>
        </w:numPr>
        <w:spacing w:after="0"/>
        <w:rPr>
          <w:sz w:val="22"/>
          <w:szCs w:val="22"/>
        </w:rPr>
      </w:pPr>
      <w:r w:rsidRPr="00AB7A22">
        <w:rPr>
          <w:sz w:val="22"/>
          <w:szCs w:val="22"/>
        </w:rPr>
        <w:t xml:space="preserve">distance learning policies </w:t>
      </w:r>
    </w:p>
    <w:p w14:paraId="46FA41AB" w14:textId="56E42837" w:rsidR="003B6D4F" w:rsidRPr="00AB7A22" w:rsidRDefault="003B6D4F" w:rsidP="003B6D4F">
      <w:pPr>
        <w:pStyle w:val="standard"/>
        <w:numPr>
          <w:ilvl w:val="2"/>
          <w:numId w:val="116"/>
        </w:numPr>
        <w:spacing w:after="0"/>
        <w:rPr>
          <w:sz w:val="22"/>
          <w:szCs w:val="22"/>
        </w:rPr>
      </w:pPr>
      <w:r w:rsidRPr="00AB7A22">
        <w:rPr>
          <w:sz w:val="22"/>
          <w:szCs w:val="22"/>
        </w:rPr>
        <w:t>admissions policies and procedures addressing recruitment, admission, number of students enrolled</w:t>
      </w:r>
    </w:p>
    <w:p w14:paraId="09B62460" w14:textId="2CE8420C" w:rsidR="003B6D4F" w:rsidRPr="00AB7A22" w:rsidRDefault="003B6D4F" w:rsidP="003B6D4F">
      <w:pPr>
        <w:pStyle w:val="standard"/>
        <w:numPr>
          <w:ilvl w:val="2"/>
          <w:numId w:val="116"/>
        </w:numPr>
        <w:spacing w:after="0"/>
        <w:rPr>
          <w:sz w:val="22"/>
          <w:szCs w:val="22"/>
        </w:rPr>
      </w:pPr>
      <w:r w:rsidRPr="00AB7A22">
        <w:rPr>
          <w:sz w:val="22"/>
          <w:szCs w:val="22"/>
        </w:rPr>
        <w:t xml:space="preserve">the student complaint policy related to college </w:t>
      </w:r>
    </w:p>
    <w:p w14:paraId="2B9E35E4" w14:textId="77777777" w:rsidR="003B6D4F" w:rsidRPr="00AB7A22" w:rsidRDefault="003B6D4F" w:rsidP="003B6D4F">
      <w:pPr>
        <w:pStyle w:val="standard"/>
        <w:numPr>
          <w:ilvl w:val="2"/>
          <w:numId w:val="116"/>
        </w:numPr>
        <w:spacing w:after="0"/>
        <w:rPr>
          <w:sz w:val="22"/>
          <w:szCs w:val="22"/>
        </w:rPr>
      </w:pPr>
      <w:r w:rsidRPr="00AB7A22">
        <w:rPr>
          <w:sz w:val="22"/>
          <w:szCs w:val="22"/>
        </w:rPr>
        <w:t>policies related to academic integrity</w:t>
      </w:r>
    </w:p>
    <w:p w14:paraId="6F863C73" w14:textId="77777777" w:rsidR="003B6D4F" w:rsidRPr="00AB7A22" w:rsidRDefault="003B6D4F" w:rsidP="003B6D4F">
      <w:pPr>
        <w:pStyle w:val="standard"/>
        <w:numPr>
          <w:ilvl w:val="2"/>
          <w:numId w:val="116"/>
        </w:numPr>
        <w:spacing w:after="0"/>
        <w:rPr>
          <w:sz w:val="22"/>
          <w:szCs w:val="22"/>
        </w:rPr>
      </w:pPr>
      <w:r w:rsidRPr="00AB7A22">
        <w:rPr>
          <w:sz w:val="22"/>
          <w:szCs w:val="22"/>
        </w:rPr>
        <w:t>policies and procedures regarding student progression, early intervention, probation, remediation, missed course work, leave of absence, withdrawal, dismissal, readmission, due process, and appeals</w:t>
      </w:r>
    </w:p>
    <w:p w14:paraId="0BC9F2B4" w14:textId="653A8DFD" w:rsidR="003B6D4F" w:rsidRPr="00AB7A22" w:rsidRDefault="003B6D4F" w:rsidP="003B6D4F">
      <w:pPr>
        <w:pStyle w:val="standard"/>
        <w:numPr>
          <w:ilvl w:val="2"/>
          <w:numId w:val="116"/>
        </w:numPr>
        <w:spacing w:after="0"/>
        <w:rPr>
          <w:sz w:val="22"/>
          <w:szCs w:val="22"/>
        </w:rPr>
      </w:pPr>
      <w:r w:rsidRPr="00AB7A22">
        <w:rPr>
          <w:sz w:val="22"/>
          <w:szCs w:val="22"/>
        </w:rPr>
        <w:t>the college code of conduct (or equivalent) addressing professional behavior</w:t>
      </w:r>
    </w:p>
    <w:p w14:paraId="5D709EA8" w14:textId="77777777" w:rsidR="003B6D4F" w:rsidRPr="00AB7A22" w:rsidRDefault="003B6D4F" w:rsidP="003B6D4F">
      <w:pPr>
        <w:pStyle w:val="standard"/>
        <w:numPr>
          <w:ilvl w:val="2"/>
          <w:numId w:val="116"/>
        </w:numPr>
        <w:spacing w:after="0"/>
        <w:rPr>
          <w:sz w:val="22"/>
          <w:szCs w:val="22"/>
        </w:rPr>
      </w:pPr>
      <w:r w:rsidRPr="00AB7A22">
        <w:rPr>
          <w:sz w:val="22"/>
          <w:szCs w:val="22"/>
        </w:rPr>
        <w:t>recruitment materials</w:t>
      </w:r>
    </w:p>
    <w:p w14:paraId="15BA05A6" w14:textId="51A969BB" w:rsidR="0065141F" w:rsidRPr="00AB7A22" w:rsidRDefault="0065141F" w:rsidP="00C93838">
      <w:pPr>
        <w:pStyle w:val="ListParagraph"/>
        <w:numPr>
          <w:ilvl w:val="1"/>
          <w:numId w:val="116"/>
        </w:numPr>
        <w:spacing w:before="120" w:after="120" w:line="240" w:lineRule="auto"/>
        <w:contextualSpacing w:val="0"/>
        <w:jc w:val="both"/>
        <w:rPr>
          <w:rFonts w:ascii="Arial" w:eastAsia="SimSun" w:hAnsi="Arial" w:cs="Arial"/>
          <w:bCs/>
        </w:rPr>
      </w:pPr>
      <w:r w:rsidRPr="00AB7A22">
        <w:rPr>
          <w:rFonts w:ascii="Arial" w:eastAsia="SimSun" w:hAnsi="Arial" w:cs="Arial"/>
          <w:bCs/>
        </w:rPr>
        <w:t xml:space="preserve">Summarized enrollment data </w:t>
      </w:r>
      <w:r w:rsidR="00A633EA" w:rsidRPr="00AB7A22">
        <w:rPr>
          <w:rFonts w:ascii="Arial" w:eastAsia="SimSun" w:hAnsi="Arial" w:cs="Arial"/>
          <w:bCs/>
        </w:rPr>
        <w:t xml:space="preserve">by degree and year </w:t>
      </w:r>
      <w:r w:rsidRPr="00AB7A22">
        <w:rPr>
          <w:rFonts w:ascii="Arial" w:eastAsia="SimSun" w:hAnsi="Arial" w:cs="Arial"/>
          <w:bCs/>
        </w:rPr>
        <w:t>for the past five years</w:t>
      </w:r>
      <w:r w:rsidR="00AB7A22">
        <w:rPr>
          <w:rFonts w:ascii="Arial" w:eastAsia="SimSun" w:hAnsi="Arial" w:cs="Arial"/>
          <w:bCs/>
        </w:rPr>
        <w:t>.</w:t>
      </w:r>
      <w:r w:rsidRPr="00AB7A22">
        <w:rPr>
          <w:rFonts w:ascii="Arial" w:eastAsia="SimSun" w:hAnsi="Arial" w:cs="Arial"/>
          <w:bCs/>
        </w:rPr>
        <w:t xml:space="preserve"> </w:t>
      </w:r>
    </w:p>
    <w:p w14:paraId="7593EB91" w14:textId="6B4A163B" w:rsidR="0065141F" w:rsidRPr="00AB7A22" w:rsidRDefault="0065141F" w:rsidP="004538DC">
      <w:pPr>
        <w:pStyle w:val="ListParagraph"/>
        <w:numPr>
          <w:ilvl w:val="1"/>
          <w:numId w:val="116"/>
        </w:numPr>
        <w:spacing w:before="120" w:after="120" w:line="240" w:lineRule="auto"/>
        <w:contextualSpacing w:val="0"/>
        <w:jc w:val="both"/>
        <w:rPr>
          <w:rFonts w:ascii="Arial" w:eastAsia="SimSun" w:hAnsi="Arial" w:cs="Arial"/>
          <w:bCs/>
        </w:rPr>
      </w:pPr>
      <w:r w:rsidRPr="00AB7A22">
        <w:rPr>
          <w:rFonts w:ascii="Arial" w:eastAsia="SimSun" w:hAnsi="Arial" w:cs="Arial"/>
          <w:bCs/>
        </w:rPr>
        <w:t>Data on on-time graduations, academic probations, academic dismissals, and withdrawals in the past five years</w:t>
      </w:r>
      <w:r w:rsidR="00AB7A22">
        <w:rPr>
          <w:rFonts w:ascii="Arial" w:eastAsia="SimSun" w:hAnsi="Arial" w:cs="Arial"/>
          <w:bCs/>
        </w:rPr>
        <w:t>.</w:t>
      </w:r>
      <w:r w:rsidRPr="00AB7A22">
        <w:rPr>
          <w:rFonts w:ascii="Arial" w:eastAsia="SimSun" w:hAnsi="Arial" w:cs="Arial"/>
          <w:bCs/>
        </w:rPr>
        <w:t xml:space="preserve"> </w:t>
      </w:r>
    </w:p>
    <w:p w14:paraId="2F2EE694" w14:textId="1443B379" w:rsidR="0065141F" w:rsidRPr="00AB7A22" w:rsidRDefault="0065141F" w:rsidP="004538DC">
      <w:pPr>
        <w:pStyle w:val="ListParagraph"/>
        <w:numPr>
          <w:ilvl w:val="1"/>
          <w:numId w:val="116"/>
        </w:numPr>
        <w:spacing w:before="120" w:after="120" w:line="240" w:lineRule="auto"/>
        <w:contextualSpacing w:val="0"/>
        <w:jc w:val="both"/>
        <w:rPr>
          <w:rFonts w:ascii="Arial" w:eastAsia="SimSun" w:hAnsi="Arial" w:cs="Arial"/>
          <w:bCs/>
        </w:rPr>
      </w:pPr>
      <w:r w:rsidRPr="00AB7A22">
        <w:rPr>
          <w:rFonts w:ascii="Arial" w:eastAsia="SimSun" w:hAnsi="Arial" w:cs="Arial"/>
          <w:bCs/>
        </w:rPr>
        <w:t xml:space="preserve">The list of </w:t>
      </w:r>
      <w:r w:rsidR="00DA14FA" w:rsidRPr="00AB7A22">
        <w:rPr>
          <w:rFonts w:ascii="Arial" w:eastAsia="SimSun" w:hAnsi="Arial" w:cs="Arial"/>
          <w:bCs/>
        </w:rPr>
        <w:t>college</w:t>
      </w:r>
      <w:r w:rsidRPr="00AB7A22">
        <w:rPr>
          <w:rFonts w:ascii="Arial" w:eastAsia="SimSun" w:hAnsi="Arial" w:cs="Arial"/>
          <w:bCs/>
        </w:rPr>
        <w:t xml:space="preserve"> committees that include students, with the names and class/year of the students involved</w:t>
      </w:r>
      <w:r w:rsidR="00AB7A22">
        <w:rPr>
          <w:rFonts w:ascii="Arial" w:eastAsia="SimSun" w:hAnsi="Arial" w:cs="Arial"/>
          <w:bCs/>
        </w:rPr>
        <w:t>.</w:t>
      </w:r>
      <w:r w:rsidRPr="00AB7A22">
        <w:rPr>
          <w:rFonts w:ascii="Arial" w:eastAsia="SimSun" w:hAnsi="Arial" w:cs="Arial"/>
          <w:bCs/>
        </w:rPr>
        <w:t xml:space="preserve"> </w:t>
      </w:r>
    </w:p>
    <w:p w14:paraId="48654851" w14:textId="77777777" w:rsidR="0065141F" w:rsidRPr="00AB7A22" w:rsidRDefault="0065141F" w:rsidP="0065141F">
      <w:pPr>
        <w:spacing w:after="0" w:line="240" w:lineRule="auto"/>
        <w:ind w:firstLine="720"/>
        <w:jc w:val="both"/>
        <w:rPr>
          <w:rFonts w:ascii="Arial" w:eastAsia="Times New Roman" w:hAnsi="Arial" w:cs="Arial"/>
          <w:i/>
        </w:rPr>
      </w:pPr>
    </w:p>
    <w:p w14:paraId="400BE0FC" w14:textId="78AF9F6A" w:rsidR="0065141F" w:rsidRPr="00AB7A22" w:rsidRDefault="004538DC" w:rsidP="0065141F">
      <w:pPr>
        <w:spacing w:after="0" w:line="240" w:lineRule="auto"/>
        <w:ind w:firstLine="360"/>
        <w:jc w:val="both"/>
        <w:rPr>
          <w:rFonts w:ascii="Arial" w:eastAsia="SimSun" w:hAnsi="Arial" w:cs="Arial"/>
          <w:bCs/>
        </w:rPr>
      </w:pPr>
      <w:r w:rsidRPr="00AB7A22">
        <w:rPr>
          <w:rFonts w:ascii="Arial" w:eastAsia="SimSun" w:hAnsi="Arial" w:cs="Arial"/>
          <w:b/>
          <w:bCs/>
          <w:u w:val="single"/>
        </w:rPr>
        <w:t>R</w:t>
      </w:r>
      <w:r w:rsidR="0065141F" w:rsidRPr="00AB7A22">
        <w:rPr>
          <w:rFonts w:ascii="Arial" w:eastAsia="SimSun" w:hAnsi="Arial" w:cs="Arial"/>
          <w:b/>
          <w:bCs/>
          <w:u w:val="single"/>
        </w:rPr>
        <w:t>equired Documentation for On-Site Review</w:t>
      </w:r>
      <w:r w:rsidR="0065141F" w:rsidRPr="00AB7A22">
        <w:rPr>
          <w:rFonts w:ascii="Arial" w:eastAsia="SimSun" w:hAnsi="Arial" w:cs="Arial"/>
          <w:bCs/>
          <w:u w:val="single"/>
        </w:rPr>
        <w:t>:</w:t>
      </w:r>
      <w:r w:rsidR="0065141F" w:rsidRPr="00AB7A22">
        <w:rPr>
          <w:rFonts w:ascii="Arial" w:eastAsia="SimSun" w:hAnsi="Arial" w:cs="Arial"/>
          <w:bCs/>
        </w:rPr>
        <w:t xml:space="preserve"> </w:t>
      </w:r>
    </w:p>
    <w:p w14:paraId="480020E1" w14:textId="64698B24" w:rsidR="0065141F" w:rsidRPr="00AB7A22" w:rsidRDefault="0065141F" w:rsidP="0065141F">
      <w:pPr>
        <w:spacing w:after="0" w:line="240" w:lineRule="auto"/>
        <w:ind w:firstLine="360"/>
        <w:jc w:val="both"/>
        <w:rPr>
          <w:rFonts w:ascii="Arial" w:eastAsia="SimSun" w:hAnsi="Arial" w:cs="Arial"/>
          <w:i/>
          <w:iCs/>
        </w:rPr>
      </w:pPr>
      <w:r w:rsidRPr="00AB7A22">
        <w:rPr>
          <w:rFonts w:ascii="Arial" w:eastAsia="SimSun" w:hAnsi="Arial" w:cs="Arial"/>
          <w:i/>
          <w:iCs/>
        </w:rPr>
        <w:t>(</w:t>
      </w:r>
      <w:r w:rsidRPr="00AB7A22">
        <w:rPr>
          <w:rFonts w:ascii="Arial" w:eastAsia="SimSun" w:hAnsi="Arial" w:cs="Arial"/>
          <w:i/>
          <w:iCs/>
          <w:u w:val="single"/>
        </w:rPr>
        <w:t>Note</w:t>
      </w:r>
      <w:r w:rsidRPr="00AB7A22">
        <w:rPr>
          <w:rFonts w:ascii="Arial" w:eastAsia="SimSun" w:hAnsi="Arial" w:cs="Arial"/>
          <w:i/>
          <w:iCs/>
        </w:rPr>
        <w:t>: instructions will be provided for an online evaluation.)</w:t>
      </w:r>
    </w:p>
    <w:p w14:paraId="5463ED6F" w14:textId="77777777" w:rsidR="00D33EBE" w:rsidRPr="00AB7A22" w:rsidRDefault="00D33EBE" w:rsidP="0065141F">
      <w:pPr>
        <w:spacing w:after="0" w:line="240" w:lineRule="auto"/>
        <w:ind w:firstLine="360"/>
        <w:jc w:val="both"/>
        <w:rPr>
          <w:rFonts w:ascii="Arial" w:eastAsia="SimSun" w:hAnsi="Arial" w:cs="Arial"/>
          <w:bCs/>
        </w:rPr>
      </w:pPr>
    </w:p>
    <w:p w14:paraId="47FA3254" w14:textId="77777777" w:rsidR="0065141F" w:rsidRPr="00AB7A22" w:rsidRDefault="0065141F" w:rsidP="0065141F">
      <w:pPr>
        <w:tabs>
          <w:tab w:val="num" w:pos="360"/>
        </w:tabs>
        <w:spacing w:after="0" w:line="240" w:lineRule="auto"/>
        <w:ind w:firstLine="360"/>
        <w:jc w:val="both"/>
        <w:rPr>
          <w:rFonts w:ascii="Arial" w:eastAsia="SimSun" w:hAnsi="Arial" w:cs="Arial"/>
          <w:bCs/>
          <w:i/>
        </w:rPr>
      </w:pPr>
      <w:r w:rsidRPr="00AB7A22">
        <w:rPr>
          <w:rFonts w:ascii="Arial" w:eastAsia="SimSun" w:hAnsi="Arial" w:cs="Arial"/>
          <w:bCs/>
          <w:i/>
        </w:rPr>
        <w:tab/>
      </w:r>
      <w:sdt>
        <w:sdtPr>
          <w:rPr>
            <w:rFonts w:ascii="Arial" w:eastAsia="Times New Roman" w:hAnsi="Arial" w:cs="Arial"/>
          </w:rPr>
          <w:id w:val="2074073617"/>
          <w14:checkbox>
            <w14:checked w14:val="0"/>
            <w14:checkedState w14:val="2612" w14:font="MS Gothic"/>
            <w14:uncheckedState w14:val="2610" w14:font="MS Gothic"/>
          </w14:checkbox>
        </w:sdtPr>
        <w:sdtContent>
          <w:r w:rsidRPr="00AB7A22">
            <w:rPr>
              <w:rFonts w:ascii="MS Gothic" w:eastAsia="MS Gothic" w:hAnsi="MS Gothic" w:cs="Arial" w:hint="eastAsia"/>
            </w:rPr>
            <w:t>☐</w:t>
          </w:r>
        </w:sdtContent>
      </w:sdt>
      <w:r w:rsidRPr="00AB7A22">
        <w:rPr>
          <w:rFonts w:ascii="Arial" w:eastAsia="SimSun" w:hAnsi="Arial" w:cs="Arial"/>
          <w:bCs/>
        </w:rPr>
        <w:t xml:space="preserve"> Student Handbook (or equivalent document that provides policies and procedures related to students)</w:t>
      </w:r>
      <w:r w:rsidRPr="00AB7A22">
        <w:rPr>
          <w:rFonts w:ascii="Arial" w:eastAsia="SimSun" w:hAnsi="Arial" w:cs="Arial"/>
          <w:bCs/>
          <w:i/>
        </w:rPr>
        <w:cr/>
      </w:r>
    </w:p>
    <w:p w14:paraId="64DCC86C" w14:textId="77777777" w:rsidR="002E0F87" w:rsidRDefault="002E0F87" w:rsidP="00DA354F">
      <w:pPr>
        <w:spacing w:after="0" w:line="240" w:lineRule="auto"/>
        <w:ind w:firstLine="360"/>
        <w:jc w:val="both"/>
        <w:rPr>
          <w:rFonts w:ascii="Arial" w:eastAsia="SimSun" w:hAnsi="Arial" w:cs="Arial"/>
          <w:bCs/>
          <w:u w:val="single"/>
        </w:rPr>
      </w:pPr>
      <w:r w:rsidRPr="00AB7A22">
        <w:rPr>
          <w:rFonts w:ascii="Arial" w:eastAsia="SimSun" w:hAnsi="Arial" w:cs="Arial"/>
          <w:b/>
          <w:bCs/>
          <w:u w:val="single"/>
        </w:rPr>
        <w:t>Optional Documentation and Data</w:t>
      </w:r>
      <w:r w:rsidRPr="00AB7A22">
        <w:rPr>
          <w:rFonts w:ascii="Arial" w:eastAsia="SimSun" w:hAnsi="Arial" w:cs="Arial"/>
          <w:bCs/>
          <w:u w:val="single"/>
        </w:rPr>
        <w:t>:</w:t>
      </w:r>
    </w:p>
    <w:p w14:paraId="7A03E294" w14:textId="77777777" w:rsidR="00AB7A22" w:rsidRPr="00AB7A22" w:rsidRDefault="00AB7A22" w:rsidP="00DA354F">
      <w:pPr>
        <w:spacing w:after="0" w:line="240" w:lineRule="auto"/>
        <w:ind w:firstLine="360"/>
        <w:jc w:val="both"/>
        <w:rPr>
          <w:rFonts w:ascii="Arial" w:eastAsia="SimSun" w:hAnsi="Arial" w:cs="Arial"/>
          <w:bCs/>
          <w:u w:val="single"/>
        </w:rPr>
      </w:pPr>
    </w:p>
    <w:p w14:paraId="64DCC86D" w14:textId="02184D38" w:rsidR="002E0F87" w:rsidRPr="00AB7A22" w:rsidRDefault="00000000" w:rsidP="004A3AC6">
      <w:pPr>
        <w:spacing w:after="0" w:line="240" w:lineRule="auto"/>
        <w:ind w:left="990" w:hanging="270"/>
        <w:jc w:val="both"/>
        <w:rPr>
          <w:rFonts w:ascii="Arial" w:eastAsia="SimSun" w:hAnsi="Arial" w:cs="Arial"/>
          <w:bCs/>
        </w:rPr>
      </w:pPr>
      <w:sdt>
        <w:sdtPr>
          <w:rPr>
            <w:rFonts w:ascii="Arial" w:eastAsia="Times New Roman" w:hAnsi="Arial" w:cs="Arial"/>
          </w:rPr>
          <w:id w:val="-1735852892"/>
          <w14:checkbox>
            <w14:checked w14:val="0"/>
            <w14:checkedState w14:val="2612" w14:font="MS Gothic"/>
            <w14:uncheckedState w14:val="2610" w14:font="MS Gothic"/>
          </w14:checkbox>
        </w:sdtPr>
        <w:sdtContent>
          <w:r w:rsidR="00DA354F" w:rsidRPr="00AB7A22">
            <w:rPr>
              <w:rFonts w:ascii="Segoe UI Symbol" w:eastAsia="Times New Roman" w:hAnsi="Segoe UI Symbol" w:cs="Segoe UI Symbol"/>
            </w:rPr>
            <w:t>☐</w:t>
          </w:r>
        </w:sdtContent>
      </w:sdt>
      <w:r w:rsidR="00DA354F" w:rsidRPr="00AB7A22">
        <w:rPr>
          <w:rFonts w:ascii="Arial" w:eastAsia="SimSun" w:hAnsi="Arial" w:cs="Arial"/>
          <w:bCs/>
        </w:rPr>
        <w:t xml:space="preserve"> </w:t>
      </w:r>
      <w:r w:rsidR="002E0F87" w:rsidRPr="00AB7A22">
        <w:rPr>
          <w:rFonts w:ascii="Arial" w:eastAsia="SimSun" w:hAnsi="Arial" w:cs="Arial"/>
          <w:bCs/>
        </w:rPr>
        <w:t xml:space="preserve">Other documentation or data that provides supporting evidence of compliance with the </w:t>
      </w:r>
      <w:r w:rsidR="009531B5" w:rsidRPr="00AB7A22">
        <w:rPr>
          <w:rFonts w:ascii="Arial" w:eastAsia="SimSun" w:hAnsi="Arial" w:cs="Arial"/>
          <w:bCs/>
        </w:rPr>
        <w:t>Criterion</w:t>
      </w:r>
      <w:r w:rsidR="00AB7A22">
        <w:rPr>
          <w:rFonts w:ascii="Arial" w:eastAsia="SimSun" w:hAnsi="Arial" w:cs="Arial"/>
          <w:bCs/>
        </w:rPr>
        <w:t>.</w:t>
      </w:r>
    </w:p>
    <w:p w14:paraId="64DCC86E" w14:textId="77777777" w:rsidR="002E0F87" w:rsidRDefault="002E0F87" w:rsidP="004C6D9D">
      <w:pPr>
        <w:tabs>
          <w:tab w:val="num" w:pos="720"/>
        </w:tabs>
        <w:spacing w:after="0" w:line="240" w:lineRule="auto"/>
        <w:ind w:left="360"/>
        <w:rPr>
          <w:rFonts w:ascii="Arial" w:eastAsia="SimSun" w:hAnsi="Arial" w:cs="Arial"/>
          <w:bCs/>
          <w:sz w:val="20"/>
          <w:szCs w:val="20"/>
        </w:rPr>
      </w:pPr>
    </w:p>
    <w:p w14:paraId="091663F1" w14:textId="77777777" w:rsidR="00A633EA" w:rsidRDefault="00A633EA" w:rsidP="004C6D9D">
      <w:pPr>
        <w:tabs>
          <w:tab w:val="num" w:pos="720"/>
        </w:tabs>
        <w:spacing w:after="0" w:line="240" w:lineRule="auto"/>
        <w:ind w:left="360"/>
        <w:rPr>
          <w:rFonts w:ascii="Arial" w:eastAsia="SimSun" w:hAnsi="Arial" w:cs="Arial"/>
          <w:bCs/>
          <w:sz w:val="20"/>
          <w:szCs w:val="20"/>
        </w:rPr>
      </w:pPr>
    </w:p>
    <w:p w14:paraId="01ED86DC" w14:textId="77777777" w:rsidR="00E729DB" w:rsidRDefault="00E729DB" w:rsidP="004C6D9D">
      <w:pPr>
        <w:tabs>
          <w:tab w:val="num" w:pos="720"/>
        </w:tabs>
        <w:spacing w:after="0" w:line="240" w:lineRule="auto"/>
        <w:ind w:left="360"/>
        <w:rPr>
          <w:rFonts w:ascii="Arial" w:eastAsia="SimSun" w:hAnsi="Arial" w:cs="Arial"/>
          <w:bCs/>
          <w:sz w:val="20"/>
          <w:szCs w:val="20"/>
        </w:rPr>
      </w:pPr>
    </w:p>
    <w:p w14:paraId="1C05A9C8" w14:textId="77777777" w:rsidR="00E729DB" w:rsidRDefault="00E729DB" w:rsidP="004C6D9D">
      <w:pPr>
        <w:tabs>
          <w:tab w:val="num" w:pos="720"/>
        </w:tabs>
        <w:spacing w:after="0" w:line="240" w:lineRule="auto"/>
        <w:ind w:left="360"/>
        <w:rPr>
          <w:rFonts w:ascii="Arial" w:eastAsia="SimSun" w:hAnsi="Arial" w:cs="Arial"/>
          <w:bCs/>
          <w:sz w:val="20"/>
          <w:szCs w:val="20"/>
        </w:rPr>
      </w:pPr>
    </w:p>
    <w:p w14:paraId="18088C38" w14:textId="77777777" w:rsidR="00E729DB" w:rsidRDefault="00E729DB" w:rsidP="004C6D9D">
      <w:pPr>
        <w:tabs>
          <w:tab w:val="num" w:pos="720"/>
        </w:tabs>
        <w:spacing w:after="0" w:line="240" w:lineRule="auto"/>
        <w:ind w:left="360"/>
        <w:rPr>
          <w:rFonts w:ascii="Arial" w:eastAsia="SimSun" w:hAnsi="Arial" w:cs="Arial"/>
          <w:bCs/>
          <w:sz w:val="20"/>
          <w:szCs w:val="20"/>
        </w:rPr>
      </w:pPr>
    </w:p>
    <w:p w14:paraId="37CCD461" w14:textId="77777777" w:rsidR="00E729DB" w:rsidRDefault="00E729DB" w:rsidP="004C6D9D">
      <w:pPr>
        <w:tabs>
          <w:tab w:val="num" w:pos="720"/>
        </w:tabs>
        <w:spacing w:after="0" w:line="240" w:lineRule="auto"/>
        <w:ind w:left="360"/>
        <w:rPr>
          <w:rFonts w:ascii="Arial" w:eastAsia="SimSun" w:hAnsi="Arial" w:cs="Arial"/>
          <w:bCs/>
          <w:sz w:val="20"/>
          <w:szCs w:val="20"/>
        </w:rPr>
      </w:pPr>
    </w:p>
    <w:p w14:paraId="3A784B84" w14:textId="77777777" w:rsidR="00E729DB" w:rsidRDefault="00E729DB" w:rsidP="004C6D9D">
      <w:pPr>
        <w:tabs>
          <w:tab w:val="num" w:pos="720"/>
        </w:tabs>
        <w:spacing w:after="0" w:line="240" w:lineRule="auto"/>
        <w:ind w:left="360"/>
        <w:rPr>
          <w:rFonts w:ascii="Arial" w:eastAsia="SimSun" w:hAnsi="Arial" w:cs="Arial"/>
          <w:bCs/>
          <w:sz w:val="20"/>
          <w:szCs w:val="20"/>
        </w:rPr>
      </w:pPr>
    </w:p>
    <w:p w14:paraId="76FAA8BD" w14:textId="77777777" w:rsidR="00E729DB" w:rsidRDefault="00E729DB" w:rsidP="004C6D9D">
      <w:pPr>
        <w:tabs>
          <w:tab w:val="num" w:pos="720"/>
        </w:tabs>
        <w:spacing w:after="0" w:line="240" w:lineRule="auto"/>
        <w:ind w:left="360"/>
        <w:rPr>
          <w:rFonts w:ascii="Arial" w:eastAsia="SimSun" w:hAnsi="Arial" w:cs="Arial"/>
          <w:bCs/>
          <w:sz w:val="20"/>
          <w:szCs w:val="20"/>
        </w:rPr>
      </w:pPr>
    </w:p>
    <w:p w14:paraId="6C0D43C9" w14:textId="77777777" w:rsidR="00E729DB" w:rsidRDefault="00E729DB" w:rsidP="004C6D9D">
      <w:pPr>
        <w:tabs>
          <w:tab w:val="num" w:pos="720"/>
        </w:tabs>
        <w:spacing w:after="0" w:line="240" w:lineRule="auto"/>
        <w:ind w:left="360"/>
        <w:rPr>
          <w:rFonts w:ascii="Arial" w:eastAsia="SimSun" w:hAnsi="Arial" w:cs="Arial"/>
          <w:bCs/>
          <w:sz w:val="20"/>
          <w:szCs w:val="20"/>
        </w:rPr>
      </w:pPr>
    </w:p>
    <w:p w14:paraId="7CC76B35" w14:textId="77777777" w:rsidR="00E729DB" w:rsidRDefault="00E729DB" w:rsidP="004C6D9D">
      <w:pPr>
        <w:tabs>
          <w:tab w:val="num" w:pos="720"/>
        </w:tabs>
        <w:spacing w:after="0" w:line="240" w:lineRule="auto"/>
        <w:ind w:left="360"/>
        <w:rPr>
          <w:rFonts w:ascii="Arial" w:eastAsia="SimSun" w:hAnsi="Arial" w:cs="Arial"/>
          <w:bCs/>
          <w:sz w:val="20"/>
          <w:szCs w:val="20"/>
        </w:rPr>
      </w:pPr>
    </w:p>
    <w:p w14:paraId="64DCC884" w14:textId="14F6156E" w:rsidR="00746110" w:rsidRPr="00AB7A22" w:rsidRDefault="004538DC" w:rsidP="00866D0F">
      <w:pPr>
        <w:numPr>
          <w:ilvl w:val="0"/>
          <w:numId w:val="37"/>
        </w:numPr>
        <w:spacing w:after="0" w:line="240" w:lineRule="auto"/>
        <w:ind w:left="360"/>
        <w:rPr>
          <w:rFonts w:ascii="Arial" w:eastAsia="SimSun" w:hAnsi="Arial" w:cs="Arial"/>
          <w:bCs/>
        </w:rPr>
      </w:pPr>
      <w:r w:rsidRPr="00AB7A22">
        <w:rPr>
          <w:rFonts w:ascii="Arial" w:eastAsia="SimSun" w:hAnsi="Arial" w:cs="Arial"/>
          <w:b/>
          <w:bCs/>
        </w:rPr>
        <w:lastRenderedPageBreak/>
        <w:t>College</w:t>
      </w:r>
      <w:r w:rsidR="002E0F87" w:rsidRPr="00AB7A22">
        <w:rPr>
          <w:rFonts w:ascii="Arial" w:eastAsia="SimSun" w:hAnsi="Arial" w:cs="Arial"/>
          <w:b/>
          <w:bCs/>
        </w:rPr>
        <w:t>’s Self-Assessment:</w:t>
      </w:r>
      <w:r w:rsidR="002E0F87" w:rsidRPr="00AB7A22">
        <w:rPr>
          <w:rFonts w:ascii="Arial" w:eastAsia="SimSun" w:hAnsi="Arial" w:cs="Arial"/>
          <w:bCs/>
        </w:rPr>
        <w:t xml:space="preserve"> Use the checklist below to self-assess</w:t>
      </w:r>
      <w:r w:rsidR="002E0F87" w:rsidRPr="00AB7A22" w:rsidDel="00F46F00">
        <w:rPr>
          <w:rFonts w:ascii="Arial" w:eastAsia="SimSun" w:hAnsi="Arial" w:cs="Arial"/>
          <w:bCs/>
        </w:rPr>
        <w:t xml:space="preserve"> </w:t>
      </w:r>
      <w:r w:rsidR="002E0F87" w:rsidRPr="00AB7A22">
        <w:rPr>
          <w:rFonts w:ascii="Arial" w:eastAsia="SimSun" w:hAnsi="Arial" w:cs="Arial"/>
          <w:bCs/>
        </w:rPr>
        <w:t>the program on the re</w:t>
      </w:r>
      <w:r w:rsidR="005E48CD" w:rsidRPr="00AB7A22">
        <w:rPr>
          <w:rFonts w:ascii="Arial" w:eastAsia="SimSun" w:hAnsi="Arial" w:cs="Arial"/>
          <w:bCs/>
        </w:rPr>
        <w:t xml:space="preserve">quirements of the </w:t>
      </w:r>
      <w:r w:rsidR="009531B5" w:rsidRPr="00AB7A22">
        <w:rPr>
          <w:rFonts w:ascii="Arial" w:eastAsia="SimSun" w:hAnsi="Arial" w:cs="Arial"/>
          <w:bCs/>
        </w:rPr>
        <w:t>Criterion</w:t>
      </w:r>
      <w:r w:rsidR="005E48CD" w:rsidRPr="00AB7A22">
        <w:rPr>
          <w:rFonts w:ascii="Arial" w:eastAsia="SimSun" w:hAnsi="Arial" w:cs="Arial"/>
          <w:bCs/>
        </w:rPr>
        <w:t xml:space="preserve"> and</w:t>
      </w:r>
      <w:r w:rsidR="00C55614" w:rsidRPr="00AB7A22">
        <w:rPr>
          <w:rFonts w:ascii="Arial" w:eastAsia="SimSun" w:hAnsi="Arial" w:cs="Arial"/>
          <w:bCs/>
        </w:rPr>
        <w:t xml:space="preserve"> </w:t>
      </w:r>
      <w:r w:rsidR="002E0F87" w:rsidRPr="00AB7A22">
        <w:rPr>
          <w:rFonts w:ascii="Arial" w:eastAsia="SimSun" w:hAnsi="Arial" w:cs="Arial"/>
          <w:bCs/>
        </w:rPr>
        <w:t xml:space="preserve">accompanying guidelines:  </w:t>
      </w:r>
    </w:p>
    <w:p w14:paraId="7E277A36" w14:textId="77777777" w:rsidR="004538DC" w:rsidRPr="00AB7A22" w:rsidRDefault="004538DC" w:rsidP="004538DC">
      <w:pPr>
        <w:spacing w:after="0" w:line="240" w:lineRule="auto"/>
        <w:ind w:left="360"/>
        <w:rPr>
          <w:rFonts w:ascii="Arial" w:eastAsia="SimSun" w:hAnsi="Arial" w:cs="Arial"/>
          <w:bCs/>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4538DC" w:rsidRPr="00AB7A22" w14:paraId="6A4A9B14" w14:textId="77777777" w:rsidTr="00EA2EBE">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5BA43958" w14:textId="77777777" w:rsidR="004538DC" w:rsidRPr="00AB7A22" w:rsidRDefault="004538DC" w:rsidP="00EA2EBE">
            <w:pPr>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638D583" w14:textId="77777777" w:rsidR="004538DC" w:rsidRPr="00AB7A22" w:rsidRDefault="004538DC" w:rsidP="00EA2EBE">
            <w:pPr>
              <w:spacing w:after="0" w:line="240" w:lineRule="auto"/>
              <w:jc w:val="center"/>
              <w:rPr>
                <w:rFonts w:ascii="Arial" w:eastAsia="MS Mincho" w:hAnsi="Arial" w:cs="Arial"/>
                <w:b/>
                <w:lang w:eastAsia="ja-JP"/>
              </w:rPr>
            </w:pPr>
            <w:r w:rsidRPr="00AB7A22">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0D63D5B0" w14:textId="77777777" w:rsidR="004538DC" w:rsidRPr="00AB7A22" w:rsidRDefault="004538DC" w:rsidP="00EA2EBE">
            <w:pPr>
              <w:spacing w:after="0" w:line="240" w:lineRule="auto"/>
              <w:jc w:val="center"/>
              <w:rPr>
                <w:rFonts w:ascii="Arial" w:eastAsia="MS Mincho" w:hAnsi="Arial" w:cs="Arial"/>
                <w:b/>
                <w:lang w:eastAsia="ja-JP"/>
              </w:rPr>
            </w:pPr>
            <w:r w:rsidRPr="00AB7A22">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4A098546" w14:textId="77777777" w:rsidR="004538DC" w:rsidRPr="00AB7A22" w:rsidRDefault="004538DC" w:rsidP="00EA2EBE">
            <w:pPr>
              <w:spacing w:after="0" w:line="240" w:lineRule="auto"/>
              <w:jc w:val="center"/>
              <w:rPr>
                <w:rFonts w:ascii="Arial" w:eastAsia="MS Mincho" w:hAnsi="Arial" w:cs="Arial"/>
                <w:b/>
                <w:lang w:eastAsia="ja-JP"/>
              </w:rPr>
            </w:pPr>
            <w:r w:rsidRPr="00AB7A22">
              <w:rPr>
                <w:rFonts w:ascii="Arial" w:eastAsia="MS Mincho" w:hAnsi="Arial" w:cs="Arial"/>
                <w:b/>
                <w:lang w:eastAsia="ja-JP"/>
              </w:rPr>
              <w:t>SI</w:t>
            </w:r>
          </w:p>
        </w:tc>
      </w:tr>
      <w:tr w:rsidR="00233095" w:rsidRPr="00AB7A22" w14:paraId="35A4695A" w14:textId="77777777" w:rsidTr="0054799B">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199EB996" w14:textId="77777777" w:rsidR="00AB7A22" w:rsidRDefault="00AB7A22" w:rsidP="00EA2EBE">
            <w:pPr>
              <w:spacing w:after="0" w:line="240" w:lineRule="auto"/>
              <w:jc w:val="center"/>
              <w:rPr>
                <w:rFonts w:ascii="Arial" w:eastAsia="Arial Unicode MS" w:hAnsi="Arial" w:cs="Arial"/>
                <w:b/>
                <w:bCs/>
              </w:rPr>
            </w:pPr>
          </w:p>
          <w:p w14:paraId="6BB16F5E" w14:textId="0D37AE57" w:rsidR="00233095" w:rsidRPr="00AB7A22" w:rsidRDefault="00AB7A22" w:rsidP="00EA2EBE">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233095" w:rsidRPr="00AB7A22">
              <w:rPr>
                <w:rFonts w:ascii="Arial" w:eastAsia="Arial Unicode MS" w:hAnsi="Arial" w:cs="Arial"/>
                <w:b/>
                <w:bCs/>
              </w:rPr>
              <w:t xml:space="preserve">4.1. Student Services </w:t>
            </w:r>
          </w:p>
          <w:p w14:paraId="05876117" w14:textId="7C05B642" w:rsidR="00233095" w:rsidRPr="00AB7A22" w:rsidRDefault="00233095" w:rsidP="00EA2EBE">
            <w:pPr>
              <w:spacing w:after="0" w:line="240" w:lineRule="auto"/>
              <w:jc w:val="center"/>
              <w:rPr>
                <w:rFonts w:ascii="Arial" w:eastAsia="Times New Roman" w:hAnsi="Arial" w:cs="Arial"/>
              </w:rPr>
            </w:pPr>
          </w:p>
        </w:tc>
      </w:tr>
      <w:tr w:rsidR="004538DC" w:rsidRPr="00AB7A22" w14:paraId="61E40C7B"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5965F1CB" w14:textId="36A8F289" w:rsidR="004538DC" w:rsidRPr="00AB7A22" w:rsidRDefault="004538DC" w:rsidP="00A633EA">
            <w:pPr>
              <w:pStyle w:val="pf0"/>
              <w:spacing w:before="0" w:beforeAutospacing="0" w:after="0" w:afterAutospacing="0"/>
              <w:ind w:left="720" w:hanging="720"/>
              <w:jc w:val="both"/>
              <w:rPr>
                <w:rStyle w:val="cf01"/>
                <w:rFonts w:ascii="Arial" w:hAnsi="Arial" w:cs="Arial"/>
                <w:sz w:val="22"/>
                <w:szCs w:val="22"/>
              </w:rPr>
            </w:pPr>
            <w:r w:rsidRPr="00AB7A22">
              <w:rPr>
                <w:rFonts w:ascii="Arial" w:hAnsi="Arial" w:cs="Arial"/>
                <w:sz w:val="22"/>
                <w:szCs w:val="22"/>
              </w:rPr>
              <w:t>4.1.1.</w:t>
            </w:r>
            <w:r w:rsidRPr="00AB7A22">
              <w:rPr>
                <w:rFonts w:ascii="Arial" w:hAnsi="Arial" w:cs="Arial"/>
                <w:sz w:val="22"/>
                <w:szCs w:val="22"/>
              </w:rPr>
              <w:tab/>
            </w:r>
            <w:r w:rsidRPr="00E8646A">
              <w:rPr>
                <w:rFonts w:ascii="Arial" w:hAnsi="Arial" w:cs="Arial"/>
                <w:bCs/>
                <w:sz w:val="22"/>
                <w:szCs w:val="22"/>
                <w:u w:val="single"/>
              </w:rPr>
              <w:t>Healthcare</w:t>
            </w:r>
            <w:r w:rsidRPr="00AB7A22">
              <w:rPr>
                <w:rFonts w:ascii="Arial" w:hAnsi="Arial" w:cs="Arial"/>
                <w:bCs/>
                <w:sz w:val="22"/>
                <w:szCs w:val="22"/>
              </w:rPr>
              <w:t xml:space="preserve"> – T</w:t>
            </w:r>
            <w:r w:rsidRPr="00AB7A22">
              <w:rPr>
                <w:rStyle w:val="cf01"/>
                <w:rFonts w:ascii="Arial" w:hAnsi="Arial" w:cs="Arial"/>
                <w:sz w:val="22"/>
                <w:szCs w:val="22"/>
              </w:rPr>
              <w:t>he university or college ensures students have access to adequate physical and mental health services.</w:t>
            </w:r>
          </w:p>
          <w:p w14:paraId="30B6639A" w14:textId="6791BC32" w:rsidR="00E729DB" w:rsidRPr="00AB7A22" w:rsidRDefault="00E729DB" w:rsidP="00B51173">
            <w:pPr>
              <w:keepNext/>
              <w:spacing w:after="0" w:line="240" w:lineRule="auto"/>
              <w:jc w:val="both"/>
              <w:outlineLvl w:val="1"/>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6017D366" w14:textId="3C607AD4" w:rsidR="004538DC" w:rsidRPr="00AB7A22" w:rsidRDefault="00000000" w:rsidP="00EA2EBE">
            <w:pPr>
              <w:spacing w:after="0" w:line="240" w:lineRule="auto"/>
              <w:jc w:val="center"/>
              <w:rPr>
                <w:rFonts w:ascii="Arial" w:eastAsia="Arial Unicode MS" w:hAnsi="Arial" w:cs="Arial"/>
              </w:rPr>
            </w:pPr>
            <w:sdt>
              <w:sdtPr>
                <w:rPr>
                  <w:rFonts w:ascii="Arial" w:eastAsia="Times New Roman" w:hAnsi="Arial" w:cs="Arial"/>
                </w:rPr>
                <w:id w:val="-1760520274"/>
                <w14:checkbox>
                  <w14:checked w14:val="0"/>
                  <w14:checkedState w14:val="2612" w14:font="MS Gothic"/>
                  <w14:uncheckedState w14:val="2610" w14:font="MS Gothic"/>
                </w14:checkbox>
              </w:sdtPr>
              <w:sdtContent>
                <w:r w:rsidR="00B51173"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0D15E2B3" w14:textId="77777777" w:rsidR="004538DC" w:rsidRPr="00AB7A22" w:rsidRDefault="00000000" w:rsidP="00EA2EBE">
            <w:pPr>
              <w:spacing w:after="0" w:line="240" w:lineRule="auto"/>
              <w:jc w:val="center"/>
              <w:rPr>
                <w:rFonts w:ascii="Arial" w:eastAsia="Arial Unicode MS" w:hAnsi="Arial" w:cs="Arial"/>
              </w:rPr>
            </w:pPr>
            <w:sdt>
              <w:sdtPr>
                <w:rPr>
                  <w:rFonts w:ascii="Arial" w:eastAsia="Times New Roman" w:hAnsi="Arial" w:cs="Arial"/>
                </w:rPr>
                <w:id w:val="1298256976"/>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BA69D0F" w14:textId="549E1189" w:rsidR="004538DC" w:rsidRPr="00AB7A22" w:rsidRDefault="00000000" w:rsidP="00EA2EBE">
            <w:pPr>
              <w:spacing w:after="0" w:line="240" w:lineRule="auto"/>
              <w:jc w:val="center"/>
              <w:rPr>
                <w:rFonts w:ascii="Arial" w:eastAsia="Arial Unicode MS" w:hAnsi="Arial" w:cs="Arial"/>
              </w:rPr>
            </w:pPr>
            <w:sdt>
              <w:sdtPr>
                <w:rPr>
                  <w:rFonts w:ascii="Arial" w:eastAsia="Times New Roman" w:hAnsi="Arial" w:cs="Arial"/>
                </w:rPr>
                <w:id w:val="2102140480"/>
                <w14:checkbox>
                  <w14:checked w14:val="0"/>
                  <w14:checkedState w14:val="2612" w14:font="MS Gothic"/>
                  <w14:uncheckedState w14:val="2610" w14:font="MS Gothic"/>
                </w14:checkbox>
              </w:sdtPr>
              <w:sdtContent>
                <w:r w:rsidR="00B51173" w:rsidRPr="00AB7A22">
                  <w:rPr>
                    <w:rFonts w:ascii="MS Gothic" w:eastAsia="MS Gothic" w:hAnsi="MS Gothic" w:cs="Arial" w:hint="eastAsia"/>
                  </w:rPr>
                  <w:t>☐</w:t>
                </w:r>
              </w:sdtContent>
            </w:sdt>
          </w:p>
        </w:tc>
      </w:tr>
      <w:tr w:rsidR="00B51173" w:rsidRPr="00AB7A22" w14:paraId="7BFD1FA5"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8B3E4F1" w14:textId="771BAFBC" w:rsidR="00B51173" w:rsidRPr="00AB7A22" w:rsidRDefault="00B51173" w:rsidP="00B51173">
            <w:pPr>
              <w:keepNext/>
              <w:spacing w:after="0" w:line="240" w:lineRule="auto"/>
              <w:ind w:left="720" w:hanging="720"/>
              <w:jc w:val="both"/>
              <w:outlineLvl w:val="1"/>
              <w:rPr>
                <w:rFonts w:ascii="Arial" w:hAnsi="Arial" w:cs="Arial"/>
                <w:bCs/>
              </w:rPr>
            </w:pPr>
            <w:r w:rsidRPr="00AB7A22">
              <w:rPr>
                <w:rFonts w:ascii="Arial" w:hAnsi="Arial" w:cs="Arial"/>
                <w:bCs/>
              </w:rPr>
              <w:t>4.1.2</w:t>
            </w:r>
            <w:r w:rsidR="00217627">
              <w:rPr>
                <w:rFonts w:ascii="Arial" w:hAnsi="Arial" w:cs="Arial"/>
                <w:bCs/>
              </w:rPr>
              <w:t>.</w:t>
            </w:r>
            <w:r w:rsidRPr="00AB7A22">
              <w:rPr>
                <w:rFonts w:ascii="Arial" w:hAnsi="Arial" w:cs="Arial"/>
                <w:bCs/>
              </w:rPr>
              <w:t xml:space="preserve"> </w:t>
            </w:r>
            <w:r w:rsidR="00E8646A">
              <w:rPr>
                <w:rFonts w:ascii="Arial" w:hAnsi="Arial" w:cs="Arial"/>
                <w:bCs/>
              </w:rPr>
              <w:t xml:space="preserve"> </w:t>
            </w:r>
            <w:r w:rsidRPr="00E8646A">
              <w:rPr>
                <w:rFonts w:ascii="Arial" w:hAnsi="Arial" w:cs="Arial"/>
                <w:bCs/>
                <w:u w:val="single"/>
              </w:rPr>
              <w:t>Wellness</w:t>
            </w:r>
            <w:r w:rsidRPr="00AB7A22">
              <w:rPr>
                <w:rFonts w:ascii="Arial" w:hAnsi="Arial" w:cs="Arial"/>
                <w:bCs/>
              </w:rPr>
              <w:t xml:space="preserve"> – The college supports and provides programs and services to promote maintenance of student health and wellness. </w:t>
            </w:r>
          </w:p>
          <w:p w14:paraId="0F1D6486" w14:textId="77777777" w:rsidR="00B51173" w:rsidRPr="00AB7A22" w:rsidRDefault="00B51173" w:rsidP="00B51173">
            <w:pPr>
              <w:pStyle w:val="pf0"/>
              <w:spacing w:before="0" w:beforeAutospacing="0" w:after="0" w:afterAutospacing="0"/>
              <w:ind w:left="720" w:hanging="720"/>
              <w:jc w:val="both"/>
              <w:rPr>
                <w:rFonts w:ascii="Arial" w:hAnsi="Arial" w:cs="Arial"/>
                <w:sz w:val="22"/>
                <w:szCs w:val="22"/>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5A624D8" w14:textId="3DABB8D3" w:rsidR="00B51173" w:rsidRPr="00AB7A22" w:rsidRDefault="00000000" w:rsidP="00B51173">
            <w:pPr>
              <w:spacing w:after="0" w:line="240" w:lineRule="auto"/>
              <w:jc w:val="center"/>
              <w:rPr>
                <w:rFonts w:ascii="Arial" w:eastAsia="Times New Roman" w:hAnsi="Arial" w:cs="Arial"/>
              </w:rPr>
            </w:pPr>
            <w:sdt>
              <w:sdtPr>
                <w:rPr>
                  <w:rFonts w:ascii="Arial" w:eastAsia="Times New Roman" w:hAnsi="Arial" w:cs="Arial"/>
                </w:rPr>
                <w:id w:val="-719973038"/>
                <w14:checkbox>
                  <w14:checked w14:val="0"/>
                  <w14:checkedState w14:val="2612" w14:font="MS Gothic"/>
                  <w14:uncheckedState w14:val="2610" w14:font="MS Gothic"/>
                </w14:checkbox>
              </w:sdtPr>
              <w:sdtContent>
                <w:r w:rsidR="00B51173"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01E06D35" w14:textId="2595F625" w:rsidR="00B51173" w:rsidRPr="00AB7A22" w:rsidRDefault="00000000" w:rsidP="00B51173">
            <w:pPr>
              <w:spacing w:after="0" w:line="240" w:lineRule="auto"/>
              <w:jc w:val="center"/>
              <w:rPr>
                <w:rFonts w:ascii="Arial" w:eastAsia="Times New Roman" w:hAnsi="Arial" w:cs="Arial"/>
              </w:rPr>
            </w:pPr>
            <w:sdt>
              <w:sdtPr>
                <w:rPr>
                  <w:rFonts w:ascii="Arial" w:eastAsia="Times New Roman" w:hAnsi="Arial" w:cs="Arial"/>
                </w:rPr>
                <w:id w:val="898792572"/>
                <w14:checkbox>
                  <w14:checked w14:val="0"/>
                  <w14:checkedState w14:val="2612" w14:font="MS Gothic"/>
                  <w14:uncheckedState w14:val="2610" w14:font="MS Gothic"/>
                </w14:checkbox>
              </w:sdtPr>
              <w:sdtContent>
                <w:r w:rsidR="00B51173"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9CA2BC0" w14:textId="0F527CFB" w:rsidR="00B51173" w:rsidRPr="00AB7A22" w:rsidRDefault="00000000" w:rsidP="00B51173">
            <w:pPr>
              <w:spacing w:after="0" w:line="240" w:lineRule="auto"/>
              <w:jc w:val="center"/>
              <w:rPr>
                <w:rFonts w:ascii="Arial" w:eastAsia="Times New Roman" w:hAnsi="Arial" w:cs="Arial"/>
              </w:rPr>
            </w:pPr>
            <w:sdt>
              <w:sdtPr>
                <w:rPr>
                  <w:rFonts w:ascii="Arial" w:eastAsia="Times New Roman" w:hAnsi="Arial" w:cs="Arial"/>
                </w:rPr>
                <w:id w:val="-92477205"/>
                <w14:checkbox>
                  <w14:checked w14:val="0"/>
                  <w14:checkedState w14:val="2612" w14:font="MS Gothic"/>
                  <w14:uncheckedState w14:val="2610" w14:font="MS Gothic"/>
                </w14:checkbox>
              </w:sdtPr>
              <w:sdtContent>
                <w:r w:rsidR="00B51173" w:rsidRPr="00AB7A22">
                  <w:rPr>
                    <w:rFonts w:ascii="MS Gothic" w:eastAsia="MS Gothic" w:hAnsi="MS Gothic" w:cs="Arial" w:hint="eastAsia"/>
                  </w:rPr>
                  <w:t>☐</w:t>
                </w:r>
              </w:sdtContent>
            </w:sdt>
          </w:p>
        </w:tc>
      </w:tr>
      <w:tr w:rsidR="004538DC" w:rsidRPr="00AB7A22" w14:paraId="76D21486"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D776378" w14:textId="1466F3CA" w:rsidR="004538DC" w:rsidRPr="00AB7A22" w:rsidRDefault="004538DC" w:rsidP="00A633EA">
            <w:pPr>
              <w:spacing w:after="0" w:line="240" w:lineRule="auto"/>
              <w:ind w:left="720" w:hanging="720"/>
              <w:jc w:val="both"/>
              <w:rPr>
                <w:rFonts w:ascii="Arial" w:hAnsi="Arial" w:cs="Arial"/>
              </w:rPr>
            </w:pPr>
            <w:r w:rsidRPr="00AB7A22">
              <w:rPr>
                <w:rFonts w:ascii="Arial" w:hAnsi="Arial" w:cs="Arial"/>
              </w:rPr>
              <w:t>4.1.</w:t>
            </w:r>
            <w:r w:rsidR="00B51173" w:rsidRPr="00AB7A22">
              <w:rPr>
                <w:rFonts w:ascii="Arial" w:hAnsi="Arial" w:cs="Arial"/>
              </w:rPr>
              <w:t>3</w:t>
            </w:r>
            <w:r w:rsidRPr="00AB7A22">
              <w:rPr>
                <w:rFonts w:ascii="Arial" w:hAnsi="Arial" w:cs="Arial"/>
              </w:rPr>
              <w:t>.</w:t>
            </w:r>
            <w:r w:rsidRPr="00AB7A22">
              <w:rPr>
                <w:rFonts w:ascii="Arial" w:hAnsi="Arial" w:cs="Arial"/>
              </w:rPr>
              <w:tab/>
            </w:r>
            <w:r w:rsidRPr="00E8646A">
              <w:rPr>
                <w:rFonts w:ascii="Arial" w:hAnsi="Arial" w:cs="Arial"/>
                <w:bCs/>
                <w:u w:val="single"/>
              </w:rPr>
              <w:t xml:space="preserve">Records </w:t>
            </w:r>
            <w:r w:rsidR="00E8646A">
              <w:rPr>
                <w:rFonts w:ascii="Arial" w:hAnsi="Arial" w:cs="Arial"/>
                <w:bCs/>
                <w:u w:val="single"/>
              </w:rPr>
              <w:t>M</w:t>
            </w:r>
            <w:r w:rsidRPr="00E8646A">
              <w:rPr>
                <w:rFonts w:ascii="Arial" w:hAnsi="Arial" w:cs="Arial"/>
                <w:bCs/>
                <w:u w:val="single"/>
              </w:rPr>
              <w:t>aintenance</w:t>
            </w:r>
            <w:r w:rsidRPr="00AB7A22">
              <w:rPr>
                <w:rFonts w:ascii="Arial" w:hAnsi="Arial" w:cs="Arial"/>
                <w:bCs/>
              </w:rPr>
              <w:t xml:space="preserve"> – The college </w:t>
            </w:r>
            <w:r w:rsidRPr="00AB7A22">
              <w:rPr>
                <w:rFonts w:ascii="Arial" w:hAnsi="Arial" w:cs="Arial"/>
              </w:rPr>
              <w:t>uses an ordered, accurate, and secure system of student records.</w:t>
            </w:r>
          </w:p>
          <w:p w14:paraId="4C6FBCCB" w14:textId="4BEAC3AF" w:rsidR="00E729DB" w:rsidRPr="00AB7A22" w:rsidRDefault="00E729DB" w:rsidP="00A633E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5AA8C0A" w14:textId="317B4B2C" w:rsidR="004538DC" w:rsidRPr="00AB7A22" w:rsidRDefault="00000000" w:rsidP="00EA2EBE">
            <w:pPr>
              <w:spacing w:after="0" w:line="240" w:lineRule="auto"/>
              <w:jc w:val="center"/>
              <w:rPr>
                <w:rFonts w:ascii="Arial" w:eastAsia="Times New Roman" w:hAnsi="Arial" w:cs="Arial"/>
              </w:rPr>
            </w:pPr>
            <w:sdt>
              <w:sdtPr>
                <w:rPr>
                  <w:rFonts w:ascii="Arial" w:eastAsia="Times New Roman" w:hAnsi="Arial" w:cs="Arial"/>
                </w:rPr>
                <w:id w:val="-1146430556"/>
                <w14:checkbox>
                  <w14:checked w14:val="0"/>
                  <w14:checkedState w14:val="2612" w14:font="MS Gothic"/>
                  <w14:uncheckedState w14:val="2610" w14:font="MS Gothic"/>
                </w14:checkbox>
              </w:sdtPr>
              <w:sdtContent>
                <w:r w:rsidR="001208D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2ACB42BC" w14:textId="77777777" w:rsidR="004538DC" w:rsidRPr="00AB7A22" w:rsidRDefault="00000000" w:rsidP="00EA2EBE">
            <w:pPr>
              <w:spacing w:after="0" w:line="240" w:lineRule="auto"/>
              <w:jc w:val="center"/>
              <w:rPr>
                <w:rFonts w:ascii="Arial" w:eastAsia="Times New Roman" w:hAnsi="Arial" w:cs="Arial"/>
              </w:rPr>
            </w:pPr>
            <w:sdt>
              <w:sdtPr>
                <w:rPr>
                  <w:rFonts w:ascii="Arial" w:eastAsia="Times New Roman" w:hAnsi="Arial" w:cs="Arial"/>
                </w:rPr>
                <w:id w:val="-1634009006"/>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52CBFDBD" w14:textId="77777777" w:rsidR="004538DC" w:rsidRPr="00AB7A22" w:rsidRDefault="00000000" w:rsidP="00EA2EBE">
            <w:pPr>
              <w:spacing w:after="0" w:line="240" w:lineRule="auto"/>
              <w:jc w:val="center"/>
              <w:rPr>
                <w:rFonts w:ascii="Arial" w:eastAsia="Times New Roman" w:hAnsi="Arial" w:cs="Arial"/>
              </w:rPr>
            </w:pPr>
            <w:sdt>
              <w:sdtPr>
                <w:rPr>
                  <w:rFonts w:ascii="Arial" w:eastAsia="Times New Roman" w:hAnsi="Arial" w:cs="Arial"/>
                </w:rPr>
                <w:id w:val="-2118435569"/>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r>
      <w:tr w:rsidR="008B292E" w:rsidRPr="00AB7A22" w14:paraId="0DB99AC3" w14:textId="77777777" w:rsidTr="00905B7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C105804" w14:textId="58E612F9" w:rsidR="00233095" w:rsidRPr="00AB7A22" w:rsidRDefault="008B292E" w:rsidP="00A633EA">
            <w:pPr>
              <w:keepNext/>
              <w:spacing w:after="0" w:line="240" w:lineRule="auto"/>
              <w:ind w:left="720" w:hanging="720"/>
              <w:jc w:val="both"/>
              <w:outlineLvl w:val="1"/>
              <w:rPr>
                <w:rFonts w:ascii="Arial" w:hAnsi="Arial" w:cs="Arial"/>
                <w:bCs/>
              </w:rPr>
            </w:pPr>
            <w:r w:rsidRPr="00AB7A22">
              <w:rPr>
                <w:rFonts w:ascii="Arial" w:hAnsi="Arial" w:cs="Arial"/>
              </w:rPr>
              <w:t>4.1.</w:t>
            </w:r>
            <w:r w:rsidR="00B51173" w:rsidRPr="00AB7A22">
              <w:rPr>
                <w:rFonts w:ascii="Arial" w:hAnsi="Arial" w:cs="Arial"/>
              </w:rPr>
              <w:t>4</w:t>
            </w:r>
            <w:r w:rsidRPr="00AB7A22">
              <w:rPr>
                <w:rFonts w:ascii="Arial" w:hAnsi="Arial" w:cs="Arial"/>
              </w:rPr>
              <w:t>.</w:t>
            </w:r>
            <w:r w:rsidRPr="00AB7A22">
              <w:rPr>
                <w:rFonts w:ascii="Arial" w:hAnsi="Arial" w:cs="Arial"/>
              </w:rPr>
              <w:tab/>
            </w:r>
            <w:r w:rsidRPr="00E8646A">
              <w:rPr>
                <w:rFonts w:ascii="Arial" w:hAnsi="Arial" w:cs="Arial"/>
                <w:bCs/>
                <w:u w:val="single"/>
              </w:rPr>
              <w:t>Academic Advising/Mentorship</w:t>
            </w:r>
            <w:r w:rsidRPr="00AB7A22">
              <w:rPr>
                <w:rFonts w:ascii="Arial" w:hAnsi="Arial" w:cs="Arial"/>
                <w:bCs/>
              </w:rPr>
              <w:t xml:space="preserve"> – Academic advising/mentoring opportunities are provided and used to support the academic and career development of students.  </w:t>
            </w:r>
          </w:p>
          <w:p w14:paraId="3EED6A47" w14:textId="277B753A" w:rsidR="00E729DB" w:rsidRPr="00AB7A22" w:rsidRDefault="00E729DB" w:rsidP="00A633EA">
            <w:pPr>
              <w:keepNext/>
              <w:spacing w:after="0" w:line="240" w:lineRule="auto"/>
              <w:ind w:left="720" w:hanging="720"/>
              <w:jc w:val="both"/>
              <w:outlineLvl w:val="1"/>
              <w:rPr>
                <w:rFonts w:ascii="Arial" w:hAnsi="Arial" w:cs="Arial"/>
                <w:bCs/>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512FA17" w14:textId="4B4747CB"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18473012"/>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4110518" w14:textId="5AF5B8B4"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377128185"/>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BFD412A" w14:textId="1FBBB74C"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1549905626"/>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r w:rsidR="008B292E" w:rsidRPr="00AB7A22" w14:paraId="47253DA5" w14:textId="77777777" w:rsidTr="00C152C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DD48532" w14:textId="08136FE7" w:rsidR="008B292E" w:rsidRPr="00AB7A22" w:rsidRDefault="008B292E" w:rsidP="00A633EA">
            <w:pPr>
              <w:keepNext/>
              <w:spacing w:after="0" w:line="240" w:lineRule="auto"/>
              <w:ind w:left="720" w:hanging="720"/>
              <w:jc w:val="both"/>
              <w:outlineLvl w:val="1"/>
              <w:rPr>
                <w:rFonts w:ascii="Arial" w:hAnsi="Arial" w:cs="Arial"/>
                <w:bCs/>
              </w:rPr>
            </w:pPr>
            <w:r w:rsidRPr="00AB7A22">
              <w:rPr>
                <w:rFonts w:ascii="Arial" w:hAnsi="Arial" w:cs="Arial"/>
              </w:rPr>
              <w:t>4.1.</w:t>
            </w:r>
            <w:r w:rsidR="00B51173" w:rsidRPr="00AB7A22">
              <w:rPr>
                <w:rFonts w:ascii="Arial" w:hAnsi="Arial" w:cs="Arial"/>
              </w:rPr>
              <w:t>5</w:t>
            </w:r>
            <w:r w:rsidRPr="00AB7A22">
              <w:rPr>
                <w:rFonts w:ascii="Arial" w:hAnsi="Arial" w:cs="Arial"/>
              </w:rPr>
              <w:t>.</w:t>
            </w:r>
            <w:r w:rsidRPr="00AB7A22">
              <w:rPr>
                <w:rFonts w:ascii="Arial" w:hAnsi="Arial" w:cs="Arial"/>
              </w:rPr>
              <w:tab/>
            </w:r>
            <w:r w:rsidRPr="00E8646A">
              <w:rPr>
                <w:rFonts w:ascii="Arial" w:hAnsi="Arial" w:cs="Arial"/>
                <w:bCs/>
                <w:u w:val="single"/>
              </w:rPr>
              <w:t>Academic Support</w:t>
            </w:r>
            <w:r w:rsidRPr="00AB7A22">
              <w:rPr>
                <w:rFonts w:ascii="Arial" w:hAnsi="Arial" w:cs="Arial"/>
                <w:bCs/>
              </w:rPr>
              <w:t xml:space="preserve"> – Tutoring and remediation opportunities are provided to support students experiencing academic difficulty. </w:t>
            </w:r>
          </w:p>
          <w:p w14:paraId="7766CE2B" w14:textId="0E40C2A5" w:rsidR="00E729DB" w:rsidRPr="00AB7A22" w:rsidRDefault="00E729DB" w:rsidP="00A633EA">
            <w:pPr>
              <w:keepNext/>
              <w:spacing w:after="0" w:line="240" w:lineRule="auto"/>
              <w:ind w:left="720" w:hanging="720"/>
              <w:jc w:val="both"/>
              <w:outlineLvl w:val="1"/>
              <w:rPr>
                <w:rFonts w:ascii="Arial" w:hAnsi="Arial" w:cs="Arial"/>
                <w:bCs/>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E002D99" w14:textId="62D38B7D"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2014527733"/>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7E228AA" w14:textId="01A2DC39"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1762324017"/>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A3ED2AF" w14:textId="5FE73558" w:rsidR="008B292E" w:rsidRPr="00AB7A22" w:rsidRDefault="00000000" w:rsidP="008B292E">
            <w:pPr>
              <w:spacing w:after="0" w:line="240" w:lineRule="auto"/>
              <w:jc w:val="center"/>
              <w:rPr>
                <w:rFonts w:ascii="Arial" w:eastAsia="Times New Roman" w:hAnsi="Arial" w:cs="Arial"/>
              </w:rPr>
            </w:pPr>
            <w:sdt>
              <w:sdtPr>
                <w:rPr>
                  <w:rFonts w:ascii="Arial" w:eastAsia="Times New Roman" w:hAnsi="Arial" w:cs="Arial"/>
                </w:rPr>
                <w:id w:val="1087809175"/>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r w:rsidR="001208DE" w:rsidRPr="00AB7A22" w14:paraId="60A9B752" w14:textId="77777777" w:rsidTr="00B84414">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6A65248" w14:textId="7C31ABB7" w:rsidR="00E729DB" w:rsidRPr="00AB7A22" w:rsidRDefault="001208DE" w:rsidP="00E8646A">
            <w:pPr>
              <w:keepNext/>
              <w:spacing w:after="0" w:line="240" w:lineRule="auto"/>
              <w:ind w:left="720" w:hanging="720"/>
              <w:jc w:val="both"/>
              <w:outlineLvl w:val="1"/>
              <w:rPr>
                <w:rFonts w:ascii="Arial" w:hAnsi="Arial" w:cs="Arial"/>
              </w:rPr>
            </w:pPr>
            <w:r w:rsidRPr="00AB7A22">
              <w:rPr>
                <w:rFonts w:ascii="Arial" w:hAnsi="Arial" w:cs="Arial"/>
              </w:rPr>
              <w:t>4.1.6</w:t>
            </w:r>
            <w:r w:rsidR="00217627">
              <w:rPr>
                <w:rFonts w:ascii="Arial" w:hAnsi="Arial" w:cs="Arial"/>
              </w:rPr>
              <w:t>.</w:t>
            </w:r>
            <w:r w:rsidRPr="00AB7A22">
              <w:rPr>
                <w:rFonts w:ascii="Arial" w:hAnsi="Arial" w:cs="Arial"/>
              </w:rPr>
              <w:t xml:space="preserve">   </w:t>
            </w:r>
            <w:r w:rsidRPr="00E8646A">
              <w:rPr>
                <w:rFonts w:ascii="Arial" w:hAnsi="Arial" w:cs="Arial"/>
                <w:u w:val="single"/>
              </w:rPr>
              <w:t>Disability Accommodations</w:t>
            </w:r>
            <w:r w:rsidR="00AB7A22">
              <w:rPr>
                <w:rFonts w:ascii="Arial" w:hAnsi="Arial" w:cs="Arial"/>
              </w:rPr>
              <w:t xml:space="preserve"> – </w:t>
            </w:r>
            <w:r w:rsidRPr="00AB7A22">
              <w:rPr>
                <w:rFonts w:ascii="Arial" w:hAnsi="Arial" w:cs="Arial"/>
              </w:rPr>
              <w:t>The College accommodates students with documented disabilities.</w:t>
            </w:r>
          </w:p>
          <w:p w14:paraId="6ED19206" w14:textId="793CA582" w:rsidR="001208DE" w:rsidRPr="00AB7A22" w:rsidRDefault="001208DE" w:rsidP="001208DE">
            <w:pPr>
              <w:keepNext/>
              <w:spacing w:after="0" w:line="240" w:lineRule="auto"/>
              <w:ind w:left="720" w:hanging="720"/>
              <w:jc w:val="both"/>
              <w:outlineLvl w:val="1"/>
              <w:rPr>
                <w:rFonts w:ascii="Arial" w:hAnsi="Arial" w:cs="Arial"/>
              </w:rPr>
            </w:pPr>
            <w:r w:rsidRPr="00AB7A22">
              <w:rPr>
                <w:rFonts w:ascii="Arial" w:hAnsi="Arial" w:cs="Arial"/>
              </w:rPr>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8DBF40D" w14:textId="0DC6AA5C"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1713312105"/>
                <w14:checkbox>
                  <w14:checked w14:val="0"/>
                  <w14:checkedState w14:val="2612" w14:font="MS Gothic"/>
                  <w14:uncheckedState w14:val="2610" w14:font="MS Gothic"/>
                </w14:checkbox>
              </w:sdtPr>
              <w:sdtContent>
                <w:r w:rsidR="001208D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292E8AF0" w14:textId="426D6BB6"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607554521"/>
                <w14:checkbox>
                  <w14:checked w14:val="0"/>
                  <w14:checkedState w14:val="2612" w14:font="MS Gothic"/>
                  <w14:uncheckedState w14:val="2610" w14:font="MS Gothic"/>
                </w14:checkbox>
              </w:sdtPr>
              <w:sdtContent>
                <w:r w:rsidR="001208D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7994E889" w14:textId="7ACA0433"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1512719186"/>
                <w14:checkbox>
                  <w14:checked w14:val="0"/>
                  <w14:checkedState w14:val="2612" w14:font="MS Gothic"/>
                  <w14:uncheckedState w14:val="2610" w14:font="MS Gothic"/>
                </w14:checkbox>
              </w:sdtPr>
              <w:sdtContent>
                <w:r w:rsidR="001208DE" w:rsidRPr="00AB7A22">
                  <w:rPr>
                    <w:rFonts w:ascii="Segoe UI Symbol" w:eastAsia="Times New Roman" w:hAnsi="Segoe UI Symbol" w:cs="Segoe UI Symbol"/>
                  </w:rPr>
                  <w:t>☐</w:t>
                </w:r>
              </w:sdtContent>
            </w:sdt>
          </w:p>
        </w:tc>
      </w:tr>
      <w:tr w:rsidR="001208DE" w:rsidRPr="00AB7A22" w14:paraId="2B3A9C51" w14:textId="77777777" w:rsidTr="00B65879">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2A64924" w14:textId="18958564" w:rsidR="001208DE" w:rsidRPr="00AB7A22" w:rsidRDefault="001208DE" w:rsidP="001208DE">
            <w:pPr>
              <w:keepNext/>
              <w:spacing w:after="0" w:line="240" w:lineRule="auto"/>
              <w:ind w:left="720" w:hanging="720"/>
              <w:jc w:val="both"/>
              <w:outlineLvl w:val="1"/>
              <w:rPr>
                <w:rFonts w:ascii="Arial" w:hAnsi="Arial" w:cs="Arial"/>
              </w:rPr>
            </w:pPr>
            <w:r w:rsidRPr="00AB7A22">
              <w:rPr>
                <w:rFonts w:ascii="Arial" w:hAnsi="Arial" w:cs="Arial"/>
              </w:rPr>
              <w:t>4.1.7</w:t>
            </w:r>
            <w:r w:rsidR="00217627">
              <w:rPr>
                <w:rFonts w:ascii="Arial" w:hAnsi="Arial" w:cs="Arial"/>
              </w:rPr>
              <w:t>.</w:t>
            </w:r>
            <w:r w:rsidRPr="00AB7A22">
              <w:rPr>
                <w:rFonts w:ascii="Arial" w:hAnsi="Arial" w:cs="Arial"/>
              </w:rPr>
              <w:t xml:space="preserve">   </w:t>
            </w:r>
            <w:r w:rsidRPr="00E8646A">
              <w:rPr>
                <w:rFonts w:ascii="Arial" w:hAnsi="Arial" w:cs="Arial"/>
                <w:u w:val="single"/>
              </w:rPr>
              <w:t>Financial Aid Advising</w:t>
            </w:r>
            <w:r w:rsidRPr="00AB7A22">
              <w:rPr>
                <w:rFonts w:ascii="Arial" w:hAnsi="Arial" w:cs="Arial"/>
              </w:rPr>
              <w:t xml:space="preserve"> – The College provides students with financial aid information and guidance by appropriately trained personnel, as applicable. </w:t>
            </w:r>
          </w:p>
          <w:p w14:paraId="1B70865A" w14:textId="77777777" w:rsidR="00E729DB" w:rsidRDefault="00E729DB" w:rsidP="001208DE">
            <w:pPr>
              <w:keepNext/>
              <w:spacing w:after="0" w:line="240" w:lineRule="auto"/>
              <w:ind w:left="720" w:hanging="720"/>
              <w:jc w:val="both"/>
              <w:outlineLvl w:val="1"/>
              <w:rPr>
                <w:rFonts w:ascii="Arial" w:hAnsi="Arial" w:cs="Arial"/>
              </w:rPr>
            </w:pPr>
          </w:p>
          <w:p w14:paraId="25600D0C" w14:textId="779117A6" w:rsidR="00810D1C" w:rsidRPr="00AB7A22" w:rsidRDefault="00810D1C" w:rsidP="001208DE">
            <w:pPr>
              <w:keepNext/>
              <w:spacing w:after="0" w:line="240" w:lineRule="auto"/>
              <w:ind w:left="720" w:hanging="720"/>
              <w:jc w:val="both"/>
              <w:outlineLvl w:val="1"/>
              <w:rPr>
                <w:rFonts w:ascii="Arial" w:hAnsi="Arial" w:cs="Arial"/>
              </w:rPr>
            </w:pPr>
            <w:r>
              <w:rPr>
                <w:rFonts w:ascii="Arial" w:hAnsi="Arial" w:cs="Arial"/>
              </w:rPr>
              <w:t xml:space="preserve">                                                                                                               </w:t>
            </w:r>
            <w:sdt>
              <w:sdtPr>
                <w:rPr>
                  <w:rFonts w:ascii="Arial" w:eastAsia="Times New Roman" w:hAnsi="Arial" w:cs="Arial"/>
                </w:rPr>
                <w:id w:val="18135287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424D6">
              <w:rPr>
                <w:rFonts w:ascii="Arial" w:eastAsia="Times New Roman" w:hAnsi="Arial" w:cs="Arial"/>
              </w:rPr>
              <w:t xml:space="preserve"> Not applicable </w:t>
            </w:r>
            <w:r>
              <w:rPr>
                <w:rFonts w:ascii="Arial" w:eastAsia="Times New Roman" w:hAnsi="Arial" w:cs="Arial"/>
              </w:rPr>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0E13A8E" w14:textId="18B2612D"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1625680049"/>
                <w14:checkbox>
                  <w14:checked w14:val="0"/>
                  <w14:checkedState w14:val="2612" w14:font="MS Gothic"/>
                  <w14:uncheckedState w14:val="2610" w14:font="MS Gothic"/>
                </w14:checkbox>
              </w:sdtPr>
              <w:sdtContent>
                <w:r w:rsidR="001208D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tcPr>
          <w:p w14:paraId="0B905871" w14:textId="53FB7589"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2122265811"/>
                <w14:checkbox>
                  <w14:checked w14:val="0"/>
                  <w14:checkedState w14:val="2612" w14:font="MS Gothic"/>
                  <w14:uncheckedState w14:val="2610" w14:font="MS Gothic"/>
                </w14:checkbox>
              </w:sdtPr>
              <w:sdtContent>
                <w:r w:rsidR="001208D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3B9DAE75" w14:textId="70D8FDCE" w:rsidR="001208DE" w:rsidRPr="00AB7A22" w:rsidRDefault="00000000" w:rsidP="001208DE">
            <w:pPr>
              <w:spacing w:after="0" w:line="240" w:lineRule="auto"/>
              <w:jc w:val="center"/>
              <w:rPr>
                <w:rFonts w:ascii="Arial" w:eastAsia="Times New Roman" w:hAnsi="Arial" w:cs="Arial"/>
              </w:rPr>
            </w:pPr>
            <w:sdt>
              <w:sdtPr>
                <w:rPr>
                  <w:rFonts w:ascii="Arial" w:eastAsia="Times New Roman" w:hAnsi="Arial" w:cs="Arial"/>
                </w:rPr>
                <w:id w:val="-708181390"/>
                <w14:checkbox>
                  <w14:checked w14:val="0"/>
                  <w14:checkedState w14:val="2612" w14:font="MS Gothic"/>
                  <w14:uncheckedState w14:val="2610" w14:font="MS Gothic"/>
                </w14:checkbox>
              </w:sdtPr>
              <w:sdtContent>
                <w:r w:rsidR="001208DE" w:rsidRPr="00AB7A22">
                  <w:rPr>
                    <w:rFonts w:ascii="Segoe UI Symbol" w:eastAsia="Times New Roman" w:hAnsi="Segoe UI Symbol" w:cs="Segoe UI Symbol"/>
                  </w:rPr>
                  <w:t>☐</w:t>
                </w:r>
              </w:sdtContent>
            </w:sdt>
          </w:p>
        </w:tc>
      </w:tr>
      <w:tr w:rsidR="00233095" w:rsidRPr="00AB7A22" w14:paraId="070530D1" w14:textId="77777777" w:rsidTr="0041500B">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54F49069" w14:textId="02E9B713" w:rsidR="00233095" w:rsidRPr="00AB7A22" w:rsidRDefault="00AB7A22" w:rsidP="00EA2EBE">
            <w:pPr>
              <w:spacing w:before="120" w:after="0" w:line="240" w:lineRule="auto"/>
              <w:jc w:val="center"/>
              <w:rPr>
                <w:rFonts w:ascii="Arial" w:eastAsia="Arial Unicode MS" w:hAnsi="Arial" w:cs="Arial"/>
                <w:b/>
                <w:bCs/>
              </w:rPr>
            </w:pPr>
            <w:r>
              <w:rPr>
                <w:rFonts w:ascii="Arial" w:eastAsia="Arial Unicode MS" w:hAnsi="Arial" w:cs="Arial"/>
                <w:b/>
                <w:bCs/>
              </w:rPr>
              <w:t xml:space="preserve">Criterion </w:t>
            </w:r>
            <w:r w:rsidR="00233095" w:rsidRPr="00AB7A22">
              <w:rPr>
                <w:rFonts w:ascii="Arial" w:eastAsia="Arial Unicode MS" w:hAnsi="Arial" w:cs="Arial"/>
                <w:b/>
                <w:bCs/>
              </w:rPr>
              <w:t xml:space="preserve">4.2. Academic Policies and Procedures </w:t>
            </w:r>
          </w:p>
          <w:p w14:paraId="309CB62A" w14:textId="6A99EC3C" w:rsidR="00233095" w:rsidRPr="00AB7A22" w:rsidRDefault="00233095" w:rsidP="00EA2EBE">
            <w:pPr>
              <w:spacing w:before="120" w:after="0" w:line="240" w:lineRule="auto"/>
              <w:jc w:val="center"/>
              <w:rPr>
                <w:rFonts w:ascii="Arial" w:eastAsia="Times New Roman" w:hAnsi="Arial" w:cs="Arial"/>
              </w:rPr>
            </w:pPr>
          </w:p>
        </w:tc>
      </w:tr>
      <w:tr w:rsidR="004538DC" w:rsidRPr="00AB7A22" w14:paraId="1D5D1048"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5E61B21" w14:textId="3F5AE7CB" w:rsidR="004538DC" w:rsidRPr="00AB7A22" w:rsidRDefault="00196B6C" w:rsidP="00E8646A">
            <w:pPr>
              <w:spacing w:after="0" w:line="240" w:lineRule="auto"/>
              <w:ind w:left="720" w:hanging="720"/>
              <w:jc w:val="both"/>
              <w:rPr>
                <w:rFonts w:ascii="Arial" w:hAnsi="Arial" w:cs="Arial"/>
              </w:rPr>
            </w:pPr>
            <w:r w:rsidRPr="00AB7A22">
              <w:rPr>
                <w:rFonts w:ascii="Arial" w:hAnsi="Arial" w:cs="Arial"/>
              </w:rPr>
              <w:t>4</w:t>
            </w:r>
            <w:r w:rsidR="004538DC" w:rsidRPr="00AB7A22">
              <w:rPr>
                <w:rFonts w:ascii="Arial" w:hAnsi="Arial" w:cs="Arial"/>
              </w:rPr>
              <w:t>.2.1.</w:t>
            </w:r>
            <w:r w:rsidR="004538DC" w:rsidRPr="00AB7A22">
              <w:rPr>
                <w:rFonts w:ascii="Arial" w:hAnsi="Arial" w:cs="Arial"/>
              </w:rPr>
              <w:tab/>
            </w:r>
            <w:r w:rsidRPr="00E8646A">
              <w:rPr>
                <w:rFonts w:ascii="Arial" w:hAnsi="Arial" w:cs="Arial"/>
                <w:u w:val="single"/>
              </w:rPr>
              <w:t>Program Information</w:t>
            </w:r>
            <w:r w:rsidR="00E8646A">
              <w:rPr>
                <w:rFonts w:ascii="Arial" w:hAnsi="Arial" w:cs="Arial"/>
              </w:rPr>
              <w:t xml:space="preserve"> – </w:t>
            </w:r>
            <w:r w:rsidRPr="00AB7A22">
              <w:rPr>
                <w:rFonts w:ascii="Arial" w:hAnsi="Arial" w:cs="Arial"/>
              </w:rPr>
              <w:t>The college produces a complete and accurate description of the academic requirements and policies, including admissions and transfers, progression, graduation, probation, remediation, missed course work or credit, dismissal, re-admission, and due process, and makes this information available to academic staff, students and prospective students.</w:t>
            </w:r>
          </w:p>
          <w:p w14:paraId="2D09C32F" w14:textId="75A29E33" w:rsidR="00E729DB" w:rsidRPr="00AB7A22" w:rsidRDefault="00E729DB" w:rsidP="00A633E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A91A1B0" w14:textId="77777777" w:rsidR="004538DC" w:rsidRPr="00AB7A22"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1048531659"/>
                <w14:checkbox>
                  <w14:checked w14:val="0"/>
                  <w14:checkedState w14:val="2612" w14:font="MS Gothic"/>
                  <w14:uncheckedState w14:val="2610" w14:font="MS Gothic"/>
                </w14:checkbox>
              </w:sdtPr>
              <w:sdtContent>
                <w:r w:rsidR="004538DC" w:rsidRPr="00AB7A22">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FF4BEF1" w14:textId="77777777" w:rsidR="004538DC" w:rsidRPr="00AB7A22"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993059271"/>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B4E13DF" w14:textId="77777777" w:rsidR="004538DC" w:rsidRPr="00AB7A22" w:rsidRDefault="00000000" w:rsidP="00EA2EBE">
            <w:pPr>
              <w:spacing w:before="120" w:after="0" w:line="240" w:lineRule="auto"/>
              <w:jc w:val="center"/>
              <w:rPr>
                <w:rFonts w:ascii="Arial" w:eastAsia="Arial Unicode MS" w:hAnsi="Arial" w:cs="Arial"/>
              </w:rPr>
            </w:pPr>
            <w:sdt>
              <w:sdtPr>
                <w:rPr>
                  <w:rFonts w:ascii="Arial" w:eastAsia="Times New Roman" w:hAnsi="Arial" w:cs="Arial"/>
                </w:rPr>
                <w:id w:val="145944954"/>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r>
      <w:tr w:rsidR="004538DC" w:rsidRPr="00AB7A22" w14:paraId="4FFB37B2"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CD59D47" w14:textId="216C4923" w:rsidR="004538DC" w:rsidRPr="00E8646A" w:rsidRDefault="00196B6C" w:rsidP="00E8646A">
            <w:pPr>
              <w:spacing w:after="0" w:line="240" w:lineRule="auto"/>
              <w:ind w:left="720" w:hanging="720"/>
              <w:jc w:val="both"/>
              <w:rPr>
                <w:rFonts w:ascii="Arial" w:hAnsi="Arial" w:cs="Arial"/>
                <w:bCs/>
              </w:rPr>
            </w:pPr>
            <w:r w:rsidRPr="00AB7A22">
              <w:rPr>
                <w:rFonts w:ascii="Arial" w:hAnsi="Arial" w:cs="Arial"/>
              </w:rPr>
              <w:t>4</w:t>
            </w:r>
            <w:r w:rsidR="004538DC" w:rsidRPr="00AB7A22">
              <w:rPr>
                <w:rFonts w:ascii="Arial" w:hAnsi="Arial" w:cs="Arial"/>
              </w:rPr>
              <w:t>.2.2.</w:t>
            </w:r>
            <w:r w:rsidR="004538DC" w:rsidRPr="00AB7A22">
              <w:rPr>
                <w:rFonts w:ascii="Arial" w:hAnsi="Arial" w:cs="Arial"/>
              </w:rPr>
              <w:tab/>
            </w:r>
            <w:r w:rsidRPr="00E8646A">
              <w:rPr>
                <w:rFonts w:ascii="Arial" w:hAnsi="Arial" w:cs="Arial"/>
                <w:bCs/>
                <w:u w:val="single"/>
              </w:rPr>
              <w:t>Policies and Procedures Review</w:t>
            </w:r>
            <w:r w:rsidR="00E8646A">
              <w:rPr>
                <w:rFonts w:ascii="Arial" w:hAnsi="Arial" w:cs="Arial"/>
                <w:bCs/>
              </w:rPr>
              <w:t xml:space="preserve"> – </w:t>
            </w:r>
            <w:r w:rsidRPr="00AB7A22">
              <w:rPr>
                <w:rFonts w:ascii="Arial" w:hAnsi="Arial" w:cs="Arial"/>
              </w:rPr>
              <w:t>The college regularly assesses student admission and progression criteria, policies, and procedures based on how successfully graduates attain the desired outcomes.</w:t>
            </w:r>
          </w:p>
          <w:p w14:paraId="21C9B547" w14:textId="2B8BD7BB" w:rsidR="00E729DB" w:rsidRPr="00AB7A22" w:rsidRDefault="00E729DB" w:rsidP="00A633E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23C1C3D" w14:textId="77777777"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874277440"/>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71439E2" w14:textId="77777777"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2078467848"/>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DFD7842" w14:textId="77777777"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909218901"/>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r>
      <w:tr w:rsidR="004538DC" w:rsidRPr="00AB7A22" w14:paraId="0F63CBC5"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0B94317" w14:textId="717BAFAB" w:rsidR="004538DC" w:rsidRPr="00AB7A22" w:rsidRDefault="00196B6C" w:rsidP="00A633EA">
            <w:pPr>
              <w:spacing w:after="0" w:line="240" w:lineRule="auto"/>
              <w:ind w:left="720" w:hanging="720"/>
              <w:jc w:val="both"/>
              <w:rPr>
                <w:rFonts w:ascii="Arial" w:hAnsi="Arial" w:cs="Arial"/>
              </w:rPr>
            </w:pPr>
            <w:r w:rsidRPr="00AB7A22">
              <w:rPr>
                <w:rFonts w:ascii="Arial" w:hAnsi="Arial" w:cs="Arial"/>
              </w:rPr>
              <w:t>4</w:t>
            </w:r>
            <w:r w:rsidR="004538DC" w:rsidRPr="00AB7A22">
              <w:rPr>
                <w:rFonts w:ascii="Arial" w:hAnsi="Arial" w:cs="Arial"/>
              </w:rPr>
              <w:t>.2.3.</w:t>
            </w:r>
            <w:r w:rsidR="004538DC" w:rsidRPr="00AB7A22">
              <w:rPr>
                <w:rFonts w:ascii="Arial" w:hAnsi="Arial" w:cs="Arial"/>
              </w:rPr>
              <w:tab/>
            </w:r>
            <w:r w:rsidRPr="00E8646A">
              <w:rPr>
                <w:rFonts w:ascii="Arial" w:hAnsi="Arial" w:cs="Arial"/>
                <w:u w:val="single"/>
              </w:rPr>
              <w:t xml:space="preserve">Distance </w:t>
            </w:r>
            <w:r w:rsidR="00E8646A">
              <w:rPr>
                <w:rFonts w:ascii="Arial" w:hAnsi="Arial" w:cs="Arial"/>
                <w:u w:val="single"/>
              </w:rPr>
              <w:t>L</w:t>
            </w:r>
            <w:r w:rsidRPr="00E8646A">
              <w:rPr>
                <w:rFonts w:ascii="Arial" w:hAnsi="Arial" w:cs="Arial"/>
                <w:u w:val="single"/>
              </w:rPr>
              <w:t xml:space="preserve">earning </w:t>
            </w:r>
            <w:r w:rsidR="00E8646A">
              <w:rPr>
                <w:rFonts w:ascii="Arial" w:hAnsi="Arial" w:cs="Arial"/>
                <w:u w:val="single"/>
              </w:rPr>
              <w:t>P</w:t>
            </w:r>
            <w:r w:rsidRPr="00E8646A">
              <w:rPr>
                <w:rFonts w:ascii="Arial" w:hAnsi="Arial" w:cs="Arial"/>
                <w:u w:val="single"/>
              </w:rPr>
              <w:t>olicies</w:t>
            </w:r>
            <w:r w:rsidRPr="00AB7A22">
              <w:rPr>
                <w:rFonts w:ascii="Arial" w:hAnsi="Arial" w:cs="Arial"/>
              </w:rPr>
              <w:t xml:space="preserve"> – For colleges offering distance learning opportunities, admissions information clearly explains the conditions and requirements related to distance learning and full disclosure of any requirements that cannot be completed at a distance.</w:t>
            </w:r>
          </w:p>
          <w:p w14:paraId="44E1DCC5" w14:textId="77777777" w:rsidR="00E729DB" w:rsidRDefault="00E729DB" w:rsidP="00A633EA">
            <w:pPr>
              <w:spacing w:after="0" w:line="240" w:lineRule="auto"/>
              <w:ind w:left="720" w:hanging="720"/>
              <w:jc w:val="both"/>
              <w:rPr>
                <w:rFonts w:ascii="Arial" w:hAnsi="Arial" w:cs="Arial"/>
              </w:rPr>
            </w:pPr>
          </w:p>
          <w:p w14:paraId="21E2F2ED" w14:textId="42D308F8" w:rsidR="00E8646A" w:rsidRPr="00AB7A22" w:rsidRDefault="00E8646A" w:rsidP="00A633E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A8E3F3F" w14:textId="7DC03442"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858032685"/>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E1D22DC" w14:textId="77777777"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547655449"/>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ECF3CFF" w14:textId="77777777" w:rsidR="004538DC" w:rsidRPr="00AB7A22" w:rsidRDefault="00000000" w:rsidP="00EA2EBE">
            <w:pPr>
              <w:spacing w:before="120" w:after="0" w:line="240" w:lineRule="auto"/>
              <w:jc w:val="center"/>
              <w:rPr>
                <w:rFonts w:ascii="Arial" w:eastAsia="Times New Roman" w:hAnsi="Arial" w:cs="Arial"/>
              </w:rPr>
            </w:pPr>
            <w:sdt>
              <w:sdtPr>
                <w:rPr>
                  <w:rFonts w:ascii="Arial" w:eastAsia="Times New Roman" w:hAnsi="Arial" w:cs="Arial"/>
                </w:rPr>
                <w:id w:val="166832105"/>
                <w14:checkbox>
                  <w14:checked w14:val="0"/>
                  <w14:checkedState w14:val="2612" w14:font="MS Gothic"/>
                  <w14:uncheckedState w14:val="2610" w14:font="MS Gothic"/>
                </w14:checkbox>
              </w:sdtPr>
              <w:sdtContent>
                <w:r w:rsidR="004538DC" w:rsidRPr="00AB7A22">
                  <w:rPr>
                    <w:rFonts w:ascii="Segoe UI Symbol" w:eastAsia="Times New Roman" w:hAnsi="Segoe UI Symbol" w:cs="Segoe UI Symbol"/>
                  </w:rPr>
                  <w:t>☐</w:t>
                </w:r>
              </w:sdtContent>
            </w:sdt>
          </w:p>
        </w:tc>
      </w:tr>
      <w:tr w:rsidR="00233095" w:rsidRPr="00AB7A22" w14:paraId="4F41989A" w14:textId="77777777" w:rsidTr="00AF556F">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605EC506" w14:textId="77777777" w:rsidR="00E8646A" w:rsidRDefault="00E8646A" w:rsidP="00E8646A">
            <w:pPr>
              <w:spacing w:after="0" w:line="240" w:lineRule="auto"/>
              <w:jc w:val="center"/>
              <w:rPr>
                <w:rFonts w:ascii="Arial" w:eastAsia="Arial Unicode MS" w:hAnsi="Arial" w:cs="Arial"/>
                <w:b/>
                <w:bCs/>
              </w:rPr>
            </w:pPr>
          </w:p>
          <w:p w14:paraId="195CDC59" w14:textId="77777777" w:rsidR="00E8646A" w:rsidRDefault="00E8646A" w:rsidP="00E8646A">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233095" w:rsidRPr="00AB7A22">
              <w:rPr>
                <w:rFonts w:ascii="Arial" w:eastAsia="Arial Unicode MS" w:hAnsi="Arial" w:cs="Arial"/>
                <w:b/>
                <w:bCs/>
              </w:rPr>
              <w:t>4.3. Admissions</w:t>
            </w:r>
          </w:p>
          <w:p w14:paraId="20D2BA4B" w14:textId="7684D14F" w:rsidR="00E8646A" w:rsidRPr="00E8646A" w:rsidRDefault="00E8646A" w:rsidP="00E8646A">
            <w:pPr>
              <w:spacing w:after="0" w:line="240" w:lineRule="auto"/>
              <w:jc w:val="center"/>
              <w:rPr>
                <w:rFonts w:ascii="Arial" w:eastAsia="Arial Unicode MS" w:hAnsi="Arial" w:cs="Arial"/>
                <w:b/>
                <w:bCs/>
              </w:rPr>
            </w:pPr>
          </w:p>
        </w:tc>
      </w:tr>
      <w:tr w:rsidR="00196B6C" w:rsidRPr="00AB7A22" w14:paraId="1A764A27"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563293DA" w14:textId="77777777" w:rsidR="00196B6C" w:rsidRDefault="00196B6C" w:rsidP="00E8646A">
            <w:pPr>
              <w:spacing w:after="0" w:line="240" w:lineRule="auto"/>
              <w:ind w:left="720" w:hanging="720"/>
              <w:jc w:val="both"/>
              <w:rPr>
                <w:rFonts w:ascii="Arial" w:hAnsi="Arial" w:cs="Arial"/>
              </w:rPr>
            </w:pPr>
            <w:r w:rsidRPr="00AB7A22">
              <w:rPr>
                <w:rFonts w:ascii="Arial" w:hAnsi="Arial" w:cs="Arial"/>
              </w:rPr>
              <w:t>4.3.1.</w:t>
            </w:r>
            <w:r w:rsidRPr="00AB7A22">
              <w:rPr>
                <w:rFonts w:ascii="Arial" w:hAnsi="Arial" w:cs="Arial"/>
              </w:rPr>
              <w:tab/>
            </w:r>
            <w:r w:rsidRPr="00E8646A">
              <w:rPr>
                <w:rFonts w:ascii="Arial" w:hAnsi="Arial" w:cs="Arial"/>
                <w:u w:val="single"/>
              </w:rPr>
              <w:t xml:space="preserve">Enrollment </w:t>
            </w:r>
            <w:r w:rsidR="00E8646A">
              <w:rPr>
                <w:rFonts w:ascii="Arial" w:hAnsi="Arial" w:cs="Arial"/>
                <w:u w:val="single"/>
              </w:rPr>
              <w:t>P</w:t>
            </w:r>
            <w:r w:rsidRPr="00E8646A">
              <w:rPr>
                <w:rFonts w:ascii="Arial" w:hAnsi="Arial" w:cs="Arial"/>
                <w:u w:val="single"/>
              </w:rPr>
              <w:t xml:space="preserve">olicies and </w:t>
            </w:r>
            <w:r w:rsidR="00E8646A">
              <w:rPr>
                <w:rFonts w:ascii="Arial" w:hAnsi="Arial" w:cs="Arial"/>
                <w:u w:val="single"/>
              </w:rPr>
              <w:t>M</w:t>
            </w:r>
            <w:r w:rsidRPr="00E8646A">
              <w:rPr>
                <w:rFonts w:ascii="Arial" w:hAnsi="Arial" w:cs="Arial"/>
                <w:u w:val="single"/>
              </w:rPr>
              <w:t>anagement</w:t>
            </w:r>
            <w:r w:rsidRPr="00AB7A22">
              <w:rPr>
                <w:rFonts w:ascii="Arial" w:hAnsi="Arial" w:cs="Arial"/>
              </w:rPr>
              <w:t xml:space="preserve"> </w:t>
            </w:r>
            <w:r w:rsidR="00E8646A">
              <w:rPr>
                <w:rFonts w:ascii="Arial" w:hAnsi="Arial" w:cs="Arial"/>
              </w:rPr>
              <w:t xml:space="preserve">– </w:t>
            </w:r>
            <w:r w:rsidRPr="00AB7A22">
              <w:rPr>
                <w:rFonts w:ascii="Arial" w:hAnsi="Arial" w:cs="Arial"/>
              </w:rPr>
              <w:t>The college ensures that enrollment is aligned with available resources (e.g., number of academic staff, physical facilities, practice site capacity), and national needs and policies.</w:t>
            </w:r>
          </w:p>
          <w:p w14:paraId="76B27D0B" w14:textId="5E25CB8F" w:rsidR="00E8646A" w:rsidRPr="00AB7A22" w:rsidRDefault="00E8646A" w:rsidP="00E8646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873FCC5" w14:textId="77777777" w:rsidR="00196B6C" w:rsidRPr="00AB7A22" w:rsidRDefault="00000000" w:rsidP="00196B6C">
            <w:pPr>
              <w:spacing w:before="120" w:after="0" w:line="240" w:lineRule="auto"/>
              <w:jc w:val="center"/>
              <w:rPr>
                <w:rFonts w:ascii="Arial" w:eastAsia="Times New Roman" w:hAnsi="Arial" w:cs="Arial"/>
              </w:rPr>
            </w:pPr>
            <w:sdt>
              <w:sdtPr>
                <w:rPr>
                  <w:rFonts w:ascii="Arial" w:eastAsia="Times New Roman" w:hAnsi="Arial" w:cs="Arial"/>
                </w:rPr>
                <w:id w:val="-401981563"/>
                <w14:checkbox>
                  <w14:checked w14:val="0"/>
                  <w14:checkedState w14:val="2612" w14:font="MS Gothic"/>
                  <w14:uncheckedState w14:val="2610" w14:font="MS Gothic"/>
                </w14:checkbox>
              </w:sdtPr>
              <w:sdtContent>
                <w:r w:rsidR="00196B6C" w:rsidRPr="00AB7A22">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4B4E004" w14:textId="77777777" w:rsidR="00196B6C" w:rsidRPr="00AB7A22" w:rsidRDefault="00000000" w:rsidP="00196B6C">
            <w:pPr>
              <w:spacing w:before="120" w:after="0" w:line="240" w:lineRule="auto"/>
              <w:jc w:val="center"/>
              <w:rPr>
                <w:rFonts w:ascii="Arial" w:eastAsia="Times New Roman" w:hAnsi="Arial" w:cs="Arial"/>
              </w:rPr>
            </w:pPr>
            <w:sdt>
              <w:sdtPr>
                <w:rPr>
                  <w:rFonts w:ascii="Arial" w:eastAsia="Times New Roman" w:hAnsi="Arial" w:cs="Arial"/>
                </w:rPr>
                <w:id w:val="531152643"/>
                <w14:checkbox>
                  <w14:checked w14:val="0"/>
                  <w14:checkedState w14:val="2612" w14:font="MS Gothic"/>
                  <w14:uncheckedState w14:val="2610" w14:font="MS Gothic"/>
                </w14:checkbox>
              </w:sdtPr>
              <w:sdtContent>
                <w:r w:rsidR="00196B6C"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A02DA1C" w14:textId="77777777" w:rsidR="00196B6C" w:rsidRPr="00AB7A22" w:rsidRDefault="00000000" w:rsidP="00196B6C">
            <w:pPr>
              <w:spacing w:before="120" w:after="0" w:line="240" w:lineRule="auto"/>
              <w:jc w:val="center"/>
              <w:rPr>
                <w:rFonts w:ascii="Arial" w:eastAsia="Times New Roman" w:hAnsi="Arial" w:cs="Arial"/>
              </w:rPr>
            </w:pPr>
            <w:sdt>
              <w:sdtPr>
                <w:rPr>
                  <w:rFonts w:ascii="Arial" w:eastAsia="Times New Roman" w:hAnsi="Arial" w:cs="Arial"/>
                </w:rPr>
                <w:id w:val="1044707983"/>
                <w14:checkbox>
                  <w14:checked w14:val="0"/>
                  <w14:checkedState w14:val="2612" w14:font="MS Gothic"/>
                  <w14:uncheckedState w14:val="2610" w14:font="MS Gothic"/>
                </w14:checkbox>
              </w:sdtPr>
              <w:sdtContent>
                <w:r w:rsidR="00196B6C" w:rsidRPr="00AB7A22">
                  <w:rPr>
                    <w:rFonts w:ascii="Segoe UI Symbol" w:eastAsia="Times New Roman" w:hAnsi="Segoe UI Symbol" w:cs="Segoe UI Symbol"/>
                  </w:rPr>
                  <w:t>☐</w:t>
                </w:r>
              </w:sdtContent>
            </w:sdt>
          </w:p>
        </w:tc>
      </w:tr>
      <w:tr w:rsidR="008B292E" w:rsidRPr="00AB7A22" w14:paraId="1B912720"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C306897" w14:textId="77777777" w:rsidR="008B292E" w:rsidRDefault="008B292E" w:rsidP="00A633EA">
            <w:pPr>
              <w:spacing w:after="0" w:line="240" w:lineRule="auto"/>
              <w:ind w:left="720" w:hanging="720"/>
              <w:jc w:val="both"/>
              <w:rPr>
                <w:rFonts w:ascii="Arial" w:hAnsi="Arial" w:cs="Arial"/>
              </w:rPr>
            </w:pPr>
            <w:r w:rsidRPr="00AB7A22">
              <w:rPr>
                <w:rFonts w:ascii="Arial" w:hAnsi="Arial" w:cs="Arial"/>
              </w:rPr>
              <w:t>4.3.2.</w:t>
            </w:r>
            <w:r w:rsidRPr="00AB7A22">
              <w:rPr>
                <w:rFonts w:ascii="Arial" w:hAnsi="Arial" w:cs="Arial"/>
              </w:rPr>
              <w:tab/>
            </w:r>
            <w:r w:rsidRPr="00E8646A">
              <w:rPr>
                <w:rFonts w:ascii="Arial" w:hAnsi="Arial" w:cs="Arial"/>
                <w:u w:val="single"/>
              </w:rPr>
              <w:t xml:space="preserve">Admissions </w:t>
            </w:r>
            <w:r w:rsidR="00E8646A">
              <w:rPr>
                <w:rFonts w:ascii="Arial" w:hAnsi="Arial" w:cs="Arial"/>
                <w:u w:val="single"/>
              </w:rPr>
              <w:t>P</w:t>
            </w:r>
            <w:r w:rsidRPr="00E8646A">
              <w:rPr>
                <w:rFonts w:ascii="Arial" w:hAnsi="Arial" w:cs="Arial"/>
                <w:u w:val="single"/>
              </w:rPr>
              <w:t>rocess</w:t>
            </w:r>
            <w:r w:rsidRPr="00AB7A22">
              <w:rPr>
                <w:rFonts w:ascii="Arial" w:hAnsi="Arial" w:cs="Arial"/>
              </w:rPr>
              <w:t xml:space="preserve"> – The college has policies and procedures that address admissions including admissions criteria and pre-requisite requirements.</w:t>
            </w:r>
          </w:p>
          <w:p w14:paraId="2B26F543" w14:textId="719CB862" w:rsidR="00E8646A" w:rsidRPr="00AB7A22" w:rsidRDefault="00E8646A" w:rsidP="00A633EA">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09BE5C8" w14:textId="44C043A8"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454452006"/>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7CAE659" w14:textId="7F6FBED9"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82375312"/>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DF3C31E" w14:textId="7CF9930C"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573889564"/>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r w:rsidR="00233095" w:rsidRPr="00AB7A22" w14:paraId="6329AE16" w14:textId="77777777" w:rsidTr="00644C54">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5C8F3C6C" w14:textId="77777777" w:rsidR="00E8646A" w:rsidRDefault="00E8646A" w:rsidP="00E8646A">
            <w:pPr>
              <w:spacing w:after="0" w:line="240" w:lineRule="auto"/>
              <w:jc w:val="center"/>
              <w:rPr>
                <w:rFonts w:ascii="Arial" w:hAnsi="Arial" w:cs="Arial"/>
                <w:b/>
                <w:bCs/>
              </w:rPr>
            </w:pPr>
          </w:p>
          <w:p w14:paraId="732A11C7" w14:textId="77777777" w:rsidR="00233095" w:rsidRDefault="00E8646A" w:rsidP="00E8646A">
            <w:pPr>
              <w:spacing w:after="0" w:line="240" w:lineRule="auto"/>
              <w:jc w:val="center"/>
              <w:rPr>
                <w:rFonts w:ascii="Arial" w:hAnsi="Arial" w:cs="Arial"/>
                <w:b/>
                <w:bCs/>
              </w:rPr>
            </w:pPr>
            <w:r>
              <w:rPr>
                <w:rFonts w:ascii="Arial" w:hAnsi="Arial" w:cs="Arial"/>
                <w:b/>
                <w:bCs/>
              </w:rPr>
              <w:t xml:space="preserve">Criterion </w:t>
            </w:r>
            <w:r w:rsidR="00233095" w:rsidRPr="00AB7A22">
              <w:rPr>
                <w:rFonts w:ascii="Arial" w:hAnsi="Arial" w:cs="Arial"/>
                <w:b/>
                <w:bCs/>
              </w:rPr>
              <w:t>4.4. Progression</w:t>
            </w:r>
          </w:p>
          <w:p w14:paraId="553EBEC7" w14:textId="15D6628B" w:rsidR="00E8646A" w:rsidRPr="00AB7A22" w:rsidRDefault="00E8646A" w:rsidP="00E8646A">
            <w:pPr>
              <w:spacing w:after="0" w:line="240" w:lineRule="auto"/>
              <w:jc w:val="center"/>
              <w:rPr>
                <w:rFonts w:ascii="Arial" w:eastAsia="Times New Roman" w:hAnsi="Arial" w:cs="Arial"/>
              </w:rPr>
            </w:pPr>
          </w:p>
        </w:tc>
      </w:tr>
      <w:tr w:rsidR="008B292E" w:rsidRPr="00AB7A22" w14:paraId="1DD75D9C"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08F6060" w14:textId="3B2B152F" w:rsidR="008B292E" w:rsidRPr="00AB7A22" w:rsidRDefault="008B292E" w:rsidP="008B292E">
            <w:pPr>
              <w:spacing w:after="0" w:line="240" w:lineRule="auto"/>
              <w:ind w:left="720" w:hanging="720"/>
              <w:jc w:val="both"/>
              <w:rPr>
                <w:rFonts w:ascii="Arial" w:hAnsi="Arial" w:cs="Arial"/>
              </w:rPr>
            </w:pPr>
            <w:r w:rsidRPr="00AB7A22">
              <w:rPr>
                <w:rFonts w:ascii="Arial" w:hAnsi="Arial" w:cs="Arial"/>
              </w:rPr>
              <w:t>4.4.1</w:t>
            </w:r>
            <w:r w:rsidR="00217627">
              <w:rPr>
                <w:rFonts w:ascii="Arial" w:hAnsi="Arial" w:cs="Arial"/>
              </w:rPr>
              <w:t>.</w:t>
            </w:r>
            <w:r w:rsidRPr="00AB7A22">
              <w:rPr>
                <w:rFonts w:ascii="Arial" w:hAnsi="Arial" w:cs="Arial"/>
              </w:rPr>
              <w:tab/>
            </w:r>
            <w:r w:rsidRPr="00E8646A">
              <w:rPr>
                <w:rFonts w:ascii="Arial" w:hAnsi="Arial" w:cs="Arial"/>
                <w:u w:val="single"/>
              </w:rPr>
              <w:t xml:space="preserve">Progression </w:t>
            </w:r>
            <w:r w:rsidR="00E8646A">
              <w:rPr>
                <w:rFonts w:ascii="Arial" w:hAnsi="Arial" w:cs="Arial"/>
                <w:u w:val="single"/>
              </w:rPr>
              <w:t>P</w:t>
            </w:r>
            <w:r w:rsidRPr="00E8646A">
              <w:rPr>
                <w:rFonts w:ascii="Arial" w:hAnsi="Arial" w:cs="Arial"/>
                <w:u w:val="single"/>
              </w:rPr>
              <w:t>olicies</w:t>
            </w:r>
            <w:r w:rsidRPr="00AB7A22">
              <w:rPr>
                <w:rFonts w:ascii="Arial" w:hAnsi="Arial" w:cs="Arial"/>
              </w:rPr>
              <w:t xml:space="preserve"> – The college creates and makes available to students and prospective students, policies and procedures aligned with University requirements, related to: </w:t>
            </w:r>
          </w:p>
          <w:p w14:paraId="07710EEE"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Academic progression</w:t>
            </w:r>
          </w:p>
          <w:p w14:paraId="175681F3"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Appeal mechanisms </w:t>
            </w:r>
          </w:p>
          <w:p w14:paraId="6CC417AC"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Dismissals for academic and non-academic reasons </w:t>
            </w:r>
          </w:p>
          <w:p w14:paraId="39CD1DDE"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Leaves of absence </w:t>
            </w:r>
          </w:p>
          <w:p w14:paraId="0CFF9535"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Missed coursework or credit </w:t>
            </w:r>
          </w:p>
          <w:p w14:paraId="440BD7A3"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Readmission </w:t>
            </w:r>
          </w:p>
          <w:p w14:paraId="155C69B3"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Rights to due process </w:t>
            </w:r>
          </w:p>
          <w:p w14:paraId="154FB792" w14:textId="77777777"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 xml:space="preserve">Suspension </w:t>
            </w:r>
          </w:p>
          <w:p w14:paraId="2E4210B7" w14:textId="66CB1F95" w:rsidR="008B292E" w:rsidRPr="00AB7A22" w:rsidRDefault="008B292E" w:rsidP="008B292E">
            <w:pPr>
              <w:pStyle w:val="ListParagraph"/>
              <w:numPr>
                <w:ilvl w:val="0"/>
                <w:numId w:val="117"/>
              </w:numPr>
              <w:spacing w:after="0" w:line="240" w:lineRule="auto"/>
              <w:jc w:val="both"/>
              <w:rPr>
                <w:rFonts w:ascii="Arial" w:hAnsi="Arial" w:cs="Arial"/>
              </w:rPr>
            </w:pPr>
            <w:r w:rsidRPr="00AB7A22">
              <w:rPr>
                <w:rFonts w:ascii="Arial" w:hAnsi="Arial" w:cs="Arial"/>
              </w:rPr>
              <w:t>Withdrawals</w:t>
            </w:r>
          </w:p>
          <w:p w14:paraId="3950B989" w14:textId="77777777" w:rsidR="00233095" w:rsidRPr="00AB7A22" w:rsidRDefault="00233095" w:rsidP="00A633EA">
            <w:pPr>
              <w:spacing w:after="0" w:line="240" w:lineRule="auto"/>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8EA8539" w14:textId="05D512DA"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500433847"/>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805CE5A" w14:textId="215AA84A"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636106158"/>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1CA02B9" w14:textId="2430B664"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457311527"/>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r>
      <w:tr w:rsidR="00233095" w:rsidRPr="00AB7A22" w14:paraId="23F32472" w14:textId="77777777" w:rsidTr="00C42DDB">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098A7ACC" w14:textId="77777777" w:rsidR="00DD07B3" w:rsidRDefault="00DD07B3" w:rsidP="00DD07B3">
            <w:pPr>
              <w:spacing w:after="0" w:line="240" w:lineRule="auto"/>
              <w:jc w:val="center"/>
              <w:rPr>
                <w:rFonts w:ascii="Arial" w:hAnsi="Arial" w:cs="Arial"/>
                <w:b/>
                <w:bCs/>
              </w:rPr>
            </w:pPr>
          </w:p>
          <w:p w14:paraId="1868AB09" w14:textId="02762588" w:rsidR="00233095" w:rsidRDefault="00DD07B3" w:rsidP="00DD07B3">
            <w:pPr>
              <w:spacing w:after="0" w:line="240" w:lineRule="auto"/>
              <w:jc w:val="center"/>
              <w:rPr>
                <w:rFonts w:ascii="Arial" w:hAnsi="Arial" w:cs="Arial"/>
                <w:b/>
                <w:bCs/>
              </w:rPr>
            </w:pPr>
            <w:r>
              <w:rPr>
                <w:rFonts w:ascii="Arial" w:hAnsi="Arial" w:cs="Arial"/>
                <w:b/>
                <w:bCs/>
              </w:rPr>
              <w:t xml:space="preserve">Criterion </w:t>
            </w:r>
            <w:r w:rsidR="00233095" w:rsidRPr="00AB7A22">
              <w:rPr>
                <w:rFonts w:ascii="Arial" w:hAnsi="Arial" w:cs="Arial"/>
                <w:b/>
                <w:bCs/>
              </w:rPr>
              <w:t>4.5 Student Perspectives</w:t>
            </w:r>
          </w:p>
          <w:p w14:paraId="0CA152D3" w14:textId="0B2703BA" w:rsidR="00DD07B3" w:rsidRPr="00AB7A22" w:rsidRDefault="00DD07B3" w:rsidP="00DD07B3">
            <w:pPr>
              <w:spacing w:after="0" w:line="240" w:lineRule="auto"/>
              <w:jc w:val="center"/>
              <w:rPr>
                <w:rFonts w:ascii="Arial" w:eastAsia="Times New Roman" w:hAnsi="Arial" w:cs="Arial"/>
              </w:rPr>
            </w:pPr>
          </w:p>
        </w:tc>
      </w:tr>
      <w:tr w:rsidR="008B292E" w:rsidRPr="00AB7A22" w14:paraId="10659478"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1DD1E0B" w14:textId="5FCE8940" w:rsidR="00233095" w:rsidRPr="00AB7A22" w:rsidRDefault="008B292E" w:rsidP="00DD07B3">
            <w:pPr>
              <w:spacing w:after="0" w:line="240" w:lineRule="auto"/>
              <w:ind w:left="720" w:hanging="720"/>
              <w:jc w:val="both"/>
              <w:rPr>
                <w:rFonts w:ascii="Arial" w:hAnsi="Arial" w:cs="Arial"/>
              </w:rPr>
            </w:pPr>
            <w:r w:rsidRPr="00AB7A22">
              <w:rPr>
                <w:rFonts w:ascii="Arial" w:hAnsi="Arial" w:cs="Arial"/>
              </w:rPr>
              <w:t>4.5.1.</w:t>
            </w:r>
            <w:r w:rsidRPr="00AB7A22">
              <w:rPr>
                <w:rFonts w:ascii="Arial" w:hAnsi="Arial" w:cs="Arial"/>
              </w:rPr>
              <w:tab/>
            </w:r>
            <w:r w:rsidRPr="00DD07B3">
              <w:rPr>
                <w:rFonts w:ascii="Arial" w:hAnsi="Arial" w:cs="Arial"/>
                <w:u w:val="single"/>
              </w:rPr>
              <w:t>Student Representation</w:t>
            </w:r>
            <w:r w:rsidR="00DD07B3">
              <w:rPr>
                <w:rFonts w:ascii="Arial" w:hAnsi="Arial" w:cs="Arial"/>
              </w:rPr>
              <w:t xml:space="preserve"> – </w:t>
            </w:r>
            <w:r w:rsidRPr="00AB7A22">
              <w:rPr>
                <w:rFonts w:ascii="Arial" w:hAnsi="Arial" w:cs="Arial"/>
              </w:rPr>
              <w:t>The college has clearly defined structures and mechanisms</w:t>
            </w:r>
            <w:r w:rsidR="001208DE" w:rsidRPr="00AB7A22">
              <w:rPr>
                <w:rFonts w:ascii="Arial" w:hAnsi="Arial" w:cs="Arial"/>
              </w:rPr>
              <w:t>, including membership on relevant college committees,</w:t>
            </w:r>
            <w:r w:rsidRPr="00AB7A22">
              <w:rPr>
                <w:rFonts w:ascii="Arial" w:hAnsi="Arial" w:cs="Arial"/>
              </w:rPr>
              <w:t xml:space="preserve"> that provide a forum for student dialogue, facilitate student representation and input to the administrative leaders of the college, and foster the development of student leadership and professionalism. </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AD65280" w14:textId="11C25390"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699933368"/>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B27F5C8" w14:textId="0FFB440E"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1983611013"/>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70CC81C" w14:textId="356E7FAA"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320813321"/>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r w:rsidR="008B292E" w:rsidRPr="00AB7A22" w14:paraId="61822390"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2AE15A3E" w14:textId="4D8C6241" w:rsidR="00233095" w:rsidRPr="00AB7A22" w:rsidRDefault="008B292E" w:rsidP="00DD07B3">
            <w:pPr>
              <w:spacing w:after="0" w:line="240" w:lineRule="auto"/>
              <w:ind w:left="720" w:hanging="720"/>
              <w:jc w:val="both"/>
              <w:rPr>
                <w:rFonts w:ascii="Arial" w:hAnsi="Arial" w:cs="Arial"/>
              </w:rPr>
            </w:pPr>
            <w:r w:rsidRPr="00AB7A22">
              <w:rPr>
                <w:rFonts w:ascii="Arial" w:hAnsi="Arial" w:cs="Arial"/>
              </w:rPr>
              <w:t>4.5.2.</w:t>
            </w:r>
            <w:r w:rsidRPr="00AB7A22">
              <w:rPr>
                <w:rFonts w:ascii="Arial" w:hAnsi="Arial" w:cs="Arial"/>
              </w:rPr>
              <w:tab/>
            </w:r>
            <w:r w:rsidRPr="00DD07B3">
              <w:rPr>
                <w:rFonts w:ascii="Arial" w:hAnsi="Arial" w:cs="Arial"/>
                <w:u w:val="single"/>
              </w:rPr>
              <w:t>Student Perspective</w:t>
            </w:r>
            <w:r w:rsidR="00DD07B3" w:rsidRPr="00DD07B3">
              <w:rPr>
                <w:rFonts w:ascii="Arial" w:hAnsi="Arial" w:cs="Arial"/>
                <w:u w:val="single"/>
              </w:rPr>
              <w:t>s</w:t>
            </w:r>
            <w:r w:rsidR="00DD07B3">
              <w:rPr>
                <w:rFonts w:ascii="Arial" w:hAnsi="Arial" w:cs="Arial"/>
              </w:rPr>
              <w:t xml:space="preserve"> – </w:t>
            </w:r>
            <w:r w:rsidRPr="00DD07B3">
              <w:rPr>
                <w:rFonts w:ascii="Arial" w:hAnsi="Arial" w:cs="Arial"/>
              </w:rPr>
              <w:t>The</w:t>
            </w:r>
            <w:r w:rsidRPr="00AB7A22">
              <w:rPr>
                <w:rFonts w:ascii="Arial" w:hAnsi="Arial" w:cs="Arial"/>
              </w:rPr>
              <w:t xml:space="preserve"> administrative leaders of the college consider student feedback and respond within an appropriate time to student requests, recommendations, problems and issues of concern. </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224FC4AE" w14:textId="31B04D7D"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823941777"/>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9391DFA" w14:textId="7ABD60F2"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1149667216"/>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F3FE6B2" w14:textId="4E3D1654"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1274940309"/>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r w:rsidR="008B292E" w:rsidRPr="00AB7A22" w14:paraId="29B05B18" w14:textId="77777777" w:rsidTr="00EA2EBE">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32D034A0" w14:textId="20F3533A" w:rsidR="00233095" w:rsidRPr="00AB7A22" w:rsidRDefault="008B292E" w:rsidP="00DD07B3">
            <w:pPr>
              <w:spacing w:after="0" w:line="240" w:lineRule="auto"/>
              <w:ind w:left="720" w:hanging="720"/>
              <w:jc w:val="both"/>
              <w:rPr>
                <w:rFonts w:ascii="Arial" w:hAnsi="Arial" w:cs="Arial"/>
              </w:rPr>
            </w:pPr>
            <w:r w:rsidRPr="00AB7A22">
              <w:rPr>
                <w:rFonts w:ascii="Arial" w:hAnsi="Arial" w:cs="Arial"/>
              </w:rPr>
              <w:t>4.5.3.</w:t>
            </w:r>
            <w:r w:rsidRPr="00AB7A22">
              <w:rPr>
                <w:rFonts w:ascii="Arial" w:hAnsi="Arial" w:cs="Arial"/>
              </w:rPr>
              <w:tab/>
            </w:r>
            <w:r w:rsidRPr="009F5C3B">
              <w:rPr>
                <w:rFonts w:ascii="Arial" w:hAnsi="Arial" w:cs="Arial"/>
                <w:u w:val="single"/>
              </w:rPr>
              <w:t>Student Complaints</w:t>
            </w:r>
            <w:r w:rsidRPr="009F5C3B">
              <w:rPr>
                <w:rFonts w:ascii="Arial" w:hAnsi="Arial" w:cs="Arial"/>
              </w:rPr>
              <w:t xml:space="preserve"> </w:t>
            </w:r>
            <w:r w:rsidR="00DD07B3" w:rsidRPr="009F5C3B">
              <w:rPr>
                <w:rFonts w:ascii="Arial" w:hAnsi="Arial" w:cs="Arial"/>
              </w:rPr>
              <w:t>–</w:t>
            </w:r>
            <w:r w:rsidRPr="009F5C3B">
              <w:rPr>
                <w:rFonts w:ascii="Arial" w:hAnsi="Arial" w:cs="Arial"/>
              </w:rPr>
              <w:t xml:space="preserve"> The college has </w:t>
            </w:r>
            <w:r w:rsidR="00A4100E" w:rsidRPr="009F5C3B">
              <w:rPr>
                <w:rFonts w:ascii="Arial" w:hAnsi="Arial" w:cs="Arial"/>
              </w:rPr>
              <w:t>a process through which students may submit complaints and a policy that is followed in the event of a formal complaint (grievance) related to the program or college is received.</w:t>
            </w:r>
            <w:r w:rsidR="00A4100E" w:rsidRPr="00AB7A22">
              <w:t xml:space="preserve"> </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87FB7E3" w14:textId="58E1B0D4"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238251468"/>
                <w14:checkbox>
                  <w14:checked w14:val="0"/>
                  <w14:checkedState w14:val="2612" w14:font="MS Gothic"/>
                  <w14:uncheckedState w14:val="2610" w14:font="MS Gothic"/>
                </w14:checkbox>
              </w:sdtPr>
              <w:sdtContent>
                <w:r w:rsidR="008B292E" w:rsidRPr="00AB7A22">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6BE7088" w14:textId="26F813A6"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675618186"/>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2EFEEFD" w14:textId="16168486" w:rsidR="008B292E" w:rsidRPr="00AB7A22" w:rsidRDefault="00000000" w:rsidP="008B292E">
            <w:pPr>
              <w:spacing w:before="120" w:after="0" w:line="240" w:lineRule="auto"/>
              <w:jc w:val="center"/>
              <w:rPr>
                <w:rFonts w:ascii="Arial" w:eastAsia="Times New Roman" w:hAnsi="Arial" w:cs="Arial"/>
              </w:rPr>
            </w:pPr>
            <w:sdt>
              <w:sdtPr>
                <w:rPr>
                  <w:rFonts w:ascii="Arial" w:eastAsia="Times New Roman" w:hAnsi="Arial" w:cs="Arial"/>
                </w:rPr>
                <w:id w:val="-2131391734"/>
                <w14:checkbox>
                  <w14:checked w14:val="0"/>
                  <w14:checkedState w14:val="2612" w14:font="MS Gothic"/>
                  <w14:uncheckedState w14:val="2610" w14:font="MS Gothic"/>
                </w14:checkbox>
              </w:sdtPr>
              <w:sdtContent>
                <w:r w:rsidR="008B292E" w:rsidRPr="00AB7A22">
                  <w:rPr>
                    <w:rFonts w:ascii="Segoe UI Symbol" w:eastAsia="Times New Roman" w:hAnsi="Segoe UI Symbol" w:cs="Segoe UI Symbol"/>
                  </w:rPr>
                  <w:t>☐</w:t>
                </w:r>
              </w:sdtContent>
            </w:sdt>
          </w:p>
        </w:tc>
      </w:tr>
    </w:tbl>
    <w:p w14:paraId="1BC9F0F2" w14:textId="77777777" w:rsidR="00196B6C" w:rsidRPr="00196B6C" w:rsidRDefault="00196B6C" w:rsidP="00196B6C">
      <w:pPr>
        <w:spacing w:after="0" w:line="240" w:lineRule="auto"/>
        <w:ind w:left="360"/>
        <w:jc w:val="both"/>
        <w:rPr>
          <w:rFonts w:ascii="Arial" w:eastAsia="SimSun" w:hAnsi="Arial" w:cs="Arial"/>
          <w:bCs/>
          <w:sz w:val="20"/>
          <w:szCs w:val="20"/>
        </w:rPr>
      </w:pPr>
    </w:p>
    <w:p w14:paraId="1B6FDAA6" w14:textId="77777777" w:rsidR="00DD07B3" w:rsidRDefault="00DD07B3" w:rsidP="00DD07B3">
      <w:pPr>
        <w:spacing w:after="0" w:line="240" w:lineRule="auto"/>
        <w:jc w:val="both"/>
        <w:rPr>
          <w:rFonts w:ascii="Arial" w:eastAsia="Arial Unicode MS" w:hAnsi="Arial" w:cs="Arial"/>
          <w:bCs/>
        </w:rPr>
      </w:pPr>
    </w:p>
    <w:p w14:paraId="54556E10" w14:textId="77777777" w:rsidR="00DD07B3" w:rsidRDefault="00DD07B3" w:rsidP="00DD07B3">
      <w:pPr>
        <w:spacing w:after="0" w:line="240" w:lineRule="auto"/>
        <w:jc w:val="both"/>
        <w:rPr>
          <w:rFonts w:ascii="Arial" w:eastAsia="Arial Unicode MS" w:hAnsi="Arial" w:cs="Arial"/>
          <w:bCs/>
        </w:rPr>
      </w:pPr>
    </w:p>
    <w:p w14:paraId="1091FF7A" w14:textId="77777777" w:rsidR="00DD07B3" w:rsidRDefault="00DD07B3" w:rsidP="00DD07B3">
      <w:pPr>
        <w:spacing w:after="0" w:line="240" w:lineRule="auto"/>
        <w:jc w:val="both"/>
        <w:rPr>
          <w:rFonts w:ascii="Arial" w:eastAsia="Arial Unicode MS" w:hAnsi="Arial" w:cs="Arial"/>
          <w:bCs/>
        </w:rPr>
      </w:pPr>
    </w:p>
    <w:p w14:paraId="1E7E2829" w14:textId="77777777" w:rsidR="00DD07B3" w:rsidRDefault="00DD07B3" w:rsidP="00DD07B3">
      <w:pPr>
        <w:spacing w:after="0" w:line="240" w:lineRule="auto"/>
        <w:jc w:val="both"/>
        <w:rPr>
          <w:rFonts w:ascii="Arial" w:eastAsia="Arial Unicode MS" w:hAnsi="Arial" w:cs="Arial"/>
          <w:bCs/>
        </w:rPr>
      </w:pPr>
    </w:p>
    <w:p w14:paraId="29EF2A4E" w14:textId="77777777" w:rsidR="00DD07B3" w:rsidRDefault="00DD07B3" w:rsidP="00DD07B3">
      <w:pPr>
        <w:spacing w:after="0" w:line="240" w:lineRule="auto"/>
        <w:jc w:val="both"/>
        <w:rPr>
          <w:rFonts w:ascii="Arial" w:eastAsia="Arial Unicode MS" w:hAnsi="Arial" w:cs="Arial"/>
          <w:bCs/>
        </w:rPr>
      </w:pPr>
    </w:p>
    <w:p w14:paraId="6AEABB89" w14:textId="77777777" w:rsidR="00DD07B3" w:rsidRDefault="00DD07B3" w:rsidP="00DD07B3">
      <w:pPr>
        <w:spacing w:after="0" w:line="240" w:lineRule="auto"/>
        <w:jc w:val="both"/>
        <w:rPr>
          <w:rFonts w:ascii="Arial" w:eastAsia="Arial Unicode MS" w:hAnsi="Arial" w:cs="Arial"/>
          <w:bCs/>
        </w:rPr>
      </w:pPr>
    </w:p>
    <w:p w14:paraId="3313C839" w14:textId="77777777" w:rsidR="00DD07B3" w:rsidRDefault="00DD07B3" w:rsidP="00DD07B3">
      <w:pPr>
        <w:spacing w:after="0" w:line="240" w:lineRule="auto"/>
        <w:jc w:val="both"/>
        <w:rPr>
          <w:rFonts w:ascii="Arial" w:eastAsia="Arial Unicode MS" w:hAnsi="Arial" w:cs="Arial"/>
          <w:bCs/>
        </w:rPr>
      </w:pPr>
    </w:p>
    <w:p w14:paraId="0AF513C9" w14:textId="77777777" w:rsidR="00DD07B3" w:rsidRDefault="00DD07B3" w:rsidP="00DD07B3">
      <w:pPr>
        <w:spacing w:after="0" w:line="240" w:lineRule="auto"/>
        <w:jc w:val="both"/>
        <w:rPr>
          <w:rFonts w:ascii="Arial" w:eastAsia="Arial Unicode MS" w:hAnsi="Arial" w:cs="Arial"/>
          <w:bCs/>
        </w:rPr>
      </w:pPr>
    </w:p>
    <w:p w14:paraId="36747191" w14:textId="18F50608" w:rsidR="00DD07B3" w:rsidRPr="00331256" w:rsidRDefault="00DD07B3" w:rsidP="00DD07B3">
      <w:pPr>
        <w:spacing w:after="0" w:line="240" w:lineRule="auto"/>
        <w:jc w:val="both"/>
        <w:rPr>
          <w:rFonts w:ascii="Arial" w:eastAsia="Arial Unicode MS" w:hAnsi="Arial" w:cs="Arial"/>
          <w:bCs/>
        </w:rPr>
      </w:pPr>
      <w:r w:rsidRPr="00331256">
        <w:rPr>
          <w:rFonts w:ascii="Arial" w:eastAsia="Arial Unicode MS" w:hAnsi="Arial" w:cs="Arial"/>
          <w:bCs/>
        </w:rPr>
        <w:lastRenderedPageBreak/>
        <w:t>3)</w:t>
      </w:r>
      <w:r w:rsidRPr="00331256">
        <w:rPr>
          <w:rFonts w:ascii="Arial" w:eastAsia="Arial Unicode MS" w:hAnsi="Arial" w:cs="Arial"/>
          <w:b/>
        </w:rPr>
        <w:t xml:space="preserve"> College’s Comments on the Criterion</w:t>
      </w:r>
      <w:r w:rsidRPr="00331256">
        <w:rPr>
          <w:rFonts w:ascii="Arial" w:eastAsia="Arial Unicode MS" w:hAnsi="Arial" w:cs="Arial"/>
          <w:b/>
          <w:bCs/>
        </w:rPr>
        <w:t xml:space="preserve">: </w:t>
      </w:r>
      <w:r w:rsidRPr="00331256">
        <w:rPr>
          <w:rFonts w:ascii="Arial" w:eastAsia="Arial Unicode MS" w:hAnsi="Arial" w:cs="Arial"/>
          <w:bCs/>
        </w:rPr>
        <w:t>The college’s descriptive text and supporting evidence should specifically address the following:</w:t>
      </w:r>
    </w:p>
    <w:p w14:paraId="2C35A796" w14:textId="77777777" w:rsidR="00DD07B3" w:rsidRPr="00331256" w:rsidRDefault="00DD07B3" w:rsidP="00DD07B3">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216AEC27" w14:textId="77777777" w:rsidR="00DD07B3" w:rsidRPr="00331256" w:rsidRDefault="00DD07B3" w:rsidP="00DD07B3">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1DF252A9" w14:textId="77777777" w:rsidR="00DD07B3" w:rsidRPr="00331256" w:rsidRDefault="00DD07B3" w:rsidP="00DD07B3">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7459E399" w14:textId="77777777" w:rsidR="00DD07B3" w:rsidRPr="00331256" w:rsidRDefault="00DD07B3" w:rsidP="00DD07B3">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4E371A2A" w14:textId="77777777" w:rsidR="005546ED" w:rsidRDefault="005546ED" w:rsidP="005546ED">
      <w:pPr>
        <w:spacing w:after="0" w:line="240" w:lineRule="auto"/>
        <w:ind w:left="360"/>
        <w:jc w:val="both"/>
        <w:rPr>
          <w:rFonts w:ascii="Arial" w:eastAsia="Arial Unicode MS" w:hAnsi="Arial" w:cs="Arial"/>
          <w:b/>
          <w:sz w:val="20"/>
          <w:szCs w:val="20"/>
        </w:rPr>
      </w:pPr>
    </w:p>
    <w:p w14:paraId="32F394DA" w14:textId="13B9587D" w:rsidR="005546ED" w:rsidRPr="00DD07B3" w:rsidRDefault="005546ED" w:rsidP="006F30CB">
      <w:pPr>
        <w:spacing w:after="0" w:line="240" w:lineRule="auto"/>
        <w:ind w:left="360" w:firstLine="360"/>
        <w:jc w:val="both"/>
        <w:rPr>
          <w:rFonts w:ascii="Arial" w:eastAsia="Arial Unicode MS" w:hAnsi="Arial" w:cs="Arial"/>
          <w:b/>
          <w:bCs/>
        </w:rPr>
      </w:pPr>
      <w:r w:rsidRPr="00DD07B3">
        <w:rPr>
          <w:rFonts w:ascii="Arial" w:eastAsia="Arial Unicode MS" w:hAnsi="Arial" w:cs="Arial"/>
          <w:b/>
          <w:bCs/>
        </w:rPr>
        <w:t>Describ</w:t>
      </w:r>
      <w:r w:rsidR="00C40F47" w:rsidRPr="00DD07B3">
        <w:rPr>
          <w:rFonts w:ascii="Arial" w:eastAsia="Arial Unicode MS" w:hAnsi="Arial" w:cs="Arial"/>
          <w:b/>
          <w:bCs/>
        </w:rPr>
        <w:t>e</w:t>
      </w:r>
      <w:r w:rsidR="00233095" w:rsidRPr="00DD07B3">
        <w:rPr>
          <w:rFonts w:ascii="Arial" w:eastAsia="Arial Unicode MS" w:hAnsi="Arial" w:cs="Arial"/>
          <w:b/>
          <w:bCs/>
        </w:rPr>
        <w:t xml:space="preserve"> how</w:t>
      </w:r>
      <w:r w:rsidR="009F5C3B">
        <w:rPr>
          <w:rFonts w:ascii="Arial" w:eastAsia="Arial Unicode MS" w:hAnsi="Arial" w:cs="Arial"/>
          <w:b/>
          <w:bCs/>
        </w:rPr>
        <w:t xml:space="preserve"> (with examples as appropriate)</w:t>
      </w:r>
      <w:r w:rsidR="00233095" w:rsidRPr="00DD07B3">
        <w:rPr>
          <w:rFonts w:ascii="Arial" w:eastAsia="Arial Unicode MS" w:hAnsi="Arial" w:cs="Arial"/>
          <w:b/>
          <w:bCs/>
        </w:rPr>
        <w:t xml:space="preserve">: </w:t>
      </w:r>
    </w:p>
    <w:p w14:paraId="437F649D" w14:textId="36660993" w:rsidR="001B7635" w:rsidRPr="00DD07B3" w:rsidRDefault="008D7404" w:rsidP="00357C24">
      <w:pPr>
        <w:pStyle w:val="ListParagraph"/>
        <w:numPr>
          <w:ilvl w:val="0"/>
          <w:numId w:val="118"/>
        </w:numPr>
        <w:spacing w:before="120" w:after="120" w:line="240" w:lineRule="auto"/>
        <w:contextualSpacing w:val="0"/>
        <w:jc w:val="both"/>
        <w:rPr>
          <w:rStyle w:val="Strong"/>
          <w:rFonts w:ascii="Arial" w:eastAsia="SimSun" w:hAnsi="Arial" w:cs="Arial"/>
          <w:b w:val="0"/>
        </w:rPr>
      </w:pPr>
      <w:r w:rsidRPr="00DD07B3">
        <w:rPr>
          <w:rFonts w:ascii="Arial" w:eastAsia="SimSun" w:hAnsi="Arial" w:cs="Arial"/>
          <w:bCs/>
        </w:rPr>
        <w:t xml:space="preserve">The </w:t>
      </w:r>
      <w:r w:rsidR="00233095" w:rsidRPr="00DD07B3">
        <w:rPr>
          <w:rFonts w:ascii="Arial" w:eastAsia="SimSun" w:hAnsi="Arial" w:cs="Arial"/>
          <w:bCs/>
        </w:rPr>
        <w:t xml:space="preserve">college works with the university to offer </w:t>
      </w:r>
      <w:r w:rsidR="00541E15" w:rsidRPr="00DD07B3">
        <w:rPr>
          <w:rStyle w:val="Strong"/>
          <w:rFonts w:ascii="Arial" w:hAnsi="Arial" w:cs="Arial"/>
          <w:b w:val="0"/>
          <w:bCs w:val="0"/>
        </w:rPr>
        <w:t>student services</w:t>
      </w:r>
      <w:r w:rsidR="002C3DFA" w:rsidRPr="00DD07B3">
        <w:rPr>
          <w:rStyle w:val="Strong"/>
          <w:rFonts w:ascii="Arial" w:hAnsi="Arial" w:cs="Arial"/>
          <w:b w:val="0"/>
          <w:bCs w:val="0"/>
        </w:rPr>
        <w:t xml:space="preserve"> including </w:t>
      </w:r>
      <w:r w:rsidR="00541E15" w:rsidRPr="00DD07B3">
        <w:rPr>
          <w:rStyle w:val="Strong"/>
          <w:rFonts w:ascii="Arial" w:hAnsi="Arial" w:cs="Arial"/>
          <w:b w:val="0"/>
          <w:bCs w:val="0"/>
        </w:rPr>
        <w:t xml:space="preserve">how the college ensures that </w:t>
      </w:r>
      <w:r w:rsidR="00500A6A">
        <w:rPr>
          <w:rStyle w:val="Strong"/>
          <w:rFonts w:ascii="Arial" w:hAnsi="Arial" w:cs="Arial"/>
          <w:b w:val="0"/>
          <w:bCs w:val="0"/>
        </w:rPr>
        <w:t xml:space="preserve">all </w:t>
      </w:r>
      <w:r w:rsidR="00541E15" w:rsidRPr="00DD07B3">
        <w:rPr>
          <w:rStyle w:val="Strong"/>
          <w:rFonts w:ascii="Arial" w:hAnsi="Arial" w:cs="Arial"/>
          <w:b w:val="0"/>
          <w:bCs w:val="0"/>
        </w:rPr>
        <w:t xml:space="preserve">students </w:t>
      </w:r>
      <w:r w:rsidR="001B7635" w:rsidRPr="00DD07B3">
        <w:rPr>
          <w:rStyle w:val="Strong"/>
          <w:rFonts w:ascii="Arial" w:hAnsi="Arial" w:cs="Arial"/>
          <w:b w:val="0"/>
          <w:bCs w:val="0"/>
        </w:rPr>
        <w:t xml:space="preserve">receive information about and </w:t>
      </w:r>
      <w:r w:rsidR="00541E15" w:rsidRPr="00DD07B3">
        <w:rPr>
          <w:rStyle w:val="Strong"/>
          <w:rFonts w:ascii="Arial" w:hAnsi="Arial" w:cs="Arial"/>
          <w:b w:val="0"/>
          <w:bCs w:val="0"/>
        </w:rPr>
        <w:t xml:space="preserve">have equal access to and a comparable system of individualized student services (e.g., tutorial support, </w:t>
      </w:r>
      <w:r w:rsidR="00DA14FA" w:rsidRPr="00DD07B3">
        <w:rPr>
          <w:rStyle w:val="Strong"/>
          <w:rFonts w:ascii="Arial" w:hAnsi="Arial" w:cs="Arial"/>
          <w:b w:val="0"/>
          <w:bCs w:val="0"/>
        </w:rPr>
        <w:t>student ad</w:t>
      </w:r>
      <w:r w:rsidR="00541E15" w:rsidRPr="00DD07B3">
        <w:rPr>
          <w:rStyle w:val="Strong"/>
          <w:rFonts w:ascii="Arial" w:hAnsi="Arial" w:cs="Arial"/>
          <w:b w:val="0"/>
          <w:bCs w:val="0"/>
        </w:rPr>
        <w:t xml:space="preserve">vising, healthcare, </w:t>
      </w:r>
      <w:r w:rsidR="00242056" w:rsidRPr="00DD07B3">
        <w:rPr>
          <w:rStyle w:val="Strong"/>
          <w:rFonts w:ascii="Arial" w:hAnsi="Arial" w:cs="Arial"/>
          <w:b w:val="0"/>
          <w:bCs w:val="0"/>
        </w:rPr>
        <w:t xml:space="preserve">financial aid advising, </w:t>
      </w:r>
      <w:r w:rsidR="00541E15" w:rsidRPr="00DD07B3">
        <w:rPr>
          <w:rStyle w:val="Strong"/>
          <w:rFonts w:ascii="Arial" w:hAnsi="Arial" w:cs="Arial"/>
          <w:b w:val="0"/>
          <w:bCs w:val="0"/>
        </w:rPr>
        <w:t>wellness and counseling).</w:t>
      </w:r>
    </w:p>
    <w:p w14:paraId="593A2C65" w14:textId="2EC5DA73" w:rsidR="001B7635" w:rsidRPr="00DD07B3" w:rsidRDefault="001B7635" w:rsidP="00357C24">
      <w:pPr>
        <w:pStyle w:val="ListParagraph"/>
        <w:numPr>
          <w:ilvl w:val="0"/>
          <w:numId w:val="118"/>
        </w:numPr>
        <w:spacing w:before="120" w:after="120" w:line="240" w:lineRule="auto"/>
        <w:contextualSpacing w:val="0"/>
        <w:jc w:val="both"/>
        <w:rPr>
          <w:rFonts w:ascii="Arial" w:eastAsia="SimSun" w:hAnsi="Arial" w:cs="Arial"/>
        </w:rPr>
      </w:pPr>
      <w:r w:rsidRPr="00DD07B3">
        <w:rPr>
          <w:rFonts w:ascii="Arial" w:eastAsia="SimSun" w:hAnsi="Arial" w:cs="Arial"/>
        </w:rPr>
        <w:t>The college and/or institution evaluates the quality and effectiveness of student services, identifies areas of quality improvement, and implements the needed changes.</w:t>
      </w:r>
    </w:p>
    <w:p w14:paraId="5994D354" w14:textId="464CE077" w:rsidR="00257EF1" w:rsidRPr="00DD07B3" w:rsidRDefault="00257EF1" w:rsidP="00357C24">
      <w:pPr>
        <w:pStyle w:val="ListParagraph"/>
        <w:numPr>
          <w:ilvl w:val="0"/>
          <w:numId w:val="118"/>
        </w:numPr>
        <w:spacing w:before="120" w:after="120" w:line="240" w:lineRule="auto"/>
        <w:contextualSpacing w:val="0"/>
        <w:jc w:val="both"/>
        <w:rPr>
          <w:rFonts w:ascii="Arial" w:eastAsia="SimSun" w:hAnsi="Arial" w:cs="Arial"/>
        </w:rPr>
      </w:pPr>
      <w:r w:rsidRPr="00DD07B3">
        <w:rPr>
          <w:rFonts w:ascii="Arial" w:eastAsia="SimSun" w:hAnsi="Arial" w:cs="Arial"/>
        </w:rPr>
        <w:t xml:space="preserve">The </w:t>
      </w:r>
      <w:r w:rsidR="005546ED" w:rsidRPr="00DD07B3">
        <w:rPr>
          <w:rFonts w:ascii="Arial" w:eastAsia="SimSun" w:hAnsi="Arial" w:cs="Arial"/>
        </w:rPr>
        <w:t>college</w:t>
      </w:r>
      <w:r w:rsidRPr="00DD07B3">
        <w:rPr>
          <w:rFonts w:ascii="Arial" w:eastAsia="SimSun" w:hAnsi="Arial" w:cs="Arial"/>
        </w:rPr>
        <w:t xml:space="preserve"> identifies and monitors students’ academic performance, wellbeing, and any special needs, and provides the appropriate assistance and services to optimally support all students in their academic and personal development</w:t>
      </w:r>
      <w:r w:rsidR="001B7635" w:rsidRPr="00DD07B3">
        <w:rPr>
          <w:rFonts w:ascii="Arial" w:eastAsia="SimSun" w:hAnsi="Arial" w:cs="Arial"/>
        </w:rPr>
        <w:t>.</w:t>
      </w:r>
    </w:p>
    <w:p w14:paraId="368B0AAF" w14:textId="23D90F1F" w:rsidR="001B7635" w:rsidRPr="00DD07B3" w:rsidRDefault="002C3DFA" w:rsidP="00357C24">
      <w:pPr>
        <w:pStyle w:val="ListParagraph"/>
        <w:numPr>
          <w:ilvl w:val="0"/>
          <w:numId w:val="118"/>
        </w:numPr>
        <w:spacing w:before="120" w:after="120" w:line="240" w:lineRule="auto"/>
        <w:contextualSpacing w:val="0"/>
        <w:jc w:val="both"/>
        <w:rPr>
          <w:rStyle w:val="Strong"/>
          <w:rFonts w:ascii="Arial" w:eastAsia="SimSun" w:hAnsi="Arial" w:cs="Arial"/>
          <w:b w:val="0"/>
        </w:rPr>
      </w:pPr>
      <w:r w:rsidRPr="00DD07B3">
        <w:rPr>
          <w:rStyle w:val="Strong"/>
          <w:rFonts w:ascii="Arial" w:hAnsi="Arial" w:cs="Arial"/>
          <w:b w:val="0"/>
          <w:bCs w:val="0"/>
        </w:rPr>
        <w:t>T</w:t>
      </w:r>
      <w:r w:rsidR="001B7635" w:rsidRPr="00DD07B3">
        <w:rPr>
          <w:rStyle w:val="Strong"/>
          <w:rFonts w:ascii="Arial" w:hAnsi="Arial" w:cs="Arial"/>
          <w:b w:val="0"/>
          <w:bCs w:val="0"/>
        </w:rPr>
        <w:t>he college provides students with academic advising</w:t>
      </w:r>
      <w:r w:rsidR="009F5C3B">
        <w:rPr>
          <w:rStyle w:val="Strong"/>
          <w:rFonts w:ascii="Arial" w:hAnsi="Arial" w:cs="Arial"/>
          <w:b w:val="0"/>
          <w:bCs w:val="0"/>
        </w:rPr>
        <w:t xml:space="preserve"> and </w:t>
      </w:r>
      <w:r w:rsidR="001B7635" w:rsidRPr="00DD07B3">
        <w:rPr>
          <w:rStyle w:val="Strong"/>
          <w:rFonts w:ascii="Arial" w:hAnsi="Arial" w:cs="Arial"/>
          <w:b w:val="0"/>
          <w:bCs w:val="0"/>
        </w:rPr>
        <w:t>career</w:t>
      </w:r>
      <w:r w:rsidR="009F5C3B">
        <w:rPr>
          <w:rStyle w:val="Strong"/>
          <w:rFonts w:ascii="Arial" w:hAnsi="Arial" w:cs="Arial"/>
          <w:b w:val="0"/>
          <w:bCs w:val="0"/>
        </w:rPr>
        <w:t xml:space="preserve"> </w:t>
      </w:r>
      <w:r w:rsidR="001B7635" w:rsidRPr="00DD07B3">
        <w:rPr>
          <w:rStyle w:val="Strong"/>
          <w:rFonts w:ascii="Arial" w:hAnsi="Arial" w:cs="Arial"/>
          <w:b w:val="0"/>
          <w:bCs w:val="0"/>
        </w:rPr>
        <w:t>counseling.</w:t>
      </w:r>
    </w:p>
    <w:p w14:paraId="3028B3EB" w14:textId="3E984673" w:rsidR="00257EF1" w:rsidRPr="00DD07B3" w:rsidRDefault="00257EF1" w:rsidP="00357C24">
      <w:pPr>
        <w:pStyle w:val="ListParagraph"/>
        <w:numPr>
          <w:ilvl w:val="0"/>
          <w:numId w:val="118"/>
        </w:numPr>
        <w:spacing w:before="120" w:after="120" w:line="240" w:lineRule="auto"/>
        <w:contextualSpacing w:val="0"/>
        <w:jc w:val="both"/>
        <w:rPr>
          <w:rFonts w:ascii="Arial" w:eastAsia="SimSun" w:hAnsi="Arial" w:cs="Arial"/>
        </w:rPr>
      </w:pPr>
      <w:r w:rsidRPr="00DD07B3">
        <w:rPr>
          <w:rFonts w:ascii="Arial" w:eastAsia="SimSun" w:hAnsi="Arial" w:cs="Arial"/>
        </w:rPr>
        <w:t xml:space="preserve">The </w:t>
      </w:r>
      <w:r w:rsidR="005546ED" w:rsidRPr="00DD07B3">
        <w:rPr>
          <w:rFonts w:ascii="Arial" w:eastAsia="SimSun" w:hAnsi="Arial" w:cs="Arial"/>
        </w:rPr>
        <w:t>college</w:t>
      </w:r>
      <w:r w:rsidRPr="00DD07B3">
        <w:rPr>
          <w:rFonts w:ascii="Arial" w:eastAsia="SimSun" w:hAnsi="Arial" w:cs="Arial"/>
        </w:rPr>
        <w:t xml:space="preserve"> maintains and </w:t>
      </w:r>
      <w:r w:rsidR="00622F9F" w:rsidRPr="00DD07B3">
        <w:rPr>
          <w:rFonts w:ascii="Arial" w:eastAsia="SimSun" w:hAnsi="Arial" w:cs="Arial"/>
        </w:rPr>
        <w:t xml:space="preserve">ensures </w:t>
      </w:r>
      <w:r w:rsidRPr="00DD07B3">
        <w:rPr>
          <w:rFonts w:ascii="Arial" w:eastAsia="SimSun" w:hAnsi="Arial" w:cs="Arial"/>
        </w:rPr>
        <w:t>the security of official student records</w:t>
      </w:r>
      <w:r w:rsidR="001B7635" w:rsidRPr="00DD07B3">
        <w:rPr>
          <w:rFonts w:ascii="Arial" w:eastAsia="SimSun" w:hAnsi="Arial" w:cs="Arial"/>
        </w:rPr>
        <w:t>.</w:t>
      </w:r>
    </w:p>
    <w:p w14:paraId="607BEB12" w14:textId="3BF8EF6B" w:rsidR="00C40F47" w:rsidRPr="00DD07B3" w:rsidRDefault="006F30CB" w:rsidP="00357C24">
      <w:pPr>
        <w:pStyle w:val="ListParagraph"/>
        <w:numPr>
          <w:ilvl w:val="0"/>
          <w:numId w:val="118"/>
        </w:numPr>
        <w:spacing w:before="120" w:after="120" w:line="240" w:lineRule="auto"/>
        <w:contextualSpacing w:val="0"/>
        <w:jc w:val="both"/>
        <w:rPr>
          <w:rStyle w:val="Strong"/>
          <w:rFonts w:cs="Arial"/>
          <w:b w:val="0"/>
          <w:bCs w:val="0"/>
        </w:rPr>
      </w:pPr>
      <w:r w:rsidRPr="00DD07B3">
        <w:rPr>
          <w:rFonts w:ascii="Arial" w:eastAsia="Arial Unicode MS" w:hAnsi="Arial" w:cs="Arial"/>
          <w:bCs/>
        </w:rPr>
        <w:t xml:space="preserve">The college plans and manages the number of students enrolled in alignment with available </w:t>
      </w:r>
      <w:r w:rsidR="00C40F47" w:rsidRPr="00DD07B3">
        <w:rPr>
          <w:rStyle w:val="Strong"/>
          <w:rFonts w:ascii="Arial" w:hAnsi="Arial" w:cs="Arial"/>
          <w:b w:val="0"/>
          <w:bCs w:val="0"/>
        </w:rPr>
        <w:t>physical, financial, staff, practice site, preceptor and administrative resources.</w:t>
      </w:r>
    </w:p>
    <w:p w14:paraId="605A53B3" w14:textId="05A425C7" w:rsidR="002C3DFA" w:rsidRPr="00DD07B3" w:rsidRDefault="006E1894" w:rsidP="00357C24">
      <w:pPr>
        <w:pStyle w:val="ListParagraph"/>
        <w:numPr>
          <w:ilvl w:val="0"/>
          <w:numId w:val="118"/>
        </w:numPr>
        <w:spacing w:before="120" w:after="120" w:line="240" w:lineRule="auto"/>
        <w:contextualSpacing w:val="0"/>
        <w:jc w:val="both"/>
        <w:rPr>
          <w:rStyle w:val="Strong"/>
          <w:rFonts w:cs="Arial"/>
          <w:b w:val="0"/>
          <w:bCs w:val="0"/>
        </w:rPr>
      </w:pPr>
      <w:r>
        <w:rPr>
          <w:rStyle w:val="Strong"/>
          <w:rFonts w:ascii="Arial" w:hAnsi="Arial" w:cs="Arial"/>
          <w:b w:val="0"/>
          <w:bCs w:val="0"/>
        </w:rPr>
        <w:t xml:space="preserve">Decisions to admit a student to the pharmacy program are made at an </w:t>
      </w:r>
      <w:r w:rsidR="002C3DFA" w:rsidRPr="00DD07B3">
        <w:rPr>
          <w:rStyle w:val="Strong"/>
          <w:rFonts w:ascii="Arial" w:hAnsi="Arial" w:cs="Arial"/>
          <w:b w:val="0"/>
          <w:bCs w:val="0"/>
        </w:rPr>
        <w:t>individual student</w:t>
      </w:r>
      <w:r>
        <w:rPr>
          <w:rStyle w:val="Strong"/>
          <w:rFonts w:ascii="Arial" w:hAnsi="Arial" w:cs="Arial"/>
          <w:b w:val="0"/>
          <w:bCs w:val="0"/>
        </w:rPr>
        <w:t>, student by student, level</w:t>
      </w:r>
      <w:r w:rsidR="002C3DFA" w:rsidRPr="00DD07B3">
        <w:rPr>
          <w:rStyle w:val="Strong"/>
          <w:rFonts w:ascii="Arial" w:hAnsi="Arial" w:cs="Arial"/>
          <w:b w:val="0"/>
          <w:bCs w:val="0"/>
        </w:rPr>
        <w:t xml:space="preserve">. </w:t>
      </w:r>
    </w:p>
    <w:p w14:paraId="06B050AF" w14:textId="2CCB468C" w:rsidR="00357C24" w:rsidRPr="00DD07B3" w:rsidRDefault="006E1894" w:rsidP="00357C24">
      <w:pPr>
        <w:pStyle w:val="directions"/>
        <w:numPr>
          <w:ilvl w:val="0"/>
          <w:numId w:val="118"/>
        </w:numPr>
        <w:spacing w:before="120"/>
        <w:jc w:val="both"/>
        <w:rPr>
          <w:rStyle w:val="Strong"/>
          <w:rFonts w:cs="Arial"/>
          <w:b w:val="0"/>
          <w:bCs w:val="0"/>
          <w:sz w:val="22"/>
          <w:szCs w:val="22"/>
        </w:rPr>
      </w:pPr>
      <w:r>
        <w:rPr>
          <w:rStyle w:val="Strong"/>
          <w:rFonts w:cs="Arial"/>
          <w:b w:val="0"/>
          <w:bCs w:val="0"/>
          <w:sz w:val="22"/>
          <w:szCs w:val="22"/>
        </w:rPr>
        <w:t>The college periodically assesses how admission variables correlate to progression and graduation rate outcomes</w:t>
      </w:r>
      <w:r w:rsidR="00357C24" w:rsidRPr="00DD07B3">
        <w:rPr>
          <w:rStyle w:val="Strong"/>
          <w:rFonts w:cs="Arial"/>
          <w:b w:val="0"/>
          <w:bCs w:val="0"/>
          <w:sz w:val="22"/>
          <w:szCs w:val="22"/>
        </w:rPr>
        <w:t xml:space="preserve">. </w:t>
      </w:r>
    </w:p>
    <w:p w14:paraId="3513EBAB" w14:textId="4A043049" w:rsidR="00357C24" w:rsidRPr="00DD07B3" w:rsidRDefault="00622F9F" w:rsidP="00357C24">
      <w:pPr>
        <w:pStyle w:val="directions"/>
        <w:numPr>
          <w:ilvl w:val="0"/>
          <w:numId w:val="118"/>
        </w:numPr>
        <w:spacing w:before="120"/>
        <w:jc w:val="both"/>
        <w:rPr>
          <w:rStyle w:val="Strong"/>
          <w:rFonts w:cs="Arial"/>
          <w:b w:val="0"/>
          <w:bCs w:val="0"/>
          <w:sz w:val="22"/>
          <w:szCs w:val="22"/>
        </w:rPr>
      </w:pPr>
      <w:r w:rsidRPr="00DD07B3">
        <w:rPr>
          <w:rStyle w:val="Strong"/>
          <w:rFonts w:cs="Arial"/>
          <w:b w:val="0"/>
          <w:bCs w:val="0"/>
          <w:sz w:val="22"/>
          <w:szCs w:val="22"/>
        </w:rPr>
        <w:t>A</w:t>
      </w:r>
      <w:r w:rsidR="00357C24" w:rsidRPr="00DD07B3">
        <w:rPr>
          <w:rStyle w:val="Strong"/>
          <w:rFonts w:cs="Arial"/>
          <w:b w:val="0"/>
          <w:bCs w:val="0"/>
          <w:sz w:val="22"/>
          <w:szCs w:val="22"/>
        </w:rPr>
        <w:t xml:space="preserve">cademic counseling and/or student support staff work with students seeking to retain or regain good academic standing, and how extensively </w:t>
      </w:r>
      <w:r w:rsidR="006E1894">
        <w:rPr>
          <w:rStyle w:val="Strong"/>
          <w:rFonts w:cs="Arial"/>
          <w:b w:val="0"/>
          <w:bCs w:val="0"/>
          <w:sz w:val="22"/>
          <w:szCs w:val="22"/>
        </w:rPr>
        <w:t xml:space="preserve">academic support services </w:t>
      </w:r>
      <w:r w:rsidR="00357C24" w:rsidRPr="00DD07B3">
        <w:rPr>
          <w:rStyle w:val="Strong"/>
          <w:rFonts w:cs="Arial"/>
          <w:b w:val="0"/>
          <w:bCs w:val="0"/>
          <w:sz w:val="22"/>
          <w:szCs w:val="22"/>
        </w:rPr>
        <w:t>are utilized.</w:t>
      </w:r>
    </w:p>
    <w:p w14:paraId="5844CB66" w14:textId="00FB8BF3" w:rsidR="00357C24" w:rsidRPr="00DD07B3" w:rsidRDefault="00E729DB" w:rsidP="00357C24">
      <w:pPr>
        <w:pStyle w:val="ListParagraph"/>
        <w:numPr>
          <w:ilvl w:val="0"/>
          <w:numId w:val="118"/>
        </w:numPr>
        <w:spacing w:before="120" w:after="120" w:line="240" w:lineRule="auto"/>
        <w:contextualSpacing w:val="0"/>
        <w:rPr>
          <w:rStyle w:val="Strong"/>
          <w:rFonts w:ascii="Arial" w:eastAsia="Arial Unicode MS" w:hAnsi="Arial" w:cs="Arial"/>
          <w:b w:val="0"/>
          <w:bCs w:val="0"/>
        </w:rPr>
      </w:pPr>
      <w:r w:rsidRPr="00DD07B3">
        <w:rPr>
          <w:rStyle w:val="Strong"/>
          <w:rFonts w:ascii="Arial" w:eastAsia="Arial Unicode MS" w:hAnsi="Arial" w:cs="Arial"/>
          <w:b w:val="0"/>
          <w:bCs w:val="0"/>
        </w:rPr>
        <w:t>Progression policies are periodically evaluated and modified to support student progression</w:t>
      </w:r>
      <w:r w:rsidR="00357C24" w:rsidRPr="00DD07B3">
        <w:rPr>
          <w:rStyle w:val="Strong"/>
          <w:rFonts w:ascii="Arial" w:eastAsia="Arial Unicode MS" w:hAnsi="Arial" w:cs="Arial"/>
          <w:b w:val="0"/>
          <w:bCs w:val="0"/>
        </w:rPr>
        <w:t>.</w:t>
      </w:r>
    </w:p>
    <w:p w14:paraId="5B1DE793" w14:textId="7696F6C3" w:rsidR="00C40F47" w:rsidRPr="00DD07B3" w:rsidRDefault="00D33EBE" w:rsidP="00357C24">
      <w:pPr>
        <w:pStyle w:val="directions"/>
        <w:numPr>
          <w:ilvl w:val="0"/>
          <w:numId w:val="118"/>
        </w:numPr>
        <w:spacing w:before="120"/>
        <w:jc w:val="both"/>
        <w:rPr>
          <w:rStyle w:val="Strong"/>
          <w:rFonts w:cs="Arial"/>
          <w:b w:val="0"/>
          <w:bCs w:val="0"/>
          <w:sz w:val="22"/>
          <w:szCs w:val="22"/>
        </w:rPr>
      </w:pPr>
      <w:r w:rsidRPr="00DD07B3">
        <w:rPr>
          <w:rStyle w:val="Strong"/>
          <w:rFonts w:cs="Arial"/>
          <w:b w:val="0"/>
          <w:bCs w:val="0"/>
          <w:sz w:val="22"/>
          <w:szCs w:val="22"/>
        </w:rPr>
        <w:t>S</w:t>
      </w:r>
      <w:r w:rsidR="00C40F47" w:rsidRPr="00DD07B3">
        <w:rPr>
          <w:rStyle w:val="Strong"/>
          <w:rFonts w:cs="Arial"/>
          <w:b w:val="0"/>
          <w:bCs w:val="0"/>
          <w:sz w:val="22"/>
          <w:szCs w:val="22"/>
        </w:rPr>
        <w:t xml:space="preserve">tudents </w:t>
      </w:r>
      <w:r w:rsidRPr="00DD07B3">
        <w:rPr>
          <w:rStyle w:val="Strong"/>
          <w:rFonts w:cs="Arial"/>
          <w:b w:val="0"/>
          <w:bCs w:val="0"/>
          <w:sz w:val="22"/>
          <w:szCs w:val="22"/>
        </w:rPr>
        <w:t xml:space="preserve">are involved </w:t>
      </w:r>
      <w:r w:rsidR="00C40F47" w:rsidRPr="00DD07B3">
        <w:rPr>
          <w:rStyle w:val="Strong"/>
          <w:rFonts w:cs="Arial"/>
          <w:b w:val="0"/>
          <w:bCs w:val="0"/>
          <w:sz w:val="22"/>
          <w:szCs w:val="22"/>
        </w:rPr>
        <w:t xml:space="preserve">on college committees. </w:t>
      </w:r>
    </w:p>
    <w:p w14:paraId="3B50D5EF" w14:textId="323020BC" w:rsidR="006F30CB" w:rsidRPr="00DD07B3" w:rsidRDefault="00C40F47" w:rsidP="00357C24">
      <w:pPr>
        <w:pStyle w:val="directions"/>
        <w:numPr>
          <w:ilvl w:val="0"/>
          <w:numId w:val="118"/>
        </w:numPr>
        <w:spacing w:before="120"/>
        <w:jc w:val="both"/>
        <w:rPr>
          <w:sz w:val="22"/>
          <w:szCs w:val="22"/>
        </w:rPr>
      </w:pPr>
      <w:r w:rsidRPr="00DD07B3">
        <w:rPr>
          <w:rStyle w:val="Strong"/>
          <w:rFonts w:cs="Arial"/>
          <w:b w:val="0"/>
          <w:bCs w:val="0"/>
          <w:sz w:val="22"/>
          <w:szCs w:val="22"/>
        </w:rPr>
        <w:t xml:space="preserve">Other methods (e.g., focus groups, meetings with the Dean or other administrators, involvement in self-study activities, review of student complaints) </w:t>
      </w:r>
      <w:r w:rsidR="00D33EBE" w:rsidRPr="00DD07B3">
        <w:rPr>
          <w:rStyle w:val="Strong"/>
          <w:rFonts w:cs="Arial"/>
          <w:b w:val="0"/>
          <w:bCs w:val="0"/>
          <w:sz w:val="22"/>
          <w:szCs w:val="22"/>
        </w:rPr>
        <w:t xml:space="preserve">are </w:t>
      </w:r>
      <w:r w:rsidRPr="00DD07B3">
        <w:rPr>
          <w:rStyle w:val="Strong"/>
          <w:rFonts w:cs="Arial"/>
          <w:b w:val="0"/>
          <w:bCs w:val="0"/>
          <w:sz w:val="22"/>
          <w:szCs w:val="22"/>
        </w:rPr>
        <w:t xml:space="preserve">used to gather student perspectives </w:t>
      </w:r>
      <w:r w:rsidR="006F30CB" w:rsidRPr="00DD07B3">
        <w:rPr>
          <w:rFonts w:eastAsia="Times New Roman"/>
          <w:sz w:val="22"/>
          <w:szCs w:val="22"/>
        </w:rPr>
        <w:t>on issues such as curricular development and improvement, student services</w:t>
      </w:r>
      <w:r w:rsidR="00E729DB" w:rsidRPr="00DD07B3">
        <w:rPr>
          <w:rFonts w:eastAsia="Times New Roman"/>
          <w:sz w:val="22"/>
          <w:szCs w:val="22"/>
        </w:rPr>
        <w:t>, and the</w:t>
      </w:r>
      <w:r w:rsidR="006F30CB" w:rsidRPr="00DD07B3">
        <w:rPr>
          <w:rFonts w:eastAsia="Times New Roman"/>
          <w:sz w:val="22"/>
          <w:szCs w:val="22"/>
        </w:rPr>
        <w:t xml:space="preserve"> </w:t>
      </w:r>
      <w:r w:rsidR="00DA14FA" w:rsidRPr="00DD07B3">
        <w:rPr>
          <w:rFonts w:eastAsia="Times New Roman"/>
          <w:sz w:val="22"/>
          <w:szCs w:val="22"/>
        </w:rPr>
        <w:t>college</w:t>
      </w:r>
      <w:r w:rsidR="006F30CB" w:rsidRPr="00DD07B3">
        <w:rPr>
          <w:rFonts w:eastAsia="Times New Roman"/>
          <w:sz w:val="22"/>
          <w:szCs w:val="22"/>
        </w:rPr>
        <w:t>’s policies and procedures</w:t>
      </w:r>
      <w:r w:rsidRPr="00DD07B3">
        <w:rPr>
          <w:rFonts w:eastAsia="Times New Roman"/>
          <w:sz w:val="22"/>
          <w:szCs w:val="22"/>
        </w:rPr>
        <w:t>.</w:t>
      </w:r>
      <w:r w:rsidR="006F30CB" w:rsidRPr="00DD07B3">
        <w:rPr>
          <w:rFonts w:eastAsia="Times New Roman"/>
          <w:sz w:val="22"/>
          <w:szCs w:val="22"/>
        </w:rPr>
        <w:t xml:space="preserve"> </w:t>
      </w:r>
    </w:p>
    <w:p w14:paraId="5F845A31" w14:textId="7A01C281" w:rsidR="006F30CB" w:rsidRPr="00DD07B3" w:rsidRDefault="00D33EBE" w:rsidP="00357C24">
      <w:pPr>
        <w:pStyle w:val="ListParagraph"/>
        <w:numPr>
          <w:ilvl w:val="0"/>
          <w:numId w:val="118"/>
        </w:numPr>
        <w:spacing w:before="120" w:after="120" w:line="240" w:lineRule="auto"/>
        <w:contextualSpacing w:val="0"/>
        <w:jc w:val="both"/>
        <w:rPr>
          <w:rFonts w:ascii="Arial" w:eastAsia="Times New Roman" w:hAnsi="Arial" w:cs="Arial"/>
        </w:rPr>
      </w:pPr>
      <w:r w:rsidRPr="00DD07B3">
        <w:rPr>
          <w:rFonts w:ascii="Arial" w:eastAsia="Times New Roman" w:hAnsi="Arial" w:cs="Arial"/>
        </w:rPr>
        <w:t>Using e</w:t>
      </w:r>
      <w:r w:rsidR="00C40F47" w:rsidRPr="00DD07B3">
        <w:rPr>
          <w:rFonts w:ascii="Arial" w:eastAsia="Times New Roman" w:hAnsi="Arial" w:cs="Arial"/>
        </w:rPr>
        <w:t>xamples</w:t>
      </w:r>
      <w:r w:rsidRPr="00DD07B3">
        <w:rPr>
          <w:rFonts w:ascii="Arial" w:eastAsia="Times New Roman" w:hAnsi="Arial" w:cs="Arial"/>
        </w:rPr>
        <w:t>,</w:t>
      </w:r>
      <w:r w:rsidR="00C40F47" w:rsidRPr="00DD07B3">
        <w:rPr>
          <w:rFonts w:ascii="Arial" w:eastAsia="Times New Roman" w:hAnsi="Arial" w:cs="Arial"/>
        </w:rPr>
        <w:t xml:space="preserve"> the college has </w:t>
      </w:r>
      <w:r w:rsidR="006F30CB" w:rsidRPr="00DD07B3">
        <w:rPr>
          <w:rFonts w:ascii="Arial" w:eastAsia="Times New Roman" w:hAnsi="Arial" w:cs="Arial"/>
        </w:rPr>
        <w:t>processe</w:t>
      </w:r>
      <w:r w:rsidR="00C40F47" w:rsidRPr="00DD07B3">
        <w:rPr>
          <w:rFonts w:ascii="Arial" w:eastAsia="Times New Roman" w:hAnsi="Arial" w:cs="Arial"/>
        </w:rPr>
        <w:t>d</w:t>
      </w:r>
      <w:r w:rsidR="006F30CB" w:rsidRPr="00DD07B3">
        <w:rPr>
          <w:rFonts w:ascii="Arial" w:eastAsia="Times New Roman" w:hAnsi="Arial" w:cs="Arial"/>
        </w:rPr>
        <w:t>, analyze</w:t>
      </w:r>
      <w:r w:rsidR="00C40F47" w:rsidRPr="00DD07B3">
        <w:rPr>
          <w:rFonts w:ascii="Arial" w:eastAsia="Times New Roman" w:hAnsi="Arial" w:cs="Arial"/>
        </w:rPr>
        <w:t>d</w:t>
      </w:r>
      <w:r w:rsidR="006F30CB" w:rsidRPr="00DD07B3">
        <w:rPr>
          <w:rFonts w:ascii="Arial" w:eastAsia="Times New Roman" w:hAnsi="Arial" w:cs="Arial"/>
        </w:rPr>
        <w:t>, interpret</w:t>
      </w:r>
      <w:r w:rsidR="00C40F47" w:rsidRPr="00DD07B3">
        <w:rPr>
          <w:rFonts w:ascii="Arial" w:eastAsia="Times New Roman" w:hAnsi="Arial" w:cs="Arial"/>
        </w:rPr>
        <w:t>ed</w:t>
      </w:r>
      <w:r w:rsidR="006F30CB" w:rsidRPr="00DD07B3">
        <w:rPr>
          <w:rFonts w:ascii="Arial" w:eastAsia="Times New Roman" w:hAnsi="Arial" w:cs="Arial"/>
        </w:rPr>
        <w:t>, and use</w:t>
      </w:r>
      <w:r w:rsidR="00C40F47" w:rsidRPr="00DD07B3">
        <w:rPr>
          <w:rFonts w:ascii="Arial" w:eastAsia="Times New Roman" w:hAnsi="Arial" w:cs="Arial"/>
        </w:rPr>
        <w:t>d</w:t>
      </w:r>
      <w:r w:rsidR="006F30CB" w:rsidRPr="00DD07B3">
        <w:rPr>
          <w:rFonts w:ascii="Arial" w:eastAsia="Times New Roman" w:hAnsi="Arial" w:cs="Arial"/>
        </w:rPr>
        <w:t xml:space="preserve"> student input to improve </w:t>
      </w:r>
      <w:r w:rsidR="00C40F47" w:rsidRPr="00DD07B3">
        <w:rPr>
          <w:rFonts w:ascii="Arial" w:eastAsia="Times New Roman" w:hAnsi="Arial" w:cs="Arial"/>
        </w:rPr>
        <w:t xml:space="preserve">the pharmacy </w:t>
      </w:r>
      <w:r w:rsidR="006F30CB" w:rsidRPr="00DD07B3">
        <w:rPr>
          <w:rFonts w:ascii="Arial" w:eastAsia="Times New Roman" w:hAnsi="Arial" w:cs="Arial"/>
        </w:rPr>
        <w:t xml:space="preserve">program and student-related services </w:t>
      </w:r>
    </w:p>
    <w:p w14:paraId="7F0F79D2" w14:textId="3DBE7E4D" w:rsidR="00C40F47" w:rsidRPr="00DD07B3" w:rsidRDefault="002C3DFA" w:rsidP="00357C24">
      <w:pPr>
        <w:pStyle w:val="ListParagraph"/>
        <w:numPr>
          <w:ilvl w:val="0"/>
          <w:numId w:val="118"/>
        </w:numPr>
        <w:spacing w:before="120" w:after="120" w:line="240" w:lineRule="auto"/>
        <w:contextualSpacing w:val="0"/>
        <w:jc w:val="both"/>
        <w:rPr>
          <w:rStyle w:val="Strong"/>
          <w:rFonts w:ascii="Arial" w:eastAsia="Times New Roman" w:hAnsi="Arial" w:cs="Arial"/>
          <w:b w:val="0"/>
          <w:bCs w:val="0"/>
        </w:rPr>
      </w:pPr>
      <w:r w:rsidRPr="00DD07B3">
        <w:rPr>
          <w:rStyle w:val="Strong"/>
          <w:rFonts w:ascii="Arial" w:hAnsi="Arial" w:cs="Arial"/>
          <w:b w:val="0"/>
          <w:bCs w:val="0"/>
        </w:rPr>
        <w:t>T</w:t>
      </w:r>
      <w:r w:rsidR="00541E15" w:rsidRPr="00DD07B3">
        <w:rPr>
          <w:rStyle w:val="Strong"/>
          <w:rFonts w:ascii="Arial" w:hAnsi="Arial" w:cs="Arial"/>
          <w:b w:val="0"/>
          <w:bCs w:val="0"/>
        </w:rPr>
        <w:t>he complaint policy is communicated to students</w:t>
      </w:r>
      <w:r w:rsidR="00C40F47" w:rsidRPr="00DD07B3">
        <w:rPr>
          <w:rStyle w:val="Strong"/>
          <w:rFonts w:ascii="Arial" w:hAnsi="Arial" w:cs="Arial"/>
          <w:b w:val="0"/>
          <w:bCs w:val="0"/>
        </w:rPr>
        <w:t xml:space="preserve">, how </w:t>
      </w:r>
      <w:r w:rsidR="00C40F47" w:rsidRPr="00DD07B3">
        <w:rPr>
          <w:rFonts w:ascii="Arial" w:eastAsia="Times New Roman" w:hAnsi="Arial" w:cs="Arial"/>
        </w:rPr>
        <w:t xml:space="preserve">complaints are collected, recorded, processed and reconciled. </w:t>
      </w:r>
      <w:r w:rsidR="00541E15" w:rsidRPr="00DD07B3">
        <w:rPr>
          <w:rStyle w:val="Strong"/>
          <w:rFonts w:ascii="Arial" w:eastAsia="Arial Unicode MS" w:hAnsi="Arial" w:cs="Arial"/>
          <w:b w:val="0"/>
          <w:bCs w:val="0"/>
        </w:rPr>
        <w:t>Provide the number of complaints since the last accreditation visit and the nature of their resolution.</w:t>
      </w:r>
    </w:p>
    <w:p w14:paraId="4DDA4583" w14:textId="2EFF5F1B" w:rsidR="00357C24" w:rsidRPr="00DD07B3" w:rsidRDefault="00E729DB" w:rsidP="00357C24">
      <w:pPr>
        <w:pStyle w:val="ListParagraph"/>
        <w:numPr>
          <w:ilvl w:val="0"/>
          <w:numId w:val="118"/>
        </w:numPr>
        <w:spacing w:before="120" w:after="120" w:line="240" w:lineRule="auto"/>
        <w:contextualSpacing w:val="0"/>
        <w:jc w:val="both"/>
        <w:rPr>
          <w:rStyle w:val="Strong"/>
          <w:rFonts w:ascii="Arial" w:eastAsia="Times New Roman" w:hAnsi="Arial" w:cs="Arial"/>
          <w:b w:val="0"/>
          <w:bCs w:val="0"/>
        </w:rPr>
      </w:pPr>
      <w:r w:rsidRPr="00DD07B3">
        <w:rPr>
          <w:rStyle w:val="Strong"/>
          <w:rFonts w:ascii="Arial" w:hAnsi="Arial" w:cs="Arial"/>
          <w:b w:val="0"/>
          <w:bCs w:val="0"/>
        </w:rPr>
        <w:t>T</w:t>
      </w:r>
      <w:r w:rsidR="00541E15" w:rsidRPr="00DD07B3">
        <w:rPr>
          <w:rStyle w:val="Strong"/>
          <w:rFonts w:ascii="Arial" w:hAnsi="Arial" w:cs="Arial"/>
          <w:b w:val="0"/>
          <w:bCs w:val="0"/>
        </w:rPr>
        <w:t xml:space="preserve">he college </w:t>
      </w:r>
      <w:r w:rsidR="006E1894">
        <w:rPr>
          <w:rStyle w:val="Strong"/>
          <w:rFonts w:ascii="Arial" w:hAnsi="Arial" w:cs="Arial"/>
          <w:b w:val="0"/>
          <w:bCs w:val="0"/>
        </w:rPr>
        <w:t>addresses</w:t>
      </w:r>
      <w:r w:rsidR="00541E15" w:rsidRPr="00DD07B3">
        <w:rPr>
          <w:rStyle w:val="Strong"/>
          <w:rFonts w:ascii="Arial" w:hAnsi="Arial" w:cs="Arial"/>
          <w:b w:val="0"/>
          <w:bCs w:val="0"/>
        </w:rPr>
        <w:t xml:space="preserve"> student misconduct</w:t>
      </w:r>
      <w:r w:rsidR="006E1894">
        <w:rPr>
          <w:rStyle w:val="Strong"/>
          <w:rFonts w:ascii="Arial" w:hAnsi="Arial" w:cs="Arial"/>
          <w:b w:val="0"/>
          <w:bCs w:val="0"/>
        </w:rPr>
        <w:t xml:space="preserve"> according to its policies and procedures</w:t>
      </w:r>
      <w:r w:rsidR="00541E15" w:rsidRPr="00DD07B3">
        <w:rPr>
          <w:rStyle w:val="Strong"/>
          <w:rFonts w:ascii="Arial" w:hAnsi="Arial" w:cs="Arial"/>
          <w:b w:val="0"/>
          <w:bCs w:val="0"/>
        </w:rPr>
        <w:t>.</w:t>
      </w:r>
    </w:p>
    <w:p w14:paraId="1AF537F6" w14:textId="1F3BA29E" w:rsidR="00541E15" w:rsidRPr="00DD07B3" w:rsidRDefault="00541E15" w:rsidP="00357C24">
      <w:pPr>
        <w:pStyle w:val="ListParagraph"/>
        <w:numPr>
          <w:ilvl w:val="0"/>
          <w:numId w:val="118"/>
        </w:numPr>
        <w:spacing w:before="120" w:after="120" w:line="240" w:lineRule="auto"/>
        <w:contextualSpacing w:val="0"/>
        <w:jc w:val="both"/>
        <w:rPr>
          <w:rStyle w:val="Strong"/>
          <w:rFonts w:ascii="Arial" w:eastAsia="Times New Roman" w:hAnsi="Arial" w:cs="Arial"/>
          <w:b w:val="0"/>
          <w:bCs w:val="0"/>
        </w:rPr>
      </w:pPr>
      <w:r w:rsidRPr="00DD07B3">
        <w:rPr>
          <w:rStyle w:val="Strong"/>
          <w:rFonts w:ascii="Arial" w:hAnsi="Arial" w:cs="Arial"/>
          <w:b w:val="0"/>
          <w:bCs w:val="0"/>
        </w:rPr>
        <w:t>Any other notable achievements, innovations or quality improvements (if applicable).</w:t>
      </w:r>
    </w:p>
    <w:p w14:paraId="26F5C2C0" w14:textId="77777777" w:rsidR="00242056" w:rsidRPr="00DD07B3" w:rsidRDefault="00242056" w:rsidP="00242056">
      <w:pPr>
        <w:spacing w:after="0" w:line="240" w:lineRule="auto"/>
        <w:ind w:left="720" w:firstLine="360"/>
        <w:contextualSpacing/>
        <w:jc w:val="both"/>
        <w:rPr>
          <w:rFonts w:ascii="Arial" w:eastAsia="SimSun" w:hAnsi="Arial" w:cs="Arial"/>
          <w:bCs/>
        </w:rPr>
      </w:pPr>
      <w:r w:rsidRPr="00DD07B3">
        <w:rPr>
          <w:rFonts w:ascii="Arial" w:eastAsia="SimSun" w:hAnsi="Arial" w:cs="Arial"/>
          <w:bCs/>
        </w:rPr>
        <w:t xml:space="preserve">[TEXT BOX] (Approximately 15 pages) </w:t>
      </w:r>
    </w:p>
    <w:p w14:paraId="21F74A9A" w14:textId="77777777" w:rsidR="00242056" w:rsidRPr="00DD07B3" w:rsidRDefault="00242056" w:rsidP="00242056">
      <w:pPr>
        <w:spacing w:before="120" w:after="120" w:line="240" w:lineRule="auto"/>
        <w:jc w:val="both"/>
        <w:rPr>
          <w:rStyle w:val="Strong"/>
          <w:rFonts w:ascii="Arial" w:eastAsia="Times New Roman" w:hAnsi="Arial" w:cs="Arial"/>
          <w:b w:val="0"/>
          <w:bCs w:val="0"/>
        </w:rPr>
      </w:pPr>
    </w:p>
    <w:p w14:paraId="64DCC89A" w14:textId="5719E3EA" w:rsidR="00746110" w:rsidRPr="00DD07B3" w:rsidRDefault="005546ED" w:rsidP="00866D0F">
      <w:pPr>
        <w:numPr>
          <w:ilvl w:val="0"/>
          <w:numId w:val="39"/>
        </w:numPr>
        <w:spacing w:after="0" w:line="240" w:lineRule="auto"/>
        <w:ind w:left="360"/>
        <w:jc w:val="both"/>
        <w:rPr>
          <w:rFonts w:ascii="Arial" w:eastAsia="Arial Unicode MS" w:hAnsi="Arial" w:cs="Arial"/>
        </w:rPr>
      </w:pPr>
      <w:r w:rsidRPr="00DD07B3">
        <w:rPr>
          <w:rFonts w:ascii="Arial" w:eastAsia="Arial Unicode MS" w:hAnsi="Arial" w:cs="Arial"/>
          <w:b/>
        </w:rPr>
        <w:t>College</w:t>
      </w:r>
      <w:r w:rsidR="00746110" w:rsidRPr="00DD07B3">
        <w:rPr>
          <w:rFonts w:ascii="Arial" w:eastAsia="Arial Unicode MS" w:hAnsi="Arial" w:cs="Arial"/>
          <w:b/>
        </w:rPr>
        <w:t>’s Final Self-Evaluation</w:t>
      </w:r>
      <w:r w:rsidR="00746110" w:rsidRPr="00DD07B3">
        <w:rPr>
          <w:rFonts w:ascii="Arial" w:eastAsia="Arial Unicode MS" w:hAnsi="Arial" w:cs="Arial"/>
          <w:b/>
          <w:bCs/>
        </w:rPr>
        <w:t>:</w:t>
      </w:r>
      <w:r w:rsidR="00746110" w:rsidRPr="00DD07B3">
        <w:rPr>
          <w:rFonts w:ascii="Arial" w:eastAsia="Arial Unicode MS" w:hAnsi="Arial" w:cs="Arial"/>
          <w:bCs/>
        </w:rPr>
        <w:t xml:space="preserve">  Self-assess</w:t>
      </w:r>
      <w:r w:rsidR="00746110" w:rsidRPr="00DD07B3">
        <w:rPr>
          <w:rFonts w:ascii="Arial" w:eastAsia="Arial Unicode MS" w:hAnsi="Arial" w:cs="Arial"/>
        </w:rPr>
        <w:t xml:space="preserve"> how well the program is in compliance with the </w:t>
      </w:r>
      <w:r w:rsidR="009531B5" w:rsidRPr="00DD07B3">
        <w:rPr>
          <w:rFonts w:ascii="Arial" w:eastAsia="Arial Unicode MS" w:hAnsi="Arial" w:cs="Arial"/>
        </w:rPr>
        <w:t>Criterion</w:t>
      </w:r>
      <w:r w:rsidR="00746110" w:rsidRPr="00DD07B3">
        <w:rPr>
          <w:rFonts w:ascii="Arial" w:eastAsia="Arial Unicode MS" w:hAnsi="Arial" w:cs="Arial"/>
        </w:rPr>
        <w:t xml:space="preserve"> by putting a check in the appropriate box </w:t>
      </w:r>
      <w:sdt>
        <w:sdtPr>
          <w:rPr>
            <w:rFonts w:ascii="Arial" w:eastAsia="Times New Roman" w:hAnsi="Arial" w:cs="Arial"/>
          </w:rPr>
          <w:id w:val="585735899"/>
          <w14:checkbox>
            <w14:checked w14:val="1"/>
            <w14:checkedState w14:val="2612" w14:font="MS Gothic"/>
            <w14:uncheckedState w14:val="2610" w14:font="MS Gothic"/>
          </w14:checkbox>
        </w:sdtPr>
        <w:sdtContent>
          <w:r w:rsidR="00DA354F" w:rsidRPr="00DD07B3">
            <w:rPr>
              <w:rFonts w:ascii="MS Gothic" w:eastAsia="MS Gothic" w:hAnsi="MS Gothic" w:cs="Arial" w:hint="eastAsia"/>
            </w:rPr>
            <w:t>☒</w:t>
          </w:r>
        </w:sdtContent>
      </w:sdt>
      <w:r w:rsidR="00746110" w:rsidRPr="00DD07B3">
        <w:rPr>
          <w:rFonts w:ascii="Arial" w:eastAsia="Arial Unicode MS" w:hAnsi="Arial" w:cs="Arial"/>
        </w:rPr>
        <w:t>:</w:t>
      </w:r>
    </w:p>
    <w:p w14:paraId="73BE77F5" w14:textId="77777777" w:rsidR="00A633EA" w:rsidRDefault="00A633EA" w:rsidP="00A633EA">
      <w:pPr>
        <w:spacing w:after="0" w:line="240" w:lineRule="auto"/>
        <w:ind w:left="360"/>
        <w:jc w:val="both"/>
        <w:rPr>
          <w:rFonts w:ascii="Arial" w:eastAsia="Arial Unicode MS" w:hAnsi="Arial" w:cs="Arial"/>
          <w:sz w:val="20"/>
          <w:szCs w:val="20"/>
        </w:rPr>
      </w:pPr>
    </w:p>
    <w:p w14:paraId="7819089E" w14:textId="77777777" w:rsidR="001830D5" w:rsidRPr="00C62009" w:rsidRDefault="001830D5" w:rsidP="001830D5">
      <w:pPr>
        <w:spacing w:after="0" w:line="240" w:lineRule="auto"/>
        <w:ind w:left="360"/>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830D5" w:rsidRPr="00D65EED" w14:paraId="6481C559"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736C99DE"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2857DF3F"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4E1C48A1"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2E1B330A"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830D5" w:rsidRPr="00D65EED" w14:paraId="351504E5"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617CC271" w14:textId="77777777" w:rsidR="001830D5" w:rsidRPr="00D65EED" w:rsidRDefault="001830D5"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0A3C6476" w14:textId="77777777" w:rsidR="001830D5" w:rsidRPr="00D65EED" w:rsidRDefault="001830D5" w:rsidP="001830D5">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49E6BC90" w14:textId="77777777" w:rsidR="001830D5" w:rsidRPr="00D65EED" w:rsidRDefault="001830D5"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33DCB4E8" w14:textId="77777777" w:rsidR="001830D5" w:rsidRPr="00D65EED" w:rsidRDefault="001830D5" w:rsidP="001830D5">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830D5" w:rsidRPr="00D65EED" w14:paraId="39A9D39D"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02698C27" w14:textId="77777777" w:rsidR="001830D5" w:rsidRPr="00D65EED" w:rsidRDefault="001830D5"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799116963"/>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2632682C" w14:textId="77777777" w:rsidR="001830D5" w:rsidRPr="00D65EED" w:rsidRDefault="001830D5"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1748924806"/>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76D315B5"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967156595"/>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1AF4BAAA"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602546835"/>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64DCC970" w14:textId="10294A14" w:rsidR="002D1A25" w:rsidRPr="00DD07B3" w:rsidRDefault="002D1A25" w:rsidP="006F30CB">
      <w:pPr>
        <w:spacing w:after="0" w:line="240" w:lineRule="auto"/>
        <w:ind w:left="900" w:hanging="180"/>
        <w:jc w:val="both"/>
        <w:rPr>
          <w:rFonts w:ascii="Arial" w:eastAsia="Arial Unicode MS" w:hAnsi="Arial" w:cs="Arial"/>
        </w:rPr>
      </w:pPr>
    </w:p>
    <w:p w14:paraId="64DCC971" w14:textId="3EB548C5" w:rsidR="002D1A25" w:rsidRPr="00DD07B3" w:rsidRDefault="002D1A25" w:rsidP="006F30CB">
      <w:pPr>
        <w:pStyle w:val="ListParagraph"/>
        <w:numPr>
          <w:ilvl w:val="0"/>
          <w:numId w:val="39"/>
        </w:numPr>
        <w:spacing w:after="0" w:line="240" w:lineRule="auto"/>
        <w:jc w:val="both"/>
        <w:rPr>
          <w:rFonts w:ascii="Arial" w:eastAsia="Arial Unicode MS" w:hAnsi="Arial" w:cs="Arial"/>
        </w:rPr>
      </w:pPr>
      <w:r w:rsidRPr="00DD07B3">
        <w:rPr>
          <w:rFonts w:ascii="Arial" w:eastAsia="Arial Unicode MS" w:hAnsi="Arial" w:cs="Arial"/>
          <w:b/>
        </w:rPr>
        <w:t xml:space="preserve">Recommended Monitoring: </w:t>
      </w:r>
      <w:r w:rsidRPr="00DD07B3">
        <w:rPr>
          <w:rFonts w:ascii="Arial" w:eastAsia="Arial Unicode MS" w:hAnsi="Arial" w:cs="Arial"/>
        </w:rPr>
        <w:t xml:space="preserve">If applicable, briefly describe issues or elements of the </w:t>
      </w:r>
      <w:r w:rsidR="009531B5" w:rsidRPr="00DD07B3">
        <w:rPr>
          <w:rFonts w:ascii="Arial" w:eastAsia="Arial Unicode MS" w:hAnsi="Arial" w:cs="Arial"/>
        </w:rPr>
        <w:t>Criterion</w:t>
      </w:r>
      <w:r w:rsidRPr="00DD07B3">
        <w:rPr>
          <w:rFonts w:ascii="Arial" w:eastAsia="Arial Unicode MS" w:hAnsi="Arial" w:cs="Arial"/>
        </w:rPr>
        <w:t xml:space="preserve"> that may require further monitoring.</w:t>
      </w:r>
    </w:p>
    <w:p w14:paraId="64DCC972" w14:textId="77777777" w:rsidR="002D1A25" w:rsidRPr="004C6D9D" w:rsidRDefault="002D1A25" w:rsidP="004C6D9D">
      <w:pPr>
        <w:spacing w:after="0" w:line="240" w:lineRule="auto"/>
        <w:ind w:left="288" w:hanging="288"/>
        <w:jc w:val="both"/>
        <w:rPr>
          <w:rFonts w:ascii="Arial" w:eastAsia="Arial Unicode MS" w:hAnsi="Arial" w:cs="Arial"/>
          <w:sz w:val="20"/>
          <w:szCs w:val="20"/>
        </w:rPr>
      </w:pPr>
    </w:p>
    <w:p w14:paraId="64DCC974" w14:textId="2924617D" w:rsidR="002D1A25" w:rsidRDefault="002D1A25" w:rsidP="004C6D9D">
      <w:pPr>
        <w:tabs>
          <w:tab w:val="left" w:pos="1815"/>
        </w:tabs>
        <w:spacing w:after="0" w:line="240" w:lineRule="auto"/>
        <w:rPr>
          <w:rFonts w:ascii="Arial" w:eastAsia="SimSun" w:hAnsi="Arial" w:cs="Arial"/>
          <w:sz w:val="20"/>
          <w:szCs w:val="20"/>
        </w:rPr>
      </w:pPr>
    </w:p>
    <w:p w14:paraId="73BCBAF2" w14:textId="77777777" w:rsidR="003B179C" w:rsidRPr="004C6D9D" w:rsidRDefault="003B179C" w:rsidP="004C6D9D">
      <w:pPr>
        <w:tabs>
          <w:tab w:val="left" w:pos="1815"/>
        </w:tabs>
        <w:spacing w:after="0" w:line="240" w:lineRule="auto"/>
        <w:rPr>
          <w:rFonts w:ascii="Arial" w:eastAsia="SimSun" w:hAnsi="Arial" w:cs="Arial"/>
          <w:sz w:val="20"/>
          <w:szCs w:val="20"/>
        </w:rPr>
      </w:pPr>
    </w:p>
    <w:p w14:paraId="6646AFC0" w14:textId="77777777" w:rsidR="00051D23" w:rsidRPr="004C6D9D" w:rsidRDefault="00051D23" w:rsidP="00051D23">
      <w:pPr>
        <w:spacing w:after="0" w:line="240" w:lineRule="auto"/>
        <w:jc w:val="both"/>
        <w:rPr>
          <w:rFonts w:ascii="Arial" w:eastAsia="Arial Unicode MS" w:hAnsi="Arial" w:cs="Arial"/>
          <w:bCs/>
          <w:sz w:val="20"/>
          <w:szCs w:val="20"/>
        </w:rPr>
      </w:pPr>
    </w:p>
    <w:p w14:paraId="73193579" w14:textId="77777777" w:rsidR="00051D23" w:rsidRPr="004C6D9D" w:rsidRDefault="00051D23" w:rsidP="00051D23">
      <w:pPr>
        <w:spacing w:after="0" w:line="240" w:lineRule="auto"/>
        <w:jc w:val="both"/>
        <w:rPr>
          <w:rFonts w:ascii="Arial" w:eastAsia="Arial Unicode MS" w:hAnsi="Arial" w:cs="Arial"/>
          <w:bCs/>
          <w:sz w:val="20"/>
          <w:szCs w:val="20"/>
        </w:rPr>
      </w:pPr>
    </w:p>
    <w:p w14:paraId="2F96BFE2" w14:textId="1CD774D1" w:rsidR="00276B70" w:rsidRDefault="00276B70" w:rsidP="004C6D9D">
      <w:pPr>
        <w:tabs>
          <w:tab w:val="left" w:pos="1815"/>
        </w:tabs>
        <w:spacing w:after="0" w:line="240" w:lineRule="auto"/>
        <w:rPr>
          <w:rFonts w:ascii="Arial" w:eastAsia="SimSun" w:hAnsi="Arial" w:cs="Arial"/>
          <w:sz w:val="20"/>
          <w:szCs w:val="20"/>
        </w:rPr>
      </w:pPr>
    </w:p>
    <w:p w14:paraId="10A939AA" w14:textId="4D8AFCFB" w:rsidR="00276B70" w:rsidRDefault="00276B70" w:rsidP="004C6D9D">
      <w:pPr>
        <w:tabs>
          <w:tab w:val="left" w:pos="1815"/>
        </w:tabs>
        <w:spacing w:after="0" w:line="240" w:lineRule="auto"/>
        <w:rPr>
          <w:rFonts w:ascii="Arial" w:eastAsia="SimSun" w:hAnsi="Arial" w:cs="Arial"/>
          <w:sz w:val="20"/>
          <w:szCs w:val="20"/>
        </w:rPr>
      </w:pPr>
    </w:p>
    <w:p w14:paraId="6817F9BB" w14:textId="4EA12B0D" w:rsidR="00276B70" w:rsidRDefault="00276B70" w:rsidP="004C6D9D">
      <w:pPr>
        <w:tabs>
          <w:tab w:val="left" w:pos="1815"/>
        </w:tabs>
        <w:spacing w:after="0" w:line="240" w:lineRule="auto"/>
        <w:rPr>
          <w:rFonts w:ascii="Arial" w:eastAsia="SimSun" w:hAnsi="Arial" w:cs="Arial"/>
          <w:sz w:val="20"/>
          <w:szCs w:val="20"/>
        </w:rPr>
      </w:pPr>
    </w:p>
    <w:p w14:paraId="17FD70E3" w14:textId="4F5E67B8" w:rsidR="00276B70" w:rsidRDefault="00276B70" w:rsidP="004C6D9D">
      <w:pPr>
        <w:tabs>
          <w:tab w:val="left" w:pos="1815"/>
        </w:tabs>
        <w:spacing w:after="0" w:line="240" w:lineRule="auto"/>
        <w:rPr>
          <w:rFonts w:ascii="Arial" w:eastAsia="SimSun" w:hAnsi="Arial" w:cs="Arial"/>
          <w:sz w:val="20"/>
          <w:szCs w:val="20"/>
        </w:rPr>
      </w:pPr>
    </w:p>
    <w:p w14:paraId="73BDCAA4" w14:textId="40F1AC4C" w:rsidR="00276B70" w:rsidRDefault="00276B70" w:rsidP="004C6D9D">
      <w:pPr>
        <w:tabs>
          <w:tab w:val="left" w:pos="1815"/>
        </w:tabs>
        <w:spacing w:after="0" w:line="240" w:lineRule="auto"/>
        <w:rPr>
          <w:rFonts w:ascii="Arial" w:eastAsia="SimSun" w:hAnsi="Arial" w:cs="Arial"/>
          <w:sz w:val="20"/>
          <w:szCs w:val="20"/>
        </w:rPr>
      </w:pPr>
    </w:p>
    <w:p w14:paraId="126BAD77" w14:textId="06874771" w:rsidR="00276B70" w:rsidRDefault="00276B70" w:rsidP="004C6D9D">
      <w:pPr>
        <w:tabs>
          <w:tab w:val="left" w:pos="1815"/>
        </w:tabs>
        <w:spacing w:after="0" w:line="240" w:lineRule="auto"/>
        <w:rPr>
          <w:rFonts w:ascii="Arial" w:eastAsia="SimSun" w:hAnsi="Arial" w:cs="Arial"/>
          <w:sz w:val="20"/>
          <w:szCs w:val="20"/>
        </w:rPr>
      </w:pPr>
    </w:p>
    <w:p w14:paraId="0ECC7BC4" w14:textId="25B42736" w:rsidR="00276B70" w:rsidRDefault="00276B70" w:rsidP="004C6D9D">
      <w:pPr>
        <w:tabs>
          <w:tab w:val="left" w:pos="1815"/>
        </w:tabs>
        <w:spacing w:after="0" w:line="240" w:lineRule="auto"/>
        <w:rPr>
          <w:rFonts w:ascii="Arial" w:eastAsia="SimSun" w:hAnsi="Arial" w:cs="Arial"/>
          <w:sz w:val="20"/>
          <w:szCs w:val="20"/>
        </w:rPr>
      </w:pPr>
    </w:p>
    <w:p w14:paraId="0B5107C8" w14:textId="40296D59" w:rsidR="00DD07B3" w:rsidRDefault="00DD07B3">
      <w:pPr>
        <w:rPr>
          <w:rFonts w:ascii="Arial" w:eastAsia="SimSun" w:hAnsi="Arial" w:cs="Arial"/>
          <w:sz w:val="20"/>
          <w:szCs w:val="20"/>
        </w:rPr>
      </w:pPr>
      <w:r>
        <w:rPr>
          <w:rFonts w:ascii="Arial" w:eastAsia="SimSun" w:hAnsi="Arial" w:cs="Arial"/>
          <w:sz w:val="20"/>
          <w:szCs w:val="20"/>
        </w:rPr>
        <w:br w:type="page"/>
      </w:r>
    </w:p>
    <w:p w14:paraId="409F5826" w14:textId="57D87F40" w:rsidR="00357C24" w:rsidRPr="002B1589" w:rsidRDefault="001921B9" w:rsidP="00357C24">
      <w:pPr>
        <w:shd w:val="clear" w:color="auto" w:fill="C6D9F1" w:themeFill="text2" w:themeFillTint="33"/>
        <w:spacing w:after="0" w:line="240" w:lineRule="auto"/>
        <w:jc w:val="both"/>
        <w:rPr>
          <w:rFonts w:ascii="Arial" w:eastAsia="SimSun" w:hAnsi="Arial" w:cs="Arial"/>
          <w:bCs/>
        </w:rPr>
      </w:pPr>
      <w:r w:rsidRPr="002B1589">
        <w:rPr>
          <w:rFonts w:ascii="Arial" w:eastAsia="SimSun" w:hAnsi="Arial" w:cs="Arial"/>
          <w:b/>
          <w:bCs/>
        </w:rPr>
        <w:lastRenderedPageBreak/>
        <w:t xml:space="preserve">Criterion No. </w:t>
      </w:r>
      <w:r w:rsidR="00357C24" w:rsidRPr="002B1589">
        <w:rPr>
          <w:rFonts w:ascii="Arial" w:eastAsia="SimSun" w:hAnsi="Arial" w:cs="Arial"/>
          <w:b/>
          <w:bCs/>
        </w:rPr>
        <w:t>5</w:t>
      </w:r>
      <w:r w:rsidRPr="002B1589">
        <w:rPr>
          <w:rFonts w:ascii="Arial" w:eastAsia="SimSun" w:hAnsi="Arial" w:cs="Arial"/>
          <w:b/>
          <w:bCs/>
        </w:rPr>
        <w:t xml:space="preserve">: </w:t>
      </w:r>
      <w:r w:rsidR="00D33EBE" w:rsidRPr="002B1589">
        <w:rPr>
          <w:rFonts w:ascii="Arial" w:eastAsia="SimSun" w:hAnsi="Arial" w:cs="Arial"/>
          <w:b/>
          <w:bCs/>
        </w:rPr>
        <w:t>Academic and Non-Academic Staff</w:t>
      </w:r>
      <w:r w:rsidRPr="002B1589">
        <w:rPr>
          <w:rFonts w:ascii="Arial" w:eastAsia="SimSun" w:hAnsi="Arial" w:cs="Arial"/>
          <w:b/>
          <w:bCs/>
        </w:rPr>
        <w:t xml:space="preserve">: </w:t>
      </w:r>
      <w:r w:rsidR="00357C24" w:rsidRPr="002B1589">
        <w:rPr>
          <w:rFonts w:ascii="Arial" w:hAnsi="Arial" w:cs="Arial"/>
        </w:rPr>
        <w:t xml:space="preserve">The college has a </w:t>
      </w:r>
      <w:r w:rsidR="00876F72" w:rsidRPr="002B1589">
        <w:rPr>
          <w:rFonts w:ascii="Arial" w:hAnsi="Arial" w:cs="Arial"/>
        </w:rPr>
        <w:t xml:space="preserve">sufficient </w:t>
      </w:r>
      <w:r w:rsidR="00357C24" w:rsidRPr="002B1589">
        <w:rPr>
          <w:rFonts w:ascii="Arial" w:hAnsi="Arial" w:cs="Arial"/>
        </w:rPr>
        <w:t>cohort of academic and non-academic staff with the qualifications and experience needed to effectively deliver and evaluate the professional degree program.</w:t>
      </w:r>
    </w:p>
    <w:p w14:paraId="20323170" w14:textId="77777777" w:rsidR="00357C24" w:rsidRPr="002B1589" w:rsidRDefault="00357C24" w:rsidP="00276B70">
      <w:pPr>
        <w:shd w:val="clear" w:color="auto" w:fill="C6D9F1" w:themeFill="text2" w:themeFillTint="33"/>
        <w:spacing w:after="0" w:line="240" w:lineRule="auto"/>
        <w:jc w:val="both"/>
        <w:rPr>
          <w:rFonts w:ascii="Arial" w:eastAsia="SimSun" w:hAnsi="Arial" w:cs="Arial"/>
          <w:bCs/>
        </w:rPr>
      </w:pPr>
    </w:p>
    <w:p w14:paraId="38DEE3DC" w14:textId="77777777" w:rsidR="00276B70" w:rsidRPr="002B1589" w:rsidRDefault="00276B70" w:rsidP="004C6D9D">
      <w:pPr>
        <w:spacing w:after="0" w:line="240" w:lineRule="auto"/>
        <w:jc w:val="both"/>
        <w:rPr>
          <w:rFonts w:ascii="Arial" w:eastAsia="SimSun" w:hAnsi="Arial" w:cs="Arial"/>
          <w:b/>
          <w:bCs/>
        </w:rPr>
      </w:pPr>
    </w:p>
    <w:p w14:paraId="64DCC9A1" w14:textId="37A0B834" w:rsidR="002D1A25" w:rsidRPr="002B1589" w:rsidRDefault="002D1A25" w:rsidP="00866D0F">
      <w:pPr>
        <w:numPr>
          <w:ilvl w:val="0"/>
          <w:numId w:val="44"/>
        </w:numPr>
        <w:spacing w:after="0" w:line="240" w:lineRule="auto"/>
        <w:jc w:val="both"/>
        <w:rPr>
          <w:rFonts w:ascii="Arial" w:eastAsia="SimSun" w:hAnsi="Arial" w:cs="Arial"/>
          <w:b/>
          <w:bCs/>
        </w:rPr>
      </w:pPr>
      <w:r w:rsidRPr="002B1589">
        <w:rPr>
          <w:rFonts w:ascii="Arial" w:eastAsia="SimSun" w:hAnsi="Arial" w:cs="Arial"/>
          <w:b/>
          <w:bCs/>
        </w:rPr>
        <w:t>Documentation and Data:</w:t>
      </w:r>
    </w:p>
    <w:p w14:paraId="64DCC9A2" w14:textId="1AC67F75" w:rsidR="002D1A25" w:rsidRPr="002B1589" w:rsidRDefault="002D1A25" w:rsidP="00C215AA">
      <w:pPr>
        <w:spacing w:after="0" w:line="240" w:lineRule="auto"/>
        <w:ind w:left="720"/>
        <w:jc w:val="both"/>
        <w:rPr>
          <w:rFonts w:ascii="Arial" w:eastAsia="SimSun" w:hAnsi="Arial" w:cs="Arial"/>
          <w:bCs/>
        </w:rPr>
      </w:pPr>
      <w:r w:rsidRPr="002B1589">
        <w:rPr>
          <w:rFonts w:ascii="Arial" w:eastAsia="SimSun" w:hAnsi="Arial" w:cs="Arial"/>
          <w:bCs/>
        </w:rPr>
        <w:t xml:space="preserve">Use a check </w:t>
      </w:r>
      <w:sdt>
        <w:sdtPr>
          <w:rPr>
            <w:rFonts w:ascii="Arial" w:eastAsia="Times New Roman" w:hAnsi="Arial" w:cs="Arial"/>
          </w:rPr>
          <w:id w:val="-1145900723"/>
          <w14:checkbox>
            <w14:checked w14:val="1"/>
            <w14:checkedState w14:val="2612" w14:font="MS Gothic"/>
            <w14:uncheckedState w14:val="2610" w14:font="MS Gothic"/>
          </w14:checkbox>
        </w:sdtPr>
        <w:sdtContent>
          <w:r w:rsidR="00BD185E" w:rsidRPr="002B1589">
            <w:rPr>
              <w:rFonts w:ascii="MS Gothic" w:eastAsia="MS Gothic" w:hAnsi="MS Gothic" w:cs="Arial" w:hint="eastAsia"/>
            </w:rPr>
            <w:t>☒</w:t>
          </w:r>
        </w:sdtContent>
      </w:sdt>
      <w:r w:rsidRPr="002B1589">
        <w:rPr>
          <w:rFonts w:ascii="Arial" w:eastAsia="SimSun" w:hAnsi="Arial" w:cs="Arial"/>
          <w:bCs/>
        </w:rPr>
        <w:t xml:space="preserve"> to indicate that the information has been provided by the </w:t>
      </w:r>
      <w:r w:rsidR="00DA14FA" w:rsidRPr="002B1589">
        <w:rPr>
          <w:rFonts w:ascii="Arial" w:eastAsia="SimSun" w:hAnsi="Arial" w:cs="Arial"/>
          <w:bCs/>
        </w:rPr>
        <w:t>college</w:t>
      </w:r>
      <w:r w:rsidRPr="002B1589">
        <w:rPr>
          <w:rFonts w:ascii="Arial" w:eastAsia="SimSun" w:hAnsi="Arial" w:cs="Arial"/>
          <w:bCs/>
        </w:rPr>
        <w:t xml:space="preserve"> and used to self-assess this </w:t>
      </w:r>
      <w:r w:rsidR="009531B5" w:rsidRPr="002B1589">
        <w:rPr>
          <w:rFonts w:ascii="Arial" w:eastAsia="SimSun" w:hAnsi="Arial" w:cs="Arial"/>
          <w:bCs/>
        </w:rPr>
        <w:t>Criterion</w:t>
      </w:r>
      <w:r w:rsidRPr="002B1589">
        <w:rPr>
          <w:rFonts w:ascii="Arial" w:eastAsia="SimSun" w:hAnsi="Arial" w:cs="Arial"/>
          <w:bCs/>
        </w:rPr>
        <w:t>:</w:t>
      </w:r>
    </w:p>
    <w:p w14:paraId="45705166" w14:textId="77777777" w:rsidR="00276B70" w:rsidRPr="002B1589" w:rsidRDefault="00276B70" w:rsidP="004C6D9D">
      <w:pPr>
        <w:spacing w:after="0" w:line="240" w:lineRule="auto"/>
        <w:jc w:val="both"/>
        <w:rPr>
          <w:rFonts w:ascii="Arial" w:eastAsia="SimSun" w:hAnsi="Arial" w:cs="Arial"/>
          <w:bCs/>
        </w:rPr>
      </w:pPr>
    </w:p>
    <w:p w14:paraId="64DCC9A3" w14:textId="77777777" w:rsidR="002D1A25" w:rsidRPr="002B1589" w:rsidRDefault="002D1A25" w:rsidP="00BD185E">
      <w:pPr>
        <w:spacing w:after="0" w:line="240" w:lineRule="auto"/>
        <w:ind w:firstLine="360"/>
        <w:jc w:val="both"/>
        <w:rPr>
          <w:rFonts w:ascii="Arial" w:eastAsia="SimSun" w:hAnsi="Arial" w:cs="Arial"/>
          <w:bCs/>
          <w:u w:val="single"/>
        </w:rPr>
      </w:pPr>
      <w:r w:rsidRPr="002B1589">
        <w:rPr>
          <w:rFonts w:ascii="Arial" w:eastAsia="SimSun" w:hAnsi="Arial" w:cs="Arial"/>
          <w:b/>
          <w:bCs/>
          <w:u w:val="single"/>
        </w:rPr>
        <w:t>Required Documentation and Data</w:t>
      </w:r>
      <w:r w:rsidRPr="002B1589">
        <w:rPr>
          <w:rFonts w:ascii="Arial" w:eastAsia="SimSun" w:hAnsi="Arial" w:cs="Arial"/>
          <w:bCs/>
          <w:u w:val="single"/>
        </w:rPr>
        <w:t>:</w:t>
      </w:r>
    </w:p>
    <w:p w14:paraId="2C380219" w14:textId="558DB7B5" w:rsidR="003B3088" w:rsidRPr="002B1589" w:rsidRDefault="00027F6F" w:rsidP="00DE6005">
      <w:pPr>
        <w:pStyle w:val="ListParagraph"/>
        <w:numPr>
          <w:ilvl w:val="0"/>
          <w:numId w:val="121"/>
        </w:numPr>
        <w:spacing w:before="120" w:after="120" w:line="240" w:lineRule="auto"/>
        <w:contextualSpacing w:val="0"/>
        <w:jc w:val="both"/>
        <w:rPr>
          <w:rFonts w:ascii="Arial" w:eastAsia="SimSun" w:hAnsi="Arial" w:cs="Arial"/>
        </w:rPr>
      </w:pPr>
      <w:r w:rsidRPr="002B1589">
        <w:rPr>
          <w:rFonts w:ascii="Arial" w:eastAsia="SimSun" w:hAnsi="Arial" w:cs="Arial"/>
        </w:rPr>
        <w:t>List of full-time academic staff, including a summary of their current academic rank, primary discipline, terminal degree, and other credentials/postgraduate training</w:t>
      </w:r>
      <w:r w:rsidR="00407391" w:rsidRPr="002B1589">
        <w:rPr>
          <w:rFonts w:ascii="Arial" w:eastAsia="SimSun" w:hAnsi="Arial" w:cs="Arial"/>
        </w:rPr>
        <w:t>. This list should clearly identify academic staff that are pharmacists</w:t>
      </w:r>
      <w:r w:rsidR="002B1589">
        <w:rPr>
          <w:rFonts w:ascii="Arial" w:eastAsia="SimSun" w:hAnsi="Arial" w:cs="Arial"/>
        </w:rPr>
        <w:t xml:space="preserve">. </w:t>
      </w:r>
      <w:r w:rsidR="000C7D6D" w:rsidRPr="002B1589">
        <w:rPr>
          <w:rFonts w:ascii="Arial" w:eastAsia="SimSun" w:hAnsi="Arial" w:cs="Arial"/>
        </w:rPr>
        <w:t xml:space="preserve"> </w:t>
      </w:r>
    </w:p>
    <w:p w14:paraId="651897A1" w14:textId="236C1D9F" w:rsidR="00027F6F" w:rsidRPr="002B1589" w:rsidRDefault="00027F6F" w:rsidP="00DE6005">
      <w:pPr>
        <w:pStyle w:val="ListParagraph"/>
        <w:numPr>
          <w:ilvl w:val="0"/>
          <w:numId w:val="121"/>
        </w:numPr>
        <w:spacing w:before="120" w:after="120" w:line="240" w:lineRule="auto"/>
        <w:contextualSpacing w:val="0"/>
        <w:jc w:val="both"/>
        <w:rPr>
          <w:rFonts w:ascii="Arial" w:eastAsia="Times New Roman" w:hAnsi="Arial" w:cs="Arial"/>
          <w:b/>
        </w:rPr>
      </w:pPr>
      <w:r w:rsidRPr="002B1589">
        <w:rPr>
          <w:rFonts w:ascii="Arial" w:hAnsi="Arial" w:cs="Arial"/>
        </w:rPr>
        <w:t xml:space="preserve">List of academic staff </w:t>
      </w:r>
      <w:r w:rsidR="002034B8" w:rsidRPr="002B1589">
        <w:rPr>
          <w:rFonts w:ascii="Arial" w:hAnsi="Arial" w:cs="Arial"/>
        </w:rPr>
        <w:t xml:space="preserve">and practitioners </w:t>
      </w:r>
      <w:r w:rsidRPr="002B1589">
        <w:rPr>
          <w:rFonts w:ascii="Arial" w:hAnsi="Arial" w:cs="Arial"/>
        </w:rPr>
        <w:t xml:space="preserve">from outside the </w:t>
      </w:r>
      <w:r w:rsidR="00DA14FA" w:rsidRPr="002B1589">
        <w:rPr>
          <w:rFonts w:ascii="Arial" w:hAnsi="Arial" w:cs="Arial"/>
        </w:rPr>
        <w:t>college</w:t>
      </w:r>
      <w:r w:rsidRPr="002B1589">
        <w:rPr>
          <w:rFonts w:ascii="Arial" w:hAnsi="Arial" w:cs="Arial"/>
        </w:rPr>
        <w:t xml:space="preserve"> that teach in the curriculum, including a summary of their current academic rank</w:t>
      </w:r>
      <w:r w:rsidR="002034B8" w:rsidRPr="002B1589">
        <w:rPr>
          <w:rFonts w:ascii="Arial" w:hAnsi="Arial" w:cs="Arial"/>
        </w:rPr>
        <w:t xml:space="preserve"> and</w:t>
      </w:r>
      <w:r w:rsidRPr="002B1589">
        <w:rPr>
          <w:rFonts w:ascii="Arial" w:hAnsi="Arial" w:cs="Arial"/>
        </w:rPr>
        <w:t xml:space="preserve"> primary discipline</w:t>
      </w:r>
      <w:r w:rsidR="002034B8" w:rsidRPr="002B1589">
        <w:rPr>
          <w:rFonts w:ascii="Arial" w:hAnsi="Arial" w:cs="Arial"/>
        </w:rPr>
        <w:t xml:space="preserve"> (if applicable)</w:t>
      </w:r>
      <w:r w:rsidRPr="002B1589">
        <w:rPr>
          <w:rFonts w:ascii="Arial" w:hAnsi="Arial" w:cs="Arial"/>
        </w:rPr>
        <w:t>, terminal degree, prior academic experience, and other credentials/postgraduate training</w:t>
      </w:r>
      <w:r w:rsidR="00DE6005" w:rsidRPr="002B1589">
        <w:rPr>
          <w:rFonts w:ascii="Arial" w:hAnsi="Arial" w:cs="Arial"/>
        </w:rPr>
        <w:t>.</w:t>
      </w:r>
      <w:r w:rsidRPr="002B1589">
        <w:rPr>
          <w:rFonts w:ascii="Arial" w:hAnsi="Arial" w:cs="Arial"/>
        </w:rPr>
        <w:t xml:space="preserve"> </w:t>
      </w:r>
    </w:p>
    <w:p w14:paraId="071A3D70" w14:textId="4D5B0529" w:rsidR="00027F6F" w:rsidRPr="002B1589" w:rsidRDefault="00027F6F" w:rsidP="00DE6005">
      <w:pPr>
        <w:pStyle w:val="ListParagraph"/>
        <w:numPr>
          <w:ilvl w:val="0"/>
          <w:numId w:val="121"/>
        </w:numPr>
        <w:spacing w:before="120" w:after="120" w:line="240" w:lineRule="auto"/>
        <w:contextualSpacing w:val="0"/>
        <w:jc w:val="both"/>
        <w:rPr>
          <w:rFonts w:ascii="Arial" w:eastAsia="SimSun" w:hAnsi="Arial" w:cs="Arial"/>
        </w:rPr>
      </w:pPr>
      <w:r w:rsidRPr="002B1589">
        <w:rPr>
          <w:rFonts w:ascii="Arial" w:eastAsia="SimSun" w:hAnsi="Arial" w:cs="Arial"/>
        </w:rPr>
        <w:t>List of full-time non-academic staff and their areas of responsibility (</w:t>
      </w:r>
      <w:r w:rsidR="00FA5827" w:rsidRPr="002B1589">
        <w:rPr>
          <w:rFonts w:ascii="Arial" w:eastAsia="SimSun" w:hAnsi="Arial" w:cs="Arial"/>
        </w:rPr>
        <w:t>e.g.,</w:t>
      </w:r>
      <w:r w:rsidRPr="002B1589">
        <w:rPr>
          <w:rFonts w:ascii="Arial" w:eastAsia="SimSun" w:hAnsi="Arial" w:cs="Arial"/>
        </w:rPr>
        <w:t xml:space="preserve"> administrative support, research support, etc.)</w:t>
      </w:r>
      <w:r w:rsidR="00DE6005" w:rsidRPr="002B1589">
        <w:rPr>
          <w:rFonts w:ascii="Arial" w:eastAsia="SimSun" w:hAnsi="Arial" w:cs="Arial"/>
        </w:rPr>
        <w:t>.</w:t>
      </w:r>
      <w:r w:rsidRPr="002B1589">
        <w:rPr>
          <w:rFonts w:ascii="Arial" w:eastAsia="SimSun" w:hAnsi="Arial" w:cs="Arial"/>
        </w:rPr>
        <w:t xml:space="preserve"> </w:t>
      </w:r>
    </w:p>
    <w:p w14:paraId="63FD23E2" w14:textId="4321FC61" w:rsidR="00D63E90" w:rsidRPr="002B1589" w:rsidRDefault="002D1A25" w:rsidP="00DE6005">
      <w:pPr>
        <w:pStyle w:val="ListParagraph"/>
        <w:numPr>
          <w:ilvl w:val="0"/>
          <w:numId w:val="121"/>
        </w:numPr>
        <w:spacing w:before="120" w:after="120" w:line="240" w:lineRule="auto"/>
        <w:contextualSpacing w:val="0"/>
        <w:jc w:val="both"/>
        <w:rPr>
          <w:rFonts w:ascii="Arial" w:eastAsia="Times New Roman" w:hAnsi="Arial" w:cs="Arial"/>
          <w:bCs/>
        </w:rPr>
      </w:pPr>
      <w:r w:rsidRPr="002B1589">
        <w:rPr>
          <w:rFonts w:ascii="Arial" w:eastAsia="Times New Roman" w:hAnsi="Arial" w:cs="Arial"/>
          <w:bCs/>
        </w:rPr>
        <w:t xml:space="preserve">List of academic and </w:t>
      </w:r>
      <w:r w:rsidR="00D33EBE" w:rsidRPr="002B1589">
        <w:rPr>
          <w:rFonts w:ascii="Arial" w:eastAsia="Times New Roman" w:hAnsi="Arial" w:cs="Arial"/>
          <w:bCs/>
        </w:rPr>
        <w:t>non-academic</w:t>
      </w:r>
      <w:r w:rsidRPr="002B1589">
        <w:rPr>
          <w:rFonts w:ascii="Arial" w:eastAsia="Times New Roman" w:hAnsi="Arial" w:cs="Arial"/>
          <w:bCs/>
        </w:rPr>
        <w:t xml:space="preserve"> staff </w:t>
      </w:r>
      <w:r w:rsidR="000D379C" w:rsidRPr="002B1589">
        <w:rPr>
          <w:rFonts w:ascii="Arial" w:eastAsia="Times New Roman" w:hAnsi="Arial" w:cs="Arial"/>
          <w:bCs/>
        </w:rPr>
        <w:t>departures</w:t>
      </w:r>
      <w:r w:rsidRPr="002B1589">
        <w:rPr>
          <w:rFonts w:ascii="Arial" w:eastAsia="Times New Roman" w:hAnsi="Arial" w:cs="Arial"/>
          <w:bCs/>
        </w:rPr>
        <w:t xml:space="preserve"> in </w:t>
      </w:r>
      <w:r w:rsidR="006D41A4" w:rsidRPr="002B1589">
        <w:rPr>
          <w:rFonts w:ascii="Arial" w:eastAsia="Times New Roman" w:hAnsi="Arial" w:cs="Arial"/>
          <w:bCs/>
        </w:rPr>
        <w:t xml:space="preserve">the last three </w:t>
      </w:r>
      <w:r w:rsidRPr="002B1589">
        <w:rPr>
          <w:rFonts w:ascii="Arial" w:eastAsia="Times New Roman" w:hAnsi="Arial" w:cs="Arial"/>
          <w:bCs/>
        </w:rPr>
        <w:t xml:space="preserve">years, with </w:t>
      </w:r>
      <w:r w:rsidR="00670271" w:rsidRPr="002B1589">
        <w:rPr>
          <w:rFonts w:ascii="Arial" w:eastAsia="Times New Roman" w:hAnsi="Arial" w:cs="Arial"/>
          <w:bCs/>
        </w:rPr>
        <w:t xml:space="preserve">details of position and </w:t>
      </w:r>
      <w:r w:rsidRPr="002B1589">
        <w:rPr>
          <w:rFonts w:ascii="Arial" w:eastAsia="Times New Roman" w:hAnsi="Arial" w:cs="Arial"/>
          <w:bCs/>
        </w:rPr>
        <w:t>reasons for leaving</w:t>
      </w:r>
      <w:r w:rsidR="00DE6005" w:rsidRPr="002B1589">
        <w:rPr>
          <w:rFonts w:ascii="Arial" w:eastAsia="Times New Roman" w:hAnsi="Arial" w:cs="Arial"/>
          <w:bCs/>
        </w:rPr>
        <w:t>.</w:t>
      </w:r>
      <w:r w:rsidR="00C70F2E" w:rsidRPr="002B1589">
        <w:rPr>
          <w:rFonts w:ascii="Arial" w:eastAsia="Times New Roman" w:hAnsi="Arial" w:cs="Arial"/>
          <w:bCs/>
        </w:rPr>
        <w:t xml:space="preserve"> </w:t>
      </w:r>
      <w:r w:rsidR="00F90352" w:rsidRPr="002B1589">
        <w:rPr>
          <w:rFonts w:ascii="Arial" w:eastAsia="Times New Roman" w:hAnsi="Arial" w:cs="Arial"/>
          <w:bCs/>
        </w:rPr>
        <w:t xml:space="preserve">A list of academic and </w:t>
      </w:r>
      <w:r w:rsidR="00D33EBE" w:rsidRPr="002B1589">
        <w:rPr>
          <w:rFonts w:ascii="Arial" w:eastAsia="Times New Roman" w:hAnsi="Arial" w:cs="Arial"/>
          <w:bCs/>
        </w:rPr>
        <w:t xml:space="preserve">non-academic </w:t>
      </w:r>
      <w:r w:rsidR="00F90352" w:rsidRPr="002B1589">
        <w:rPr>
          <w:rFonts w:ascii="Arial" w:eastAsia="Times New Roman" w:hAnsi="Arial" w:cs="Arial"/>
          <w:bCs/>
        </w:rPr>
        <w:t xml:space="preserve">staff hired during the last three years should also be provided. </w:t>
      </w:r>
      <w:r w:rsidR="00D63E90" w:rsidRPr="002B1589">
        <w:rPr>
          <w:rFonts w:ascii="Arial" w:eastAsia="Times New Roman" w:hAnsi="Arial" w:cs="Arial"/>
          <w:bCs/>
        </w:rPr>
        <w:t xml:space="preserve">         </w:t>
      </w:r>
    </w:p>
    <w:p w14:paraId="64F40486" w14:textId="2093416F" w:rsidR="00DE6005" w:rsidRPr="002B1589" w:rsidRDefault="00DE6005" w:rsidP="00DE6005">
      <w:pPr>
        <w:pStyle w:val="directions"/>
        <w:numPr>
          <w:ilvl w:val="0"/>
          <w:numId w:val="121"/>
        </w:numPr>
        <w:spacing w:before="120"/>
        <w:jc w:val="both"/>
        <w:rPr>
          <w:rStyle w:val="Strong"/>
          <w:rFonts w:eastAsia="SimSun" w:cs="Arial"/>
          <w:b w:val="0"/>
          <w:bCs w:val="0"/>
          <w:sz w:val="22"/>
          <w:szCs w:val="22"/>
        </w:rPr>
      </w:pPr>
      <w:r w:rsidRPr="002B1589">
        <w:rPr>
          <w:rStyle w:val="Strong"/>
          <w:rFonts w:cs="Arial"/>
          <w:b w:val="0"/>
          <w:bCs w:val="0"/>
          <w:sz w:val="22"/>
          <w:szCs w:val="22"/>
        </w:rPr>
        <w:t xml:space="preserve">Evidence of </w:t>
      </w:r>
      <w:r w:rsidR="00F533DA" w:rsidRPr="002B1589">
        <w:rPr>
          <w:rStyle w:val="Strong"/>
          <w:rFonts w:cs="Arial"/>
          <w:b w:val="0"/>
          <w:bCs w:val="0"/>
          <w:sz w:val="22"/>
          <w:szCs w:val="22"/>
        </w:rPr>
        <w:t>academic</w:t>
      </w:r>
      <w:r w:rsidRPr="002B1589">
        <w:rPr>
          <w:rStyle w:val="Strong"/>
          <w:rFonts w:cs="Arial"/>
          <w:b w:val="0"/>
          <w:bCs w:val="0"/>
          <w:sz w:val="22"/>
          <w:szCs w:val="22"/>
        </w:rPr>
        <w:t xml:space="preserve"> and </w:t>
      </w:r>
      <w:r w:rsidR="00F533DA" w:rsidRPr="002B1589">
        <w:rPr>
          <w:rStyle w:val="Strong"/>
          <w:rFonts w:cs="Arial"/>
          <w:b w:val="0"/>
          <w:bCs w:val="0"/>
          <w:sz w:val="22"/>
          <w:szCs w:val="22"/>
        </w:rPr>
        <w:t xml:space="preserve">non-academic </w:t>
      </w:r>
      <w:r w:rsidRPr="002B1589">
        <w:rPr>
          <w:rStyle w:val="Strong"/>
          <w:rFonts w:cs="Arial"/>
          <w:b w:val="0"/>
          <w:bCs w:val="0"/>
          <w:sz w:val="22"/>
          <w:szCs w:val="22"/>
        </w:rPr>
        <w:t>staff capacity planning and succession planning.</w:t>
      </w:r>
    </w:p>
    <w:p w14:paraId="005E624C" w14:textId="77487D03" w:rsidR="00DE6005" w:rsidRPr="002B1589" w:rsidRDefault="00DE6005" w:rsidP="00DE6005">
      <w:pPr>
        <w:pStyle w:val="standard"/>
        <w:numPr>
          <w:ilvl w:val="0"/>
          <w:numId w:val="121"/>
        </w:numPr>
        <w:tabs>
          <w:tab w:val="num" w:pos="540"/>
        </w:tabs>
        <w:spacing w:before="120" w:after="120"/>
        <w:rPr>
          <w:sz w:val="22"/>
          <w:szCs w:val="22"/>
        </w:rPr>
      </w:pPr>
      <w:r w:rsidRPr="002B1589">
        <w:rPr>
          <w:sz w:val="22"/>
          <w:szCs w:val="22"/>
        </w:rPr>
        <w:t xml:space="preserve">List of active research areas of </w:t>
      </w:r>
      <w:r w:rsidR="00F533DA" w:rsidRPr="002B1589">
        <w:rPr>
          <w:sz w:val="22"/>
          <w:szCs w:val="22"/>
        </w:rPr>
        <w:t>academic staff</w:t>
      </w:r>
      <w:r w:rsidRPr="002B1589">
        <w:rPr>
          <w:sz w:val="22"/>
          <w:szCs w:val="22"/>
        </w:rPr>
        <w:t xml:space="preserve"> and an aggregate summary of </w:t>
      </w:r>
      <w:r w:rsidR="00F533DA" w:rsidRPr="002B1589">
        <w:rPr>
          <w:sz w:val="22"/>
          <w:szCs w:val="22"/>
        </w:rPr>
        <w:t>academic staff</w:t>
      </w:r>
      <w:r w:rsidRPr="002B1589">
        <w:rPr>
          <w:sz w:val="22"/>
          <w:szCs w:val="22"/>
        </w:rPr>
        <w:t xml:space="preserve"> publications/presentations over the past three years.</w:t>
      </w:r>
    </w:p>
    <w:p w14:paraId="3FEDBA60" w14:textId="7811648F" w:rsidR="00DE6005" w:rsidRPr="002B1589" w:rsidRDefault="00DE6005" w:rsidP="00DE6005">
      <w:pPr>
        <w:pStyle w:val="standard"/>
        <w:numPr>
          <w:ilvl w:val="0"/>
          <w:numId w:val="121"/>
        </w:numPr>
        <w:tabs>
          <w:tab w:val="num" w:pos="540"/>
        </w:tabs>
        <w:spacing w:before="120" w:after="120"/>
        <w:rPr>
          <w:sz w:val="22"/>
          <w:szCs w:val="22"/>
        </w:rPr>
      </w:pPr>
      <w:r w:rsidRPr="002B1589">
        <w:rPr>
          <w:sz w:val="22"/>
          <w:szCs w:val="22"/>
        </w:rPr>
        <w:t xml:space="preserve">Policies and procedures related to </w:t>
      </w:r>
      <w:r w:rsidR="00F533DA" w:rsidRPr="002B1589">
        <w:rPr>
          <w:sz w:val="22"/>
          <w:szCs w:val="22"/>
        </w:rPr>
        <w:t>academic staff</w:t>
      </w:r>
      <w:r w:rsidRPr="002B1589">
        <w:rPr>
          <w:sz w:val="22"/>
          <w:szCs w:val="22"/>
        </w:rPr>
        <w:t xml:space="preserve"> recruitment, performance review, promotion, tenure (if applicable), and retention.</w:t>
      </w:r>
    </w:p>
    <w:p w14:paraId="0585E50D" w14:textId="77777777" w:rsidR="00DE6005" w:rsidRPr="002B1589" w:rsidRDefault="001E3C75" w:rsidP="00DE6005">
      <w:pPr>
        <w:pStyle w:val="standard"/>
        <w:numPr>
          <w:ilvl w:val="0"/>
          <w:numId w:val="121"/>
        </w:numPr>
        <w:tabs>
          <w:tab w:val="num" w:pos="540"/>
        </w:tabs>
        <w:spacing w:before="120" w:after="120"/>
        <w:rPr>
          <w:b/>
          <w:sz w:val="22"/>
          <w:szCs w:val="22"/>
        </w:rPr>
      </w:pPr>
      <w:r w:rsidRPr="002B1589">
        <w:rPr>
          <w:sz w:val="22"/>
          <w:szCs w:val="22"/>
        </w:rPr>
        <w:t xml:space="preserve">Examples of staff development programs and opportunities offered or supported by the </w:t>
      </w:r>
      <w:r w:rsidR="00DE6005" w:rsidRPr="002B1589">
        <w:rPr>
          <w:sz w:val="22"/>
          <w:szCs w:val="22"/>
        </w:rPr>
        <w:t xml:space="preserve">college </w:t>
      </w:r>
      <w:r w:rsidRPr="002B1589">
        <w:rPr>
          <w:sz w:val="22"/>
          <w:szCs w:val="22"/>
        </w:rPr>
        <w:t>and/or university during the past 12 months</w:t>
      </w:r>
      <w:r w:rsidR="00DE6005" w:rsidRPr="002B1589">
        <w:rPr>
          <w:sz w:val="22"/>
          <w:szCs w:val="22"/>
        </w:rPr>
        <w:t xml:space="preserve">. </w:t>
      </w:r>
    </w:p>
    <w:p w14:paraId="489145B5" w14:textId="76F3E42F" w:rsidR="001E3C75" w:rsidRPr="002B1589" w:rsidRDefault="001E3C75" w:rsidP="00DE6005">
      <w:pPr>
        <w:pStyle w:val="standard"/>
        <w:numPr>
          <w:ilvl w:val="0"/>
          <w:numId w:val="121"/>
        </w:numPr>
        <w:tabs>
          <w:tab w:val="num" w:pos="540"/>
        </w:tabs>
        <w:spacing w:before="120" w:after="120"/>
        <w:rPr>
          <w:b/>
          <w:sz w:val="22"/>
          <w:szCs w:val="22"/>
        </w:rPr>
      </w:pPr>
      <w:r w:rsidRPr="002B1589">
        <w:rPr>
          <w:sz w:val="22"/>
          <w:szCs w:val="22"/>
        </w:rPr>
        <w:t xml:space="preserve">The policies, procedures, and criteria for </w:t>
      </w:r>
      <w:r w:rsidR="00DE6005" w:rsidRPr="002B1589">
        <w:rPr>
          <w:sz w:val="22"/>
          <w:szCs w:val="22"/>
        </w:rPr>
        <w:t xml:space="preserve">evaluation of the academic staff, </w:t>
      </w:r>
      <w:r w:rsidRPr="002B1589">
        <w:rPr>
          <w:sz w:val="22"/>
          <w:szCs w:val="22"/>
        </w:rPr>
        <w:t xml:space="preserve">promotion (and tenure, if applicable) </w:t>
      </w:r>
    </w:p>
    <w:p w14:paraId="6DED5D2E" w14:textId="77777777" w:rsidR="001E3C75" w:rsidRPr="002B1589" w:rsidRDefault="001E3C75" w:rsidP="001E3C75">
      <w:pPr>
        <w:spacing w:after="0" w:line="240" w:lineRule="auto"/>
        <w:ind w:left="990" w:hanging="270"/>
        <w:jc w:val="both"/>
        <w:rPr>
          <w:rFonts w:ascii="Arial" w:hAnsi="Arial" w:cs="Arial"/>
        </w:rPr>
      </w:pPr>
    </w:p>
    <w:p w14:paraId="2FA845FB" w14:textId="77777777" w:rsidR="00357C24" w:rsidRPr="002B1589" w:rsidRDefault="002D1A25" w:rsidP="00BD185E">
      <w:pPr>
        <w:spacing w:after="0" w:line="240" w:lineRule="auto"/>
        <w:ind w:firstLine="360"/>
        <w:jc w:val="both"/>
        <w:rPr>
          <w:rFonts w:ascii="Arial" w:eastAsia="SimSun" w:hAnsi="Arial" w:cs="Arial"/>
          <w:bCs/>
        </w:rPr>
      </w:pPr>
      <w:r w:rsidRPr="002B1589">
        <w:rPr>
          <w:rFonts w:ascii="Arial" w:eastAsia="SimSun" w:hAnsi="Arial" w:cs="Arial"/>
          <w:b/>
          <w:bCs/>
          <w:u w:val="single"/>
        </w:rPr>
        <w:t>Required Documentation for On-Site Review</w:t>
      </w:r>
      <w:r w:rsidRPr="002B1589">
        <w:rPr>
          <w:rFonts w:ascii="Arial" w:eastAsia="SimSun" w:hAnsi="Arial" w:cs="Arial"/>
          <w:bCs/>
          <w:u w:val="single"/>
        </w:rPr>
        <w:t>:</w:t>
      </w:r>
      <w:r w:rsidR="00852381" w:rsidRPr="002B1589">
        <w:rPr>
          <w:rFonts w:ascii="Arial" w:eastAsia="SimSun" w:hAnsi="Arial" w:cs="Arial"/>
          <w:bCs/>
        </w:rPr>
        <w:t xml:space="preserve"> </w:t>
      </w:r>
    </w:p>
    <w:p w14:paraId="64DCC9AB" w14:textId="256BB26A" w:rsidR="002D1A25" w:rsidRPr="002B1589" w:rsidRDefault="00852381" w:rsidP="00BD185E">
      <w:pPr>
        <w:spacing w:after="0" w:line="240" w:lineRule="auto"/>
        <w:ind w:firstLine="360"/>
        <w:jc w:val="both"/>
        <w:rPr>
          <w:rFonts w:ascii="Arial" w:eastAsia="SimSun" w:hAnsi="Arial" w:cs="Arial"/>
          <w:bCs/>
        </w:rPr>
      </w:pPr>
      <w:r w:rsidRPr="002B1589">
        <w:rPr>
          <w:rFonts w:ascii="Arial" w:eastAsia="SimSun" w:hAnsi="Arial" w:cs="Arial"/>
          <w:i/>
          <w:iCs/>
        </w:rPr>
        <w:t>(</w:t>
      </w:r>
      <w:r w:rsidRPr="002B1589">
        <w:rPr>
          <w:rFonts w:ascii="Arial" w:eastAsia="SimSun" w:hAnsi="Arial" w:cs="Arial"/>
          <w:i/>
          <w:iCs/>
          <w:u w:val="single"/>
        </w:rPr>
        <w:t>Note</w:t>
      </w:r>
      <w:r w:rsidRPr="002B1589">
        <w:rPr>
          <w:rFonts w:ascii="Arial" w:eastAsia="SimSun" w:hAnsi="Arial" w:cs="Arial"/>
          <w:i/>
          <w:iCs/>
        </w:rPr>
        <w:t>: instructions will be provided for an online evaluation.)</w:t>
      </w:r>
    </w:p>
    <w:p w14:paraId="3CFF3B1F" w14:textId="61B32FBF" w:rsidR="000C7D6D" w:rsidRPr="002B1589" w:rsidRDefault="000C7D6D" w:rsidP="00DE6005">
      <w:pPr>
        <w:spacing w:after="0" w:line="240" w:lineRule="auto"/>
        <w:jc w:val="both"/>
        <w:rPr>
          <w:rFonts w:ascii="Arial" w:eastAsia="SimSun" w:hAnsi="Arial" w:cs="Arial"/>
          <w:bCs/>
        </w:rPr>
      </w:pPr>
    </w:p>
    <w:p w14:paraId="62CDE934" w14:textId="414B190C" w:rsidR="001E3C75" w:rsidRPr="002B1589" w:rsidRDefault="001E3C75" w:rsidP="00D97BCD">
      <w:pPr>
        <w:pStyle w:val="ListParagraph"/>
        <w:numPr>
          <w:ilvl w:val="0"/>
          <w:numId w:val="122"/>
        </w:numPr>
        <w:spacing w:before="120" w:after="120" w:line="240" w:lineRule="auto"/>
        <w:contextualSpacing w:val="0"/>
        <w:jc w:val="both"/>
        <w:rPr>
          <w:rFonts w:ascii="Arial" w:eastAsia="SimSun" w:hAnsi="Arial" w:cs="Arial"/>
        </w:rPr>
      </w:pPr>
      <w:r w:rsidRPr="002B1589">
        <w:rPr>
          <w:rFonts w:ascii="Arial" w:eastAsia="SimSun" w:hAnsi="Arial" w:cs="Arial"/>
        </w:rPr>
        <w:t>Academic staff CVs (including a detailed record of research and scholarly activities for the past several years)</w:t>
      </w:r>
    </w:p>
    <w:p w14:paraId="51C24E12" w14:textId="456119E4" w:rsidR="001E3C75" w:rsidRPr="002B1589" w:rsidRDefault="001E3C75" w:rsidP="00D97BCD">
      <w:pPr>
        <w:pStyle w:val="ListParagraph"/>
        <w:numPr>
          <w:ilvl w:val="0"/>
          <w:numId w:val="122"/>
        </w:numPr>
        <w:spacing w:before="120" w:after="120" w:line="240" w:lineRule="auto"/>
        <w:contextualSpacing w:val="0"/>
        <w:jc w:val="both"/>
        <w:rPr>
          <w:rFonts w:ascii="Arial" w:eastAsia="SimSun" w:hAnsi="Arial" w:cs="Arial"/>
          <w:bCs/>
        </w:rPr>
      </w:pPr>
      <w:r w:rsidRPr="002B1589">
        <w:rPr>
          <w:rFonts w:ascii="Arial" w:eastAsia="SimSun" w:hAnsi="Arial" w:cs="Arial"/>
          <w:bCs/>
        </w:rPr>
        <w:t xml:space="preserve">If utilized, examples of </w:t>
      </w:r>
      <w:r w:rsidR="00F533DA" w:rsidRPr="002B1589">
        <w:rPr>
          <w:rFonts w:ascii="Arial" w:eastAsia="SimSun" w:hAnsi="Arial" w:cs="Arial"/>
          <w:bCs/>
        </w:rPr>
        <w:t>academic</w:t>
      </w:r>
      <w:r w:rsidRPr="002B1589">
        <w:rPr>
          <w:rFonts w:ascii="Arial" w:eastAsia="SimSun" w:hAnsi="Arial" w:cs="Arial"/>
          <w:bCs/>
        </w:rPr>
        <w:t xml:space="preserve"> member (academic staff) portfolios, documenting teaching, research and service activities</w:t>
      </w:r>
    </w:p>
    <w:p w14:paraId="3F8E08D4" w14:textId="77777777" w:rsidR="001E3C75" w:rsidRPr="002B1589" w:rsidRDefault="001E3C75" w:rsidP="001E3C75">
      <w:pPr>
        <w:spacing w:after="0" w:line="240" w:lineRule="auto"/>
        <w:ind w:left="720"/>
        <w:jc w:val="both"/>
        <w:rPr>
          <w:rFonts w:ascii="Arial" w:eastAsia="SimSun" w:hAnsi="Arial" w:cs="Arial"/>
        </w:rPr>
      </w:pPr>
    </w:p>
    <w:p w14:paraId="64DCC9AE" w14:textId="77777777" w:rsidR="002D1A25" w:rsidRDefault="002D1A25" w:rsidP="00BD185E">
      <w:pPr>
        <w:spacing w:after="0" w:line="240" w:lineRule="auto"/>
        <w:ind w:firstLine="360"/>
        <w:jc w:val="both"/>
        <w:rPr>
          <w:rFonts w:ascii="Arial" w:eastAsia="SimSun" w:hAnsi="Arial" w:cs="Arial"/>
          <w:bCs/>
          <w:u w:val="single"/>
        </w:rPr>
      </w:pPr>
      <w:r w:rsidRPr="002B1589">
        <w:rPr>
          <w:rFonts w:ascii="Arial" w:eastAsia="SimSun" w:hAnsi="Arial" w:cs="Arial"/>
          <w:b/>
          <w:bCs/>
          <w:u w:val="single"/>
        </w:rPr>
        <w:t>Optional Documentation and Data</w:t>
      </w:r>
      <w:r w:rsidRPr="002B1589">
        <w:rPr>
          <w:rFonts w:ascii="Arial" w:eastAsia="SimSun" w:hAnsi="Arial" w:cs="Arial"/>
          <w:bCs/>
          <w:u w:val="single"/>
        </w:rPr>
        <w:t>:</w:t>
      </w:r>
    </w:p>
    <w:p w14:paraId="3F857FCB" w14:textId="77777777" w:rsidR="002B1589" w:rsidRPr="002B1589" w:rsidRDefault="002B1589" w:rsidP="00BD185E">
      <w:pPr>
        <w:spacing w:after="0" w:line="240" w:lineRule="auto"/>
        <w:ind w:firstLine="360"/>
        <w:jc w:val="both"/>
        <w:rPr>
          <w:rFonts w:ascii="Arial" w:eastAsia="SimSun" w:hAnsi="Arial" w:cs="Arial"/>
          <w:bCs/>
          <w:u w:val="single"/>
        </w:rPr>
      </w:pPr>
    </w:p>
    <w:p w14:paraId="64DCC9AF" w14:textId="72042E28" w:rsidR="002D1A25" w:rsidRPr="002B1589" w:rsidRDefault="00000000" w:rsidP="00357C24">
      <w:pPr>
        <w:tabs>
          <w:tab w:val="left" w:pos="720"/>
        </w:tabs>
        <w:spacing w:after="0" w:line="240" w:lineRule="auto"/>
        <w:ind w:left="720"/>
        <w:jc w:val="both"/>
        <w:rPr>
          <w:rFonts w:ascii="Arial" w:eastAsia="SimSun" w:hAnsi="Arial" w:cs="Arial"/>
          <w:bCs/>
        </w:rPr>
      </w:pPr>
      <w:sdt>
        <w:sdtPr>
          <w:rPr>
            <w:rFonts w:ascii="Arial" w:eastAsia="Times New Roman" w:hAnsi="Arial" w:cs="Arial"/>
          </w:rPr>
          <w:id w:val="1779376067"/>
          <w14:checkbox>
            <w14:checked w14:val="0"/>
            <w14:checkedState w14:val="2612" w14:font="MS Gothic"/>
            <w14:uncheckedState w14:val="2610" w14:font="MS Gothic"/>
          </w14:checkbox>
        </w:sdtPr>
        <w:sdtContent>
          <w:r w:rsidR="00BD185E" w:rsidRPr="002B1589">
            <w:rPr>
              <w:rFonts w:ascii="Segoe UI Symbol" w:eastAsia="Times New Roman" w:hAnsi="Segoe UI Symbol" w:cs="Segoe UI Symbol"/>
            </w:rPr>
            <w:t>☐</w:t>
          </w:r>
        </w:sdtContent>
      </w:sdt>
      <w:r w:rsidR="00BD185E" w:rsidRPr="002B1589">
        <w:rPr>
          <w:rFonts w:ascii="Arial" w:eastAsia="SimSun" w:hAnsi="Arial" w:cs="Arial"/>
          <w:bCs/>
        </w:rPr>
        <w:t xml:space="preserve"> </w:t>
      </w:r>
      <w:r w:rsidR="002D1A25" w:rsidRPr="002B1589">
        <w:rPr>
          <w:rFonts w:ascii="Arial" w:eastAsia="SimSun" w:hAnsi="Arial" w:cs="Arial"/>
          <w:bCs/>
        </w:rPr>
        <w:t xml:space="preserve">Other documentation or data that provides supporting evidence of compliance with the </w:t>
      </w:r>
      <w:r w:rsidR="009531B5" w:rsidRPr="002B1589">
        <w:rPr>
          <w:rFonts w:ascii="Arial" w:eastAsia="SimSun" w:hAnsi="Arial" w:cs="Arial"/>
          <w:bCs/>
        </w:rPr>
        <w:t>Criterion</w:t>
      </w:r>
    </w:p>
    <w:p w14:paraId="4936900C" w14:textId="77777777" w:rsidR="00276B70" w:rsidRPr="002B1589" w:rsidRDefault="00276B70" w:rsidP="00276B70">
      <w:pPr>
        <w:tabs>
          <w:tab w:val="left" w:pos="720"/>
        </w:tabs>
        <w:spacing w:after="0" w:line="240" w:lineRule="auto"/>
        <w:ind w:left="720"/>
        <w:jc w:val="both"/>
        <w:rPr>
          <w:rFonts w:ascii="Arial" w:eastAsia="SimSun" w:hAnsi="Arial" w:cs="Arial"/>
          <w:bCs/>
        </w:rPr>
      </w:pPr>
    </w:p>
    <w:p w14:paraId="67571DB6" w14:textId="77777777" w:rsidR="00242056" w:rsidRPr="002B1589" w:rsidRDefault="00242056" w:rsidP="00242056">
      <w:pPr>
        <w:spacing w:after="0" w:line="240" w:lineRule="auto"/>
        <w:ind w:left="360"/>
        <w:jc w:val="both"/>
        <w:rPr>
          <w:rFonts w:ascii="Arial" w:eastAsia="Arial Unicode MS" w:hAnsi="Arial" w:cs="Arial"/>
        </w:rPr>
      </w:pPr>
    </w:p>
    <w:p w14:paraId="09EA6E98" w14:textId="77777777" w:rsidR="00242056" w:rsidRPr="00242056" w:rsidRDefault="00242056" w:rsidP="00242056">
      <w:pPr>
        <w:spacing w:after="0" w:line="240" w:lineRule="auto"/>
        <w:jc w:val="both"/>
        <w:rPr>
          <w:rFonts w:ascii="Arial" w:eastAsia="Arial Unicode MS" w:hAnsi="Arial" w:cs="Arial"/>
          <w:sz w:val="20"/>
          <w:szCs w:val="20"/>
        </w:rPr>
      </w:pPr>
    </w:p>
    <w:p w14:paraId="64DCC9B1" w14:textId="141BCF3F" w:rsidR="002D1A25" w:rsidRPr="002B1589" w:rsidRDefault="00357C24" w:rsidP="00866D0F">
      <w:pPr>
        <w:numPr>
          <w:ilvl w:val="0"/>
          <w:numId w:val="44"/>
        </w:numPr>
        <w:spacing w:after="0" w:line="240" w:lineRule="auto"/>
        <w:jc w:val="both"/>
        <w:rPr>
          <w:rFonts w:ascii="Arial" w:eastAsia="Arial Unicode MS" w:hAnsi="Arial" w:cs="Arial"/>
        </w:rPr>
      </w:pPr>
      <w:r w:rsidRPr="002B1589">
        <w:rPr>
          <w:rFonts w:ascii="Arial" w:eastAsia="Arial Unicode MS" w:hAnsi="Arial" w:cs="Arial"/>
          <w:b/>
        </w:rPr>
        <w:lastRenderedPageBreak/>
        <w:t>College</w:t>
      </w:r>
      <w:r w:rsidR="002D1A25" w:rsidRPr="002B1589">
        <w:rPr>
          <w:rFonts w:ascii="Arial" w:eastAsia="Arial Unicode MS" w:hAnsi="Arial" w:cs="Arial"/>
          <w:b/>
        </w:rPr>
        <w:t>’s Self-Assessment:</w:t>
      </w:r>
      <w:r w:rsidR="002D1A25" w:rsidRPr="002B1589">
        <w:rPr>
          <w:rFonts w:ascii="Arial" w:eastAsia="Arial Unicode MS" w:hAnsi="Arial" w:cs="Arial"/>
        </w:rPr>
        <w:t xml:space="preserve"> Use the checklist below to self-assess</w:t>
      </w:r>
      <w:r w:rsidR="002D1A25" w:rsidRPr="002B1589" w:rsidDel="00F46F00">
        <w:rPr>
          <w:rFonts w:ascii="Arial" w:eastAsia="Arial Unicode MS" w:hAnsi="Arial" w:cs="Arial"/>
        </w:rPr>
        <w:t xml:space="preserve"> </w:t>
      </w:r>
      <w:r w:rsidR="002D1A25" w:rsidRPr="002B1589">
        <w:rPr>
          <w:rFonts w:ascii="Arial" w:eastAsia="Arial Unicode MS" w:hAnsi="Arial" w:cs="Arial"/>
        </w:rPr>
        <w:t xml:space="preserve">the program on the requirements of the </w:t>
      </w:r>
      <w:r w:rsidR="009531B5" w:rsidRPr="002B1589">
        <w:rPr>
          <w:rFonts w:ascii="Arial" w:eastAsia="Arial Unicode MS" w:hAnsi="Arial" w:cs="Arial"/>
        </w:rPr>
        <w:t>Criterion</w:t>
      </w:r>
      <w:r w:rsidR="002D1A25" w:rsidRPr="002B1589">
        <w:rPr>
          <w:rFonts w:ascii="Arial" w:eastAsia="Arial Unicode MS" w:hAnsi="Arial" w:cs="Arial"/>
        </w:rPr>
        <w:t xml:space="preserve"> and accompanying guidelines:  </w:t>
      </w:r>
    </w:p>
    <w:p w14:paraId="01077D0D" w14:textId="77777777" w:rsidR="002C3DFA" w:rsidRPr="002B1589" w:rsidRDefault="002C3DFA" w:rsidP="002C3DFA">
      <w:pPr>
        <w:spacing w:after="0" w:line="240" w:lineRule="auto"/>
        <w:jc w:val="both"/>
        <w:rPr>
          <w:rFonts w:ascii="Arial" w:eastAsia="Arial Unicode MS" w:hAnsi="Arial" w:cs="Arial"/>
        </w:rPr>
      </w:pPr>
    </w:p>
    <w:p w14:paraId="337CD612" w14:textId="77777777" w:rsidR="00905259" w:rsidRPr="002B1589" w:rsidRDefault="00905259" w:rsidP="002C3DFA">
      <w:pPr>
        <w:spacing w:after="0" w:line="240" w:lineRule="auto"/>
        <w:jc w:val="both"/>
        <w:rPr>
          <w:rFonts w:ascii="Arial" w:eastAsia="Arial Unicode MS" w:hAnsi="Arial" w:cs="Arial"/>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EF0D80" w:rsidRPr="002B1589" w14:paraId="351905FC" w14:textId="77777777" w:rsidTr="00612D9F">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16F5B676" w14:textId="77777777" w:rsidR="00EF0D80" w:rsidRPr="002B1589" w:rsidRDefault="00EF0D80" w:rsidP="00612D9F">
            <w:pPr>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B6583A3" w14:textId="77777777" w:rsidR="00EF0D80" w:rsidRPr="002B1589" w:rsidRDefault="00EF0D80" w:rsidP="00612D9F">
            <w:pPr>
              <w:spacing w:after="0" w:line="240" w:lineRule="auto"/>
              <w:jc w:val="center"/>
              <w:rPr>
                <w:rFonts w:ascii="Arial" w:eastAsia="MS Mincho" w:hAnsi="Arial" w:cs="Arial"/>
                <w:b/>
                <w:lang w:eastAsia="ja-JP"/>
              </w:rPr>
            </w:pPr>
            <w:r w:rsidRPr="002B1589">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3077FBF4" w14:textId="77777777" w:rsidR="00EF0D80" w:rsidRPr="002B1589" w:rsidRDefault="00EF0D80" w:rsidP="00612D9F">
            <w:pPr>
              <w:spacing w:after="0" w:line="240" w:lineRule="auto"/>
              <w:jc w:val="center"/>
              <w:rPr>
                <w:rFonts w:ascii="Arial" w:eastAsia="MS Mincho" w:hAnsi="Arial" w:cs="Arial"/>
                <w:b/>
                <w:lang w:eastAsia="ja-JP"/>
              </w:rPr>
            </w:pPr>
            <w:r w:rsidRPr="002B1589">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06097D4F" w14:textId="77777777" w:rsidR="00EF0D80" w:rsidRPr="002B1589" w:rsidRDefault="00EF0D80" w:rsidP="00612D9F">
            <w:pPr>
              <w:spacing w:after="0" w:line="240" w:lineRule="auto"/>
              <w:jc w:val="center"/>
              <w:rPr>
                <w:rFonts w:ascii="Arial" w:eastAsia="MS Mincho" w:hAnsi="Arial" w:cs="Arial"/>
                <w:b/>
                <w:lang w:eastAsia="ja-JP"/>
              </w:rPr>
            </w:pPr>
            <w:r w:rsidRPr="002B1589">
              <w:rPr>
                <w:rFonts w:ascii="Arial" w:eastAsia="MS Mincho" w:hAnsi="Arial" w:cs="Arial"/>
                <w:b/>
                <w:lang w:eastAsia="ja-JP"/>
              </w:rPr>
              <w:t>SI</w:t>
            </w:r>
          </w:p>
        </w:tc>
      </w:tr>
      <w:tr w:rsidR="002C3DFA" w:rsidRPr="002B1589" w14:paraId="09E3BB2F" w14:textId="77777777" w:rsidTr="00163DCD">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35E222DE" w14:textId="77777777" w:rsidR="002B1589" w:rsidRDefault="002B1589" w:rsidP="00612D9F">
            <w:pPr>
              <w:spacing w:after="0" w:line="240" w:lineRule="auto"/>
              <w:jc w:val="center"/>
              <w:rPr>
                <w:rFonts w:ascii="Arial" w:eastAsia="Arial Unicode MS" w:hAnsi="Arial" w:cs="Arial"/>
                <w:b/>
                <w:bCs/>
              </w:rPr>
            </w:pPr>
          </w:p>
          <w:p w14:paraId="0A0F25A2" w14:textId="3829ECB0" w:rsidR="002C3DFA" w:rsidRPr="002B1589" w:rsidRDefault="002B1589" w:rsidP="00612D9F">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2C3DFA" w:rsidRPr="002B1589">
              <w:rPr>
                <w:rFonts w:ascii="Arial" w:eastAsia="Arial Unicode MS" w:hAnsi="Arial" w:cs="Arial"/>
                <w:b/>
                <w:bCs/>
              </w:rPr>
              <w:t xml:space="preserve">5.1. Academic and </w:t>
            </w:r>
            <w:r w:rsidR="00AD5E6C">
              <w:rPr>
                <w:rFonts w:ascii="Arial" w:eastAsia="Arial Unicode MS" w:hAnsi="Arial" w:cs="Arial"/>
                <w:b/>
                <w:bCs/>
              </w:rPr>
              <w:t>Non-Academic</w:t>
            </w:r>
            <w:r w:rsidR="002C3DFA" w:rsidRPr="002B1589">
              <w:rPr>
                <w:rFonts w:ascii="Arial" w:eastAsia="Arial Unicode MS" w:hAnsi="Arial" w:cs="Arial"/>
                <w:b/>
                <w:bCs/>
              </w:rPr>
              <w:t xml:space="preserve"> Staff Resources – Quantitative Factors  </w:t>
            </w:r>
          </w:p>
          <w:p w14:paraId="375D1B0E" w14:textId="1C72BE12" w:rsidR="002C3DFA" w:rsidRPr="002B1589" w:rsidRDefault="002C3DFA" w:rsidP="00612D9F">
            <w:pPr>
              <w:spacing w:after="0" w:line="240" w:lineRule="auto"/>
              <w:jc w:val="center"/>
              <w:rPr>
                <w:rFonts w:ascii="Arial" w:eastAsia="Times New Roman" w:hAnsi="Arial" w:cs="Arial"/>
              </w:rPr>
            </w:pPr>
          </w:p>
        </w:tc>
      </w:tr>
      <w:tr w:rsidR="00EF0D80" w:rsidRPr="002B1589" w14:paraId="6F8C43D5"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CA7CCCB" w14:textId="730806B0" w:rsidR="001E3C75" w:rsidRDefault="00EF0D80" w:rsidP="00D33EBE">
            <w:pPr>
              <w:spacing w:after="0" w:line="240" w:lineRule="auto"/>
              <w:ind w:left="720" w:hanging="720"/>
              <w:jc w:val="both"/>
              <w:rPr>
                <w:rFonts w:ascii="Arial" w:hAnsi="Arial" w:cs="Arial"/>
              </w:rPr>
            </w:pPr>
            <w:r w:rsidRPr="002B1589">
              <w:rPr>
                <w:rFonts w:ascii="Arial" w:hAnsi="Arial" w:cs="Arial"/>
              </w:rPr>
              <w:t>5.1.1.</w:t>
            </w:r>
            <w:r w:rsidRPr="002B1589">
              <w:rPr>
                <w:rFonts w:ascii="Arial" w:hAnsi="Arial" w:cs="Arial"/>
              </w:rPr>
              <w:tab/>
            </w:r>
            <w:r w:rsidRPr="002B1589">
              <w:rPr>
                <w:rFonts w:ascii="Arial" w:hAnsi="Arial" w:cs="Arial"/>
                <w:bCs/>
                <w:u w:val="single"/>
              </w:rPr>
              <w:t>Quantity of Academic Staff</w:t>
            </w:r>
            <w:r w:rsidRPr="002B1589">
              <w:rPr>
                <w:rFonts w:ascii="Arial" w:hAnsi="Arial" w:cs="Arial"/>
                <w:bCs/>
              </w:rPr>
              <w:t xml:space="preserve"> </w:t>
            </w:r>
            <w:r w:rsidR="00D33EBE" w:rsidRPr="002B1589">
              <w:rPr>
                <w:rFonts w:ascii="Arial" w:hAnsi="Arial" w:cs="Arial"/>
                <w:bCs/>
              </w:rPr>
              <w:t xml:space="preserve">– </w:t>
            </w:r>
            <w:r w:rsidRPr="002B1589">
              <w:rPr>
                <w:rFonts w:ascii="Arial" w:hAnsi="Arial" w:cs="Arial"/>
              </w:rPr>
              <w:t xml:space="preserve">The number of qualified full-time academic staff is adequate to effectively deliver and evaluate the </w:t>
            </w:r>
            <w:r w:rsidR="00500A6A">
              <w:rPr>
                <w:rFonts w:ascii="Arial" w:hAnsi="Arial" w:cs="Arial"/>
              </w:rPr>
              <w:t>p</w:t>
            </w:r>
            <w:r w:rsidR="00500A6A">
              <w:rPr>
                <w:rFonts w:ascii="Arial" w:hAnsi="Arial"/>
              </w:rPr>
              <w:t xml:space="preserve">rofessional </w:t>
            </w:r>
            <w:r w:rsidRPr="002B1589">
              <w:rPr>
                <w:rFonts w:ascii="Arial" w:hAnsi="Arial" w:cs="Arial"/>
              </w:rPr>
              <w:t xml:space="preserve">degree program, while providing adequate time for academic staff development, research and other scholarly activities, student advising, service, and, where applicable, pharmacy practice. The composition of the academic staff, including contributions from collaborative relationships, part-time academic staff, and preceptors, encompasses the biomedical, pharmaceutical, social/behavioral/ administrative, and clinical science disciplines, and meets the needs of the education, research, and service elements of the mission of the college. The college defines, in alignment with the University and national accrediting bodies, the roles and responsibilities of part-time academic staff.  </w:t>
            </w:r>
          </w:p>
          <w:p w14:paraId="4BE58ECC" w14:textId="7259B97F" w:rsidR="002B1589" w:rsidRPr="002B1589" w:rsidRDefault="002B1589" w:rsidP="00D33EBE">
            <w:pPr>
              <w:spacing w:after="0" w:line="240" w:lineRule="auto"/>
              <w:ind w:left="720" w:hanging="720"/>
              <w:jc w:val="both"/>
              <w:rPr>
                <w:rFonts w:ascii="Arial" w:hAnsi="Arial" w:cs="Arial"/>
                <w:bCs/>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40A3FAFB" w14:textId="77777777" w:rsidR="00EF0D80" w:rsidRPr="002B1589" w:rsidRDefault="00000000" w:rsidP="00612D9F">
            <w:pPr>
              <w:spacing w:after="0" w:line="240" w:lineRule="auto"/>
              <w:jc w:val="center"/>
              <w:rPr>
                <w:rFonts w:ascii="Arial" w:eastAsia="Arial Unicode MS" w:hAnsi="Arial" w:cs="Arial"/>
              </w:rPr>
            </w:pPr>
            <w:sdt>
              <w:sdtPr>
                <w:rPr>
                  <w:rFonts w:ascii="Arial" w:eastAsia="Times New Roman" w:hAnsi="Arial" w:cs="Arial"/>
                </w:rPr>
                <w:id w:val="14507849"/>
                <w14:checkbox>
                  <w14:checked w14:val="0"/>
                  <w14:checkedState w14:val="2612" w14:font="MS Gothic"/>
                  <w14:uncheckedState w14:val="2610" w14:font="MS Gothic"/>
                </w14:checkbox>
              </w:sdtPr>
              <w:sdtContent>
                <w:r w:rsidR="00EF0D80" w:rsidRPr="002B1589">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6DE05070" w14:textId="77777777" w:rsidR="00EF0D80" w:rsidRPr="002B1589" w:rsidRDefault="00000000" w:rsidP="00612D9F">
            <w:pPr>
              <w:spacing w:after="0" w:line="240" w:lineRule="auto"/>
              <w:jc w:val="center"/>
              <w:rPr>
                <w:rFonts w:ascii="Arial" w:eastAsia="Arial Unicode MS" w:hAnsi="Arial" w:cs="Arial"/>
              </w:rPr>
            </w:pPr>
            <w:sdt>
              <w:sdtPr>
                <w:rPr>
                  <w:rFonts w:ascii="Arial" w:eastAsia="Times New Roman" w:hAnsi="Arial" w:cs="Arial"/>
                </w:rPr>
                <w:id w:val="-1195997971"/>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517AD00C" w14:textId="77777777" w:rsidR="00EF0D80" w:rsidRPr="002B1589" w:rsidRDefault="00000000" w:rsidP="00612D9F">
            <w:pPr>
              <w:spacing w:after="0" w:line="240" w:lineRule="auto"/>
              <w:jc w:val="center"/>
              <w:rPr>
                <w:rFonts w:ascii="Arial" w:eastAsia="Arial Unicode MS" w:hAnsi="Arial" w:cs="Arial"/>
              </w:rPr>
            </w:pPr>
            <w:sdt>
              <w:sdtPr>
                <w:rPr>
                  <w:rFonts w:ascii="Arial" w:eastAsia="Times New Roman" w:hAnsi="Arial" w:cs="Arial"/>
                </w:rPr>
                <w:id w:val="-661772803"/>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r w:rsidR="00EF0D80" w:rsidRPr="002B1589" w14:paraId="4D1F6F5B"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73EB081E" w14:textId="77777777" w:rsidR="00EF0D80" w:rsidRPr="002B1589" w:rsidRDefault="00EF0D80" w:rsidP="001E3C75">
            <w:pPr>
              <w:spacing w:after="0" w:line="240" w:lineRule="auto"/>
              <w:ind w:left="720" w:hanging="720"/>
              <w:jc w:val="both"/>
              <w:rPr>
                <w:rFonts w:ascii="Arial" w:hAnsi="Arial" w:cs="Arial"/>
              </w:rPr>
            </w:pPr>
            <w:r w:rsidRPr="002B1589">
              <w:rPr>
                <w:rFonts w:ascii="Arial" w:hAnsi="Arial" w:cs="Arial"/>
              </w:rPr>
              <w:t>5.1.2.</w:t>
            </w:r>
            <w:r w:rsidRPr="002B1589">
              <w:rPr>
                <w:rFonts w:ascii="Arial" w:hAnsi="Arial" w:cs="Arial"/>
              </w:rPr>
              <w:tab/>
            </w:r>
            <w:r w:rsidRPr="002B1589">
              <w:rPr>
                <w:rFonts w:ascii="Arial" w:hAnsi="Arial" w:cs="Arial"/>
                <w:u w:val="single"/>
              </w:rPr>
              <w:t>Quantity Non-Academic Staff</w:t>
            </w:r>
            <w:r w:rsidRPr="002B1589">
              <w:rPr>
                <w:rFonts w:ascii="Arial" w:hAnsi="Arial" w:cs="Arial"/>
              </w:rPr>
              <w:t xml:space="preserve"> – The number of non-academic staff is adequate to support the achievement of the college’s mission. </w:t>
            </w:r>
          </w:p>
          <w:p w14:paraId="440B0A04" w14:textId="5F1C6061" w:rsidR="001E3C75" w:rsidRPr="002B1589" w:rsidRDefault="001E3C75" w:rsidP="001E3C75">
            <w:pPr>
              <w:spacing w:after="0" w:line="240" w:lineRule="auto"/>
              <w:ind w:left="720" w:hanging="720"/>
              <w:jc w:val="both"/>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68C2792" w14:textId="77777777" w:rsidR="00EF0D80" w:rsidRPr="002B1589" w:rsidRDefault="00000000" w:rsidP="00612D9F">
            <w:pPr>
              <w:spacing w:after="0" w:line="240" w:lineRule="auto"/>
              <w:jc w:val="center"/>
              <w:rPr>
                <w:rFonts w:ascii="Arial" w:eastAsia="Times New Roman" w:hAnsi="Arial" w:cs="Arial"/>
              </w:rPr>
            </w:pPr>
            <w:sdt>
              <w:sdtPr>
                <w:rPr>
                  <w:rFonts w:ascii="Arial" w:eastAsia="Times New Roman" w:hAnsi="Arial" w:cs="Arial"/>
                </w:rPr>
                <w:id w:val="-1646199016"/>
                <w14:checkbox>
                  <w14:checked w14:val="0"/>
                  <w14:checkedState w14:val="2612" w14:font="MS Gothic"/>
                  <w14:uncheckedState w14:val="2610" w14:font="MS Gothic"/>
                </w14:checkbox>
              </w:sdtPr>
              <w:sdtContent>
                <w:r w:rsidR="00EF0D80" w:rsidRPr="002B1589">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79D7105C" w14:textId="77777777" w:rsidR="00EF0D80" w:rsidRPr="002B1589" w:rsidRDefault="00000000" w:rsidP="00612D9F">
            <w:pPr>
              <w:spacing w:after="0" w:line="240" w:lineRule="auto"/>
              <w:jc w:val="center"/>
              <w:rPr>
                <w:rFonts w:ascii="Arial" w:eastAsia="Times New Roman" w:hAnsi="Arial" w:cs="Arial"/>
              </w:rPr>
            </w:pPr>
            <w:sdt>
              <w:sdtPr>
                <w:rPr>
                  <w:rFonts w:ascii="Arial" w:eastAsia="Times New Roman" w:hAnsi="Arial" w:cs="Arial"/>
                </w:rPr>
                <w:id w:val="-1146118917"/>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4A9B913B" w14:textId="77777777" w:rsidR="00EF0D80" w:rsidRPr="002B1589" w:rsidRDefault="00000000" w:rsidP="00612D9F">
            <w:pPr>
              <w:spacing w:after="0" w:line="240" w:lineRule="auto"/>
              <w:jc w:val="center"/>
              <w:rPr>
                <w:rFonts w:ascii="Arial" w:eastAsia="Times New Roman" w:hAnsi="Arial" w:cs="Arial"/>
              </w:rPr>
            </w:pPr>
            <w:sdt>
              <w:sdtPr>
                <w:rPr>
                  <w:rFonts w:ascii="Arial" w:eastAsia="Times New Roman" w:hAnsi="Arial" w:cs="Arial"/>
                </w:rPr>
                <w:id w:val="-1144127683"/>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r w:rsidR="002C3DFA" w:rsidRPr="002B1589" w14:paraId="291EC960" w14:textId="77777777" w:rsidTr="00965167">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090EC13B" w14:textId="77777777" w:rsidR="002B1589" w:rsidRDefault="002B1589" w:rsidP="002B1589">
            <w:pPr>
              <w:spacing w:after="0" w:line="240" w:lineRule="auto"/>
              <w:jc w:val="center"/>
              <w:rPr>
                <w:rFonts w:ascii="Arial" w:eastAsia="Arial Unicode MS" w:hAnsi="Arial" w:cs="Arial"/>
                <w:b/>
                <w:bCs/>
              </w:rPr>
            </w:pPr>
          </w:p>
          <w:p w14:paraId="26BC2E5C" w14:textId="14E2D3EE" w:rsidR="002C3DFA" w:rsidRDefault="002B1589" w:rsidP="002B1589">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2C3DFA" w:rsidRPr="002B1589">
              <w:rPr>
                <w:rFonts w:ascii="Arial" w:eastAsia="Arial Unicode MS" w:hAnsi="Arial" w:cs="Arial"/>
                <w:b/>
                <w:bCs/>
              </w:rPr>
              <w:t xml:space="preserve">5.2. Academic and </w:t>
            </w:r>
            <w:r w:rsidR="00AD5E6C">
              <w:rPr>
                <w:rFonts w:ascii="Arial" w:eastAsia="Arial Unicode MS" w:hAnsi="Arial" w:cs="Arial"/>
                <w:b/>
                <w:bCs/>
              </w:rPr>
              <w:t xml:space="preserve">Non-Academic </w:t>
            </w:r>
            <w:r w:rsidR="002C3DFA" w:rsidRPr="002B1589">
              <w:rPr>
                <w:rFonts w:ascii="Arial" w:eastAsia="Arial Unicode MS" w:hAnsi="Arial" w:cs="Arial"/>
                <w:b/>
                <w:bCs/>
              </w:rPr>
              <w:t xml:space="preserve">Staff Resources – Qualitative Factors </w:t>
            </w:r>
          </w:p>
          <w:p w14:paraId="3E0A384D" w14:textId="5F1022AA" w:rsidR="002B1589" w:rsidRPr="002B1589" w:rsidRDefault="002B1589" w:rsidP="002B1589">
            <w:pPr>
              <w:spacing w:after="0" w:line="240" w:lineRule="auto"/>
              <w:jc w:val="center"/>
              <w:rPr>
                <w:rFonts w:ascii="Arial" w:eastAsia="Arial Unicode MS" w:hAnsi="Arial" w:cs="Arial"/>
                <w:b/>
                <w:bCs/>
              </w:rPr>
            </w:pPr>
          </w:p>
        </w:tc>
      </w:tr>
      <w:tr w:rsidR="00EF0D80" w:rsidRPr="002B1589" w14:paraId="6F6EA567"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282F899" w14:textId="21663901" w:rsidR="00EF0D80" w:rsidRPr="002B1589" w:rsidRDefault="00EF0D80" w:rsidP="00D33EBE">
            <w:pPr>
              <w:spacing w:after="0" w:line="240" w:lineRule="auto"/>
              <w:ind w:left="720" w:hanging="720"/>
              <w:jc w:val="both"/>
              <w:rPr>
                <w:rFonts w:ascii="Arial" w:hAnsi="Arial" w:cs="Arial"/>
              </w:rPr>
            </w:pPr>
            <w:r w:rsidRPr="002B1589">
              <w:rPr>
                <w:rFonts w:ascii="Arial" w:hAnsi="Arial" w:cs="Arial"/>
              </w:rPr>
              <w:t>5.2.1.</w:t>
            </w:r>
            <w:r w:rsidRPr="002B1589">
              <w:rPr>
                <w:rFonts w:ascii="Arial" w:hAnsi="Arial" w:cs="Arial"/>
              </w:rPr>
              <w:tab/>
            </w:r>
            <w:r w:rsidRPr="002B1589">
              <w:rPr>
                <w:rFonts w:ascii="Arial" w:hAnsi="Arial" w:cs="Arial"/>
                <w:u w:val="single"/>
              </w:rPr>
              <w:t>Academic Credentials</w:t>
            </w:r>
            <w:r w:rsidRPr="002B1589">
              <w:rPr>
                <w:rFonts w:ascii="Arial" w:hAnsi="Arial" w:cs="Arial"/>
              </w:rPr>
              <w:t xml:space="preserve"> </w:t>
            </w:r>
            <w:r w:rsidR="00D33EBE" w:rsidRPr="002B1589">
              <w:rPr>
                <w:rFonts w:ascii="Arial" w:hAnsi="Arial" w:cs="Arial"/>
              </w:rPr>
              <w:t>–</w:t>
            </w:r>
            <w:r w:rsidRPr="002B1589">
              <w:rPr>
                <w:rFonts w:ascii="Arial" w:hAnsi="Arial" w:cs="Arial"/>
              </w:rPr>
              <w:t xml:space="preserve"> All academic staff members hold appropriate credentials suitable to their assigned instructional responsibilities. Where applicable, the qualifications of the academic staff are in compliance with the expectations set by the oversight body of the country (e.g. Ministry of Education). </w:t>
            </w:r>
          </w:p>
          <w:p w14:paraId="77977165" w14:textId="77777777" w:rsidR="00EF0D80" w:rsidRPr="002B1589" w:rsidRDefault="00EF0D80" w:rsidP="001E3C75">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7E61B5E" w14:textId="77777777" w:rsidR="00EF0D80" w:rsidRPr="002B1589"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170420263"/>
                <w14:checkbox>
                  <w14:checked w14:val="0"/>
                  <w14:checkedState w14:val="2612" w14:font="MS Gothic"/>
                  <w14:uncheckedState w14:val="2610" w14:font="MS Gothic"/>
                </w14:checkbox>
              </w:sdtPr>
              <w:sdtContent>
                <w:r w:rsidR="00EF0D80" w:rsidRPr="002B1589">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1B49960" w14:textId="77777777" w:rsidR="00EF0D80" w:rsidRPr="002B1589"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1239014521"/>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86CC281" w14:textId="77777777" w:rsidR="00EF0D80" w:rsidRPr="002B1589"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1065845304"/>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r w:rsidR="00EF0D80" w:rsidRPr="002B1589" w14:paraId="1E9FD018"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02CC58C2" w14:textId="078F2A8A" w:rsidR="00EF0D80" w:rsidRPr="002B1589" w:rsidRDefault="00EF0D80" w:rsidP="001E3C75">
            <w:pPr>
              <w:spacing w:after="0" w:line="240" w:lineRule="auto"/>
              <w:ind w:left="720" w:hanging="720"/>
              <w:jc w:val="both"/>
              <w:rPr>
                <w:rFonts w:ascii="Arial" w:hAnsi="Arial" w:cs="Arial"/>
              </w:rPr>
            </w:pPr>
            <w:r w:rsidRPr="002B1589">
              <w:rPr>
                <w:rFonts w:ascii="Arial" w:hAnsi="Arial" w:cs="Arial"/>
              </w:rPr>
              <w:t>5.2.2.</w:t>
            </w:r>
            <w:r w:rsidRPr="002B1589">
              <w:rPr>
                <w:rFonts w:ascii="Arial" w:hAnsi="Arial" w:cs="Arial"/>
              </w:rPr>
              <w:tab/>
            </w:r>
            <w:r w:rsidRPr="002B1589">
              <w:rPr>
                <w:rFonts w:ascii="Arial" w:hAnsi="Arial" w:cs="Arial"/>
                <w:u w:val="single"/>
              </w:rPr>
              <w:t>Professional Credentials</w:t>
            </w:r>
            <w:r w:rsidRPr="002B1589">
              <w:rPr>
                <w:rFonts w:ascii="Arial" w:hAnsi="Arial" w:cs="Arial"/>
              </w:rPr>
              <w:t xml:space="preserve"> – Non-academic staff have professional credentials and expertise commensurate with their roles and responsibilities to the professional program.</w:t>
            </w:r>
          </w:p>
          <w:p w14:paraId="7475B329" w14:textId="77777777" w:rsidR="00EF0D80" w:rsidRPr="002B1589" w:rsidRDefault="00EF0D80" w:rsidP="001E3C75">
            <w:pPr>
              <w:spacing w:after="0" w:line="240" w:lineRule="auto"/>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2671DF0"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87067199"/>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8F45C47"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631944"/>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184CC56"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659582474"/>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r w:rsidR="002C3DFA" w:rsidRPr="002B1589" w14:paraId="56CF2851" w14:textId="77777777" w:rsidTr="00086A19">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67FAADFE" w14:textId="77777777" w:rsidR="002B1589" w:rsidRDefault="002B1589" w:rsidP="002B1589">
            <w:pPr>
              <w:spacing w:after="0" w:line="240" w:lineRule="auto"/>
              <w:jc w:val="center"/>
              <w:rPr>
                <w:rFonts w:ascii="Arial" w:eastAsia="Arial Unicode MS" w:hAnsi="Arial" w:cs="Arial"/>
                <w:b/>
                <w:bCs/>
              </w:rPr>
            </w:pPr>
          </w:p>
          <w:p w14:paraId="4A302483" w14:textId="77777777" w:rsidR="002C3DFA" w:rsidRDefault="002B1589" w:rsidP="002B1589">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2C3DFA" w:rsidRPr="002B1589">
              <w:rPr>
                <w:rFonts w:ascii="Arial" w:eastAsia="Arial Unicode MS" w:hAnsi="Arial" w:cs="Arial"/>
                <w:b/>
                <w:bCs/>
              </w:rPr>
              <w:t xml:space="preserve">5.3. Professional Development and Performance Evaluation </w:t>
            </w:r>
          </w:p>
          <w:p w14:paraId="03AB1EF4" w14:textId="135AD7EC" w:rsidR="002B1589" w:rsidRPr="002B1589" w:rsidRDefault="002B1589" w:rsidP="002B1589">
            <w:pPr>
              <w:spacing w:after="0" w:line="240" w:lineRule="auto"/>
              <w:jc w:val="center"/>
              <w:rPr>
                <w:rFonts w:ascii="Arial" w:eastAsia="Times New Roman" w:hAnsi="Arial" w:cs="Arial"/>
              </w:rPr>
            </w:pPr>
          </w:p>
        </w:tc>
      </w:tr>
      <w:tr w:rsidR="00EF0D80" w:rsidRPr="002B1589" w14:paraId="37EA8178"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44A95AC" w14:textId="210828EF" w:rsidR="00EF0D80" w:rsidRPr="002B1589" w:rsidRDefault="00EF0D80" w:rsidP="00D33EBE">
            <w:pPr>
              <w:spacing w:after="0" w:line="240" w:lineRule="auto"/>
              <w:ind w:left="720" w:hanging="720"/>
              <w:jc w:val="both"/>
              <w:rPr>
                <w:rFonts w:ascii="Arial" w:hAnsi="Arial" w:cs="Arial"/>
              </w:rPr>
            </w:pPr>
            <w:r w:rsidRPr="002B1589">
              <w:rPr>
                <w:rFonts w:ascii="Arial" w:hAnsi="Arial" w:cs="Arial"/>
              </w:rPr>
              <w:t>5.3.1.</w:t>
            </w:r>
            <w:r w:rsidRPr="002B1589">
              <w:rPr>
                <w:rFonts w:ascii="Arial" w:hAnsi="Arial" w:cs="Arial"/>
              </w:rPr>
              <w:tab/>
            </w:r>
            <w:r w:rsidRPr="002B1589">
              <w:rPr>
                <w:rFonts w:ascii="Arial" w:hAnsi="Arial" w:cs="Arial"/>
                <w:u w:val="single"/>
              </w:rPr>
              <w:t>Continuing Professional Development</w:t>
            </w:r>
            <w:r w:rsidRPr="002B1589">
              <w:rPr>
                <w:rFonts w:ascii="Arial" w:hAnsi="Arial" w:cs="Arial"/>
              </w:rPr>
              <w:t xml:space="preserve"> </w:t>
            </w:r>
            <w:r w:rsidR="00D33EBE" w:rsidRPr="002B1589">
              <w:rPr>
                <w:rFonts w:ascii="Arial" w:hAnsi="Arial" w:cs="Arial"/>
              </w:rPr>
              <w:t>–</w:t>
            </w:r>
            <w:r w:rsidRPr="002B1589">
              <w:rPr>
                <w:rFonts w:ascii="Arial" w:hAnsi="Arial" w:cs="Arial"/>
                <w:b/>
              </w:rPr>
              <w:t xml:space="preserve"> </w:t>
            </w:r>
            <w:r w:rsidRPr="002B1589">
              <w:rPr>
                <w:rFonts w:ascii="Arial" w:hAnsi="Arial" w:cs="Arial"/>
              </w:rPr>
              <w:t xml:space="preserve">The college promotes, facilitates and supports the training and ongoing professional development of its academic and </w:t>
            </w:r>
            <w:r w:rsidR="001C41D1" w:rsidRPr="002B1589">
              <w:rPr>
                <w:rFonts w:ascii="Arial" w:hAnsi="Arial" w:cs="Arial"/>
              </w:rPr>
              <w:t xml:space="preserve">non-academic </w:t>
            </w:r>
            <w:r w:rsidRPr="002B1589">
              <w:rPr>
                <w:rFonts w:ascii="Arial" w:hAnsi="Arial" w:cs="Arial"/>
              </w:rPr>
              <w:t>staff and preceptors, commensurate with their programmatic responsibilities.  The college evaluates the training and professional development activities regularly and implements measures to enhance professional development as needed.</w:t>
            </w:r>
          </w:p>
          <w:p w14:paraId="1C5CD70E" w14:textId="77777777" w:rsidR="00EF0D80" w:rsidRPr="002B1589" w:rsidRDefault="00EF0D80" w:rsidP="001E3C75">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0B2F952"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940824846"/>
                <w14:checkbox>
                  <w14:checked w14:val="0"/>
                  <w14:checkedState w14:val="2612" w14:font="MS Gothic"/>
                  <w14:uncheckedState w14:val="2610" w14:font="MS Gothic"/>
                </w14:checkbox>
              </w:sdtPr>
              <w:sdtContent>
                <w:r w:rsidR="00EF0D80" w:rsidRPr="002B1589">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D139255"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48077770"/>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2E1B506"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924263358"/>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r w:rsidR="00EF0D80" w:rsidRPr="002B1589" w14:paraId="10A332AA"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CBE69E0" w14:textId="0147C27F" w:rsidR="00EF0D80" w:rsidRPr="002B1589" w:rsidRDefault="00EF0D80" w:rsidP="00D33EBE">
            <w:pPr>
              <w:spacing w:after="0" w:line="240" w:lineRule="auto"/>
              <w:ind w:left="720" w:hanging="720"/>
              <w:jc w:val="both"/>
              <w:rPr>
                <w:rFonts w:ascii="Arial" w:hAnsi="Arial" w:cs="Arial"/>
              </w:rPr>
            </w:pPr>
            <w:r w:rsidRPr="002B1589">
              <w:rPr>
                <w:rFonts w:ascii="Arial" w:hAnsi="Arial" w:cs="Arial"/>
              </w:rPr>
              <w:t>5.3.2.</w:t>
            </w:r>
            <w:r w:rsidRPr="002B1589">
              <w:rPr>
                <w:rFonts w:ascii="Arial" w:hAnsi="Arial" w:cs="Arial"/>
              </w:rPr>
              <w:tab/>
            </w:r>
            <w:r w:rsidRPr="002B1589">
              <w:rPr>
                <w:rFonts w:ascii="Arial" w:hAnsi="Arial" w:cs="Arial"/>
                <w:u w:val="single"/>
              </w:rPr>
              <w:t>Performance Evaluation and Advancement</w:t>
            </w:r>
            <w:r w:rsidRPr="002B1589">
              <w:rPr>
                <w:rFonts w:ascii="Arial" w:hAnsi="Arial" w:cs="Arial"/>
              </w:rPr>
              <w:t xml:space="preserve"> </w:t>
            </w:r>
            <w:r w:rsidR="00D33EBE" w:rsidRPr="002B1589">
              <w:rPr>
                <w:rFonts w:ascii="Arial" w:hAnsi="Arial" w:cs="Arial"/>
              </w:rPr>
              <w:t>–</w:t>
            </w:r>
            <w:r w:rsidRPr="002B1589">
              <w:rPr>
                <w:rFonts w:ascii="Arial" w:hAnsi="Arial" w:cs="Arial"/>
              </w:rPr>
              <w:t xml:space="preserve"> The college regularly evaluates the productivity, scholarship, and performance of its academic and </w:t>
            </w:r>
            <w:r w:rsidR="001C41D1" w:rsidRPr="002B1589">
              <w:rPr>
                <w:rFonts w:ascii="Arial" w:hAnsi="Arial" w:cs="Arial"/>
              </w:rPr>
              <w:t>non-academic</w:t>
            </w:r>
            <w:r w:rsidRPr="002B1589">
              <w:rPr>
                <w:rFonts w:ascii="Arial" w:hAnsi="Arial" w:cs="Arial"/>
              </w:rPr>
              <w:t xml:space="preserve"> staff. The criteria for promotion (and tenure, if applicable) are articulated clearly to academic staff and consistently applied.</w:t>
            </w:r>
          </w:p>
          <w:p w14:paraId="4F960625" w14:textId="1860FCF3" w:rsidR="00EF0D80" w:rsidRPr="002B1589" w:rsidRDefault="00EF0D80" w:rsidP="001E3C75">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97689EA"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704844294"/>
                <w14:checkbox>
                  <w14:checked w14:val="0"/>
                  <w14:checkedState w14:val="2612" w14:font="MS Gothic"/>
                  <w14:uncheckedState w14:val="2610" w14:font="MS Gothic"/>
                </w14:checkbox>
              </w:sdtPr>
              <w:sdtContent>
                <w:r w:rsidR="00EF0D80" w:rsidRPr="002B1589">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395B2FE"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830604987"/>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100A414" w14:textId="77777777" w:rsidR="00EF0D80" w:rsidRPr="002B1589"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045018584"/>
                <w14:checkbox>
                  <w14:checked w14:val="0"/>
                  <w14:checkedState w14:val="2612" w14:font="MS Gothic"/>
                  <w14:uncheckedState w14:val="2610" w14:font="MS Gothic"/>
                </w14:checkbox>
              </w:sdtPr>
              <w:sdtContent>
                <w:r w:rsidR="00EF0D80" w:rsidRPr="002B1589">
                  <w:rPr>
                    <w:rFonts w:ascii="Segoe UI Symbol" w:eastAsia="Times New Roman" w:hAnsi="Segoe UI Symbol" w:cs="Segoe UI Symbol"/>
                  </w:rPr>
                  <w:t>☐</w:t>
                </w:r>
              </w:sdtContent>
            </w:sdt>
          </w:p>
        </w:tc>
      </w:tr>
    </w:tbl>
    <w:p w14:paraId="57F0044A" w14:textId="77777777" w:rsidR="00EF0D80" w:rsidRDefault="00EF0D80" w:rsidP="00EF0D80">
      <w:pPr>
        <w:spacing w:after="0" w:line="240" w:lineRule="auto"/>
        <w:jc w:val="both"/>
        <w:rPr>
          <w:rFonts w:ascii="Arial" w:eastAsia="Arial Unicode MS" w:hAnsi="Arial" w:cs="Arial"/>
        </w:rPr>
      </w:pPr>
    </w:p>
    <w:p w14:paraId="6C5EEF43" w14:textId="77777777" w:rsidR="002B1589" w:rsidRPr="00331256" w:rsidRDefault="002B1589" w:rsidP="002B1589">
      <w:pPr>
        <w:spacing w:after="0" w:line="240" w:lineRule="auto"/>
        <w:jc w:val="both"/>
        <w:rPr>
          <w:rFonts w:ascii="Arial" w:eastAsia="Arial Unicode MS" w:hAnsi="Arial" w:cs="Arial"/>
          <w:bCs/>
        </w:rPr>
      </w:pPr>
      <w:r w:rsidRPr="00331256">
        <w:rPr>
          <w:rFonts w:ascii="Arial" w:eastAsia="Arial Unicode MS" w:hAnsi="Arial" w:cs="Arial"/>
          <w:bCs/>
        </w:rPr>
        <w:lastRenderedPageBreak/>
        <w:t>3)</w:t>
      </w:r>
      <w:r w:rsidRPr="00331256">
        <w:rPr>
          <w:rFonts w:ascii="Arial" w:eastAsia="Arial Unicode MS" w:hAnsi="Arial" w:cs="Arial"/>
          <w:b/>
        </w:rPr>
        <w:t xml:space="preserve"> College’s Comments on the Criterion</w:t>
      </w:r>
      <w:r w:rsidRPr="00331256">
        <w:rPr>
          <w:rFonts w:ascii="Arial" w:eastAsia="Arial Unicode MS" w:hAnsi="Arial" w:cs="Arial"/>
          <w:b/>
          <w:bCs/>
        </w:rPr>
        <w:t xml:space="preserve">: </w:t>
      </w:r>
      <w:r w:rsidRPr="00331256">
        <w:rPr>
          <w:rFonts w:ascii="Arial" w:eastAsia="Arial Unicode MS" w:hAnsi="Arial" w:cs="Arial"/>
          <w:bCs/>
        </w:rPr>
        <w:t>The college’s descriptive text and supporting evidence should specifically address the following:</w:t>
      </w:r>
    </w:p>
    <w:p w14:paraId="110DD561" w14:textId="77777777" w:rsidR="002B1589" w:rsidRPr="00331256" w:rsidRDefault="002B1589" w:rsidP="002B1589">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5ABF9D6A" w14:textId="77777777" w:rsidR="002B1589" w:rsidRPr="00331256" w:rsidRDefault="002B1589" w:rsidP="002B1589">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0406C7AC" w14:textId="77777777" w:rsidR="002B1589" w:rsidRPr="00331256" w:rsidRDefault="002B1589" w:rsidP="002B1589">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1326D4FF" w14:textId="77777777" w:rsidR="002B1589" w:rsidRPr="00331256" w:rsidRDefault="002B1589" w:rsidP="002B1589">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27700566" w14:textId="77777777" w:rsidR="00905259" w:rsidRDefault="00905259" w:rsidP="001E3C75">
      <w:pPr>
        <w:spacing w:after="0" w:line="240" w:lineRule="auto"/>
        <w:ind w:left="360" w:firstLine="360"/>
        <w:jc w:val="both"/>
        <w:rPr>
          <w:rFonts w:ascii="Arial" w:eastAsia="Arial Unicode MS" w:hAnsi="Arial" w:cs="Arial"/>
          <w:b/>
          <w:bCs/>
          <w:sz w:val="20"/>
          <w:szCs w:val="20"/>
        </w:rPr>
      </w:pPr>
    </w:p>
    <w:p w14:paraId="3EE17CB0" w14:textId="4CBADF6C" w:rsidR="001E3C75" w:rsidRPr="002B1589" w:rsidRDefault="001E3C75" w:rsidP="001E3C75">
      <w:pPr>
        <w:spacing w:after="0" w:line="240" w:lineRule="auto"/>
        <w:ind w:left="360" w:firstLine="360"/>
        <w:jc w:val="both"/>
        <w:rPr>
          <w:rFonts w:ascii="Arial" w:eastAsia="Arial Unicode MS" w:hAnsi="Arial" w:cs="Arial"/>
          <w:bCs/>
        </w:rPr>
      </w:pPr>
      <w:r w:rsidRPr="002B1589">
        <w:rPr>
          <w:rFonts w:ascii="Arial" w:eastAsia="Arial Unicode MS" w:hAnsi="Arial" w:cs="Arial"/>
          <w:b/>
          <w:bCs/>
        </w:rPr>
        <w:t>Describe</w:t>
      </w:r>
      <w:r w:rsidR="006E1894">
        <w:rPr>
          <w:rFonts w:ascii="Arial" w:eastAsia="Arial Unicode MS" w:hAnsi="Arial" w:cs="Arial"/>
          <w:b/>
          <w:bCs/>
        </w:rPr>
        <w:t xml:space="preserve"> (with examples as appropriate)</w:t>
      </w:r>
      <w:r w:rsidRPr="002B1589">
        <w:rPr>
          <w:rFonts w:ascii="Arial" w:eastAsia="Arial Unicode MS" w:hAnsi="Arial" w:cs="Arial"/>
          <w:bCs/>
        </w:rPr>
        <w:t>:</w:t>
      </w:r>
    </w:p>
    <w:p w14:paraId="045289AF" w14:textId="0FA341D5" w:rsidR="00D97BCD" w:rsidRPr="002B1589" w:rsidRDefault="00D97BCD" w:rsidP="00DC45A1">
      <w:pPr>
        <w:pStyle w:val="directions"/>
        <w:numPr>
          <w:ilvl w:val="0"/>
          <w:numId w:val="124"/>
        </w:numPr>
        <w:spacing w:before="120"/>
        <w:jc w:val="both"/>
        <w:rPr>
          <w:rStyle w:val="Strong"/>
          <w:b w:val="0"/>
          <w:bCs w:val="0"/>
          <w:sz w:val="22"/>
          <w:szCs w:val="22"/>
        </w:rPr>
      </w:pPr>
      <w:r w:rsidRPr="002B1589">
        <w:rPr>
          <w:rStyle w:val="Strong"/>
          <w:b w:val="0"/>
          <w:bCs w:val="0"/>
          <w:sz w:val="22"/>
          <w:szCs w:val="22"/>
        </w:rPr>
        <w:t>The student-to-</w:t>
      </w:r>
      <w:r w:rsidR="00F533DA" w:rsidRPr="002B1589">
        <w:rPr>
          <w:rStyle w:val="Strong"/>
          <w:b w:val="0"/>
          <w:bCs w:val="0"/>
          <w:sz w:val="22"/>
          <w:szCs w:val="22"/>
        </w:rPr>
        <w:t>academic staff</w:t>
      </w:r>
      <w:r w:rsidRPr="002B1589">
        <w:rPr>
          <w:rStyle w:val="Strong"/>
          <w:b w:val="0"/>
          <w:bCs w:val="0"/>
          <w:sz w:val="22"/>
          <w:szCs w:val="22"/>
        </w:rPr>
        <w:t xml:space="preserve"> ratio and how the ratio aligns with the college</w:t>
      </w:r>
      <w:r w:rsidR="00FB3CF2" w:rsidRPr="002B1589">
        <w:rPr>
          <w:rStyle w:val="Strong"/>
          <w:b w:val="0"/>
          <w:bCs w:val="0"/>
          <w:sz w:val="22"/>
          <w:szCs w:val="22"/>
        </w:rPr>
        <w:t xml:space="preserve">’s </w:t>
      </w:r>
      <w:r w:rsidRPr="002B1589">
        <w:rPr>
          <w:rStyle w:val="Strong"/>
          <w:b w:val="0"/>
          <w:bCs w:val="0"/>
          <w:sz w:val="22"/>
          <w:szCs w:val="22"/>
        </w:rPr>
        <w:t>mission and strategic plan.</w:t>
      </w:r>
    </w:p>
    <w:p w14:paraId="61E05675" w14:textId="335AF0FB" w:rsidR="00D97BCD" w:rsidRPr="002B1589" w:rsidRDefault="00D97BCD" w:rsidP="00DC45A1">
      <w:pPr>
        <w:pStyle w:val="ListParagraph"/>
        <w:numPr>
          <w:ilvl w:val="0"/>
          <w:numId w:val="124"/>
        </w:numPr>
        <w:spacing w:before="120" w:after="120" w:line="240" w:lineRule="auto"/>
        <w:contextualSpacing w:val="0"/>
        <w:jc w:val="both"/>
        <w:rPr>
          <w:rFonts w:ascii="Arial" w:eastAsia="Times New Roman" w:hAnsi="Arial" w:cs="Arial"/>
        </w:rPr>
      </w:pPr>
      <w:r w:rsidRPr="002B1589">
        <w:rPr>
          <w:rFonts w:ascii="Arial" w:hAnsi="Arial" w:cs="Arial"/>
        </w:rPr>
        <w:t xml:space="preserve">How the college ensures a balanced and fair workload, allowing all academic staff to undertake professional development, research and other scholarly activities, student advising, service, and, where applicable, pharmacy practice, including (if applicable) comparability and equity across different sections or locations. </w:t>
      </w:r>
    </w:p>
    <w:p w14:paraId="6D78A11D" w14:textId="5D80A3FB" w:rsidR="00D97BCD" w:rsidRPr="002B1589" w:rsidRDefault="00D97BCD" w:rsidP="00DC45A1">
      <w:pPr>
        <w:pStyle w:val="directions"/>
        <w:numPr>
          <w:ilvl w:val="0"/>
          <w:numId w:val="124"/>
        </w:numPr>
        <w:spacing w:before="120"/>
        <w:jc w:val="both"/>
        <w:rPr>
          <w:rStyle w:val="Strong"/>
          <w:b w:val="0"/>
          <w:bCs w:val="0"/>
          <w:sz w:val="22"/>
          <w:szCs w:val="22"/>
        </w:rPr>
      </w:pPr>
      <w:r w:rsidRPr="002B1589">
        <w:rPr>
          <w:rStyle w:val="Strong"/>
          <w:b w:val="0"/>
          <w:bCs w:val="0"/>
          <w:sz w:val="22"/>
          <w:szCs w:val="22"/>
        </w:rPr>
        <w:t xml:space="preserve">The process </w:t>
      </w:r>
      <w:proofErr w:type="gramStart"/>
      <w:r w:rsidRPr="002B1589">
        <w:rPr>
          <w:rStyle w:val="Strong"/>
          <w:b w:val="0"/>
          <w:bCs w:val="0"/>
          <w:sz w:val="22"/>
          <w:szCs w:val="22"/>
        </w:rPr>
        <w:t>used</w:t>
      </w:r>
      <w:proofErr w:type="gramEnd"/>
      <w:r w:rsidRPr="002B1589">
        <w:rPr>
          <w:rStyle w:val="Strong"/>
          <w:b w:val="0"/>
          <w:bCs w:val="0"/>
          <w:sz w:val="22"/>
          <w:szCs w:val="22"/>
        </w:rPr>
        <w:t xml:space="preserve"> to assess and confirm the credentials of </w:t>
      </w:r>
      <w:r w:rsidR="004D336B" w:rsidRPr="002B1589">
        <w:rPr>
          <w:rStyle w:val="Strong"/>
          <w:b w:val="0"/>
          <w:bCs w:val="0"/>
          <w:sz w:val="22"/>
          <w:szCs w:val="22"/>
        </w:rPr>
        <w:t xml:space="preserve">academic </w:t>
      </w:r>
      <w:r w:rsidRPr="002B1589">
        <w:rPr>
          <w:rStyle w:val="Strong"/>
          <w:b w:val="0"/>
          <w:bCs w:val="0"/>
          <w:sz w:val="22"/>
          <w:szCs w:val="22"/>
        </w:rPr>
        <w:t xml:space="preserve">staff, and to </w:t>
      </w:r>
      <w:r w:rsidR="001D4665" w:rsidRPr="002B1589">
        <w:rPr>
          <w:rStyle w:val="Strong"/>
          <w:b w:val="0"/>
          <w:bCs w:val="0"/>
          <w:sz w:val="22"/>
          <w:szCs w:val="22"/>
        </w:rPr>
        <w:t xml:space="preserve">ensure </w:t>
      </w:r>
      <w:r w:rsidRPr="002B1589">
        <w:rPr>
          <w:rStyle w:val="Strong"/>
          <w:b w:val="0"/>
          <w:bCs w:val="0"/>
          <w:sz w:val="22"/>
          <w:szCs w:val="22"/>
        </w:rPr>
        <w:t>tha</w:t>
      </w:r>
      <w:r w:rsidR="004D336B" w:rsidRPr="002B1589">
        <w:rPr>
          <w:rStyle w:val="Strong"/>
          <w:b w:val="0"/>
          <w:bCs w:val="0"/>
          <w:sz w:val="22"/>
          <w:szCs w:val="22"/>
        </w:rPr>
        <w:t>t</w:t>
      </w:r>
      <w:r w:rsidRPr="002B1589">
        <w:rPr>
          <w:rStyle w:val="Strong"/>
          <w:b w:val="0"/>
          <w:bCs w:val="0"/>
          <w:sz w:val="22"/>
          <w:szCs w:val="22"/>
        </w:rPr>
        <w:t xml:space="preserve"> credentials are appropriate for their assigned teaching responsibilities.</w:t>
      </w:r>
    </w:p>
    <w:p w14:paraId="239576CB" w14:textId="3363E5ED" w:rsidR="00D97BCD" w:rsidRPr="002B1589" w:rsidRDefault="00D97BCD" w:rsidP="00DC45A1">
      <w:pPr>
        <w:pStyle w:val="directions"/>
        <w:numPr>
          <w:ilvl w:val="0"/>
          <w:numId w:val="124"/>
        </w:numPr>
        <w:spacing w:before="120"/>
        <w:jc w:val="both"/>
        <w:rPr>
          <w:rStyle w:val="Strong"/>
          <w:b w:val="0"/>
          <w:bCs w:val="0"/>
          <w:sz w:val="22"/>
          <w:szCs w:val="22"/>
        </w:rPr>
      </w:pPr>
      <w:r w:rsidRPr="002B1589">
        <w:rPr>
          <w:rStyle w:val="Strong"/>
          <w:b w:val="0"/>
          <w:bCs w:val="0"/>
          <w:sz w:val="22"/>
          <w:szCs w:val="22"/>
        </w:rPr>
        <w:t xml:space="preserve">How the college </w:t>
      </w:r>
      <w:r w:rsidR="00553B45" w:rsidRPr="002B1589">
        <w:rPr>
          <w:rStyle w:val="Strong"/>
          <w:b w:val="0"/>
          <w:bCs w:val="0"/>
          <w:sz w:val="22"/>
          <w:szCs w:val="22"/>
        </w:rPr>
        <w:t xml:space="preserve">is </w:t>
      </w:r>
      <w:r w:rsidRPr="002B1589">
        <w:rPr>
          <w:rStyle w:val="Strong"/>
          <w:b w:val="0"/>
          <w:bCs w:val="0"/>
          <w:sz w:val="22"/>
          <w:szCs w:val="22"/>
        </w:rPr>
        <w:t xml:space="preserve">planning for </w:t>
      </w:r>
      <w:r w:rsidR="0027261B" w:rsidRPr="002B1589">
        <w:rPr>
          <w:rStyle w:val="Strong"/>
          <w:b w:val="0"/>
          <w:bCs w:val="0"/>
          <w:sz w:val="22"/>
          <w:szCs w:val="22"/>
        </w:rPr>
        <w:t xml:space="preserve">academic and non-academic </w:t>
      </w:r>
      <w:r w:rsidRPr="002B1589">
        <w:rPr>
          <w:rStyle w:val="Strong"/>
          <w:b w:val="0"/>
          <w:bCs w:val="0"/>
          <w:sz w:val="22"/>
          <w:szCs w:val="22"/>
        </w:rPr>
        <w:t>staff capacity and succession planning.</w:t>
      </w:r>
    </w:p>
    <w:p w14:paraId="37FB1008" w14:textId="407FC424" w:rsidR="00D97BCD" w:rsidRPr="002B1589" w:rsidRDefault="00D97BCD" w:rsidP="00DC45A1">
      <w:pPr>
        <w:pStyle w:val="directions"/>
        <w:numPr>
          <w:ilvl w:val="0"/>
          <w:numId w:val="124"/>
        </w:numPr>
        <w:spacing w:before="120"/>
        <w:jc w:val="both"/>
        <w:rPr>
          <w:rStyle w:val="Strong"/>
          <w:b w:val="0"/>
          <w:bCs w:val="0"/>
          <w:sz w:val="22"/>
          <w:szCs w:val="22"/>
        </w:rPr>
      </w:pPr>
      <w:r w:rsidRPr="002B1589">
        <w:rPr>
          <w:rStyle w:val="Strong"/>
          <w:b w:val="0"/>
          <w:bCs w:val="0"/>
          <w:sz w:val="22"/>
          <w:szCs w:val="22"/>
        </w:rPr>
        <w:t xml:space="preserve">How </w:t>
      </w:r>
      <w:proofErr w:type="gramStart"/>
      <w:r w:rsidRPr="002B1589">
        <w:rPr>
          <w:rStyle w:val="Strong"/>
          <w:b w:val="0"/>
          <w:bCs w:val="0"/>
          <w:sz w:val="22"/>
          <w:szCs w:val="22"/>
        </w:rPr>
        <w:t>the</w:t>
      </w:r>
      <w:proofErr w:type="gramEnd"/>
      <w:r w:rsidRPr="002B1589">
        <w:rPr>
          <w:rStyle w:val="Strong"/>
          <w:b w:val="0"/>
          <w:bCs w:val="0"/>
          <w:sz w:val="22"/>
          <w:szCs w:val="22"/>
        </w:rPr>
        <w:t xml:space="preserve"> college ensures that the </w:t>
      </w:r>
      <w:r w:rsidR="004D336B" w:rsidRPr="002B1589">
        <w:rPr>
          <w:rStyle w:val="Strong"/>
          <w:b w:val="0"/>
          <w:bCs w:val="0"/>
          <w:sz w:val="22"/>
          <w:szCs w:val="22"/>
        </w:rPr>
        <w:t xml:space="preserve">academic staff </w:t>
      </w:r>
      <w:r w:rsidRPr="002B1589">
        <w:rPr>
          <w:rStyle w:val="Strong"/>
          <w:b w:val="0"/>
          <w:bCs w:val="0"/>
          <w:sz w:val="22"/>
          <w:szCs w:val="22"/>
        </w:rPr>
        <w:t>composition</w:t>
      </w:r>
      <w:r w:rsidR="004D336B" w:rsidRPr="002B1589">
        <w:rPr>
          <w:rStyle w:val="Strong"/>
          <w:b w:val="0"/>
          <w:bCs w:val="0"/>
          <w:sz w:val="22"/>
          <w:szCs w:val="22"/>
        </w:rPr>
        <w:t xml:space="preserve"> </w:t>
      </w:r>
      <w:r w:rsidRPr="002B1589">
        <w:rPr>
          <w:rStyle w:val="Strong"/>
          <w:b w:val="0"/>
          <w:bCs w:val="0"/>
          <w:sz w:val="22"/>
          <w:szCs w:val="22"/>
        </w:rPr>
        <w:t>encompasses the relevant disciplines within the biomedical, pharmaceutical, social/behavioral/administrative, and clinical sciences to meet the education and research needs as defined by the mission statement.</w:t>
      </w:r>
    </w:p>
    <w:p w14:paraId="1AEC8B15" w14:textId="77777777" w:rsidR="00E729DB" w:rsidRPr="002B1589" w:rsidRDefault="00E729DB" w:rsidP="00E729DB">
      <w:pPr>
        <w:pStyle w:val="directions"/>
        <w:numPr>
          <w:ilvl w:val="0"/>
          <w:numId w:val="124"/>
        </w:numPr>
        <w:spacing w:before="120"/>
        <w:jc w:val="both"/>
        <w:rPr>
          <w:rStyle w:val="Strong"/>
          <w:b w:val="0"/>
          <w:bCs w:val="0"/>
          <w:sz w:val="22"/>
          <w:szCs w:val="22"/>
        </w:rPr>
      </w:pPr>
      <w:r w:rsidRPr="002B1589">
        <w:rPr>
          <w:rStyle w:val="Strong"/>
          <w:b w:val="0"/>
          <w:bCs w:val="0"/>
          <w:sz w:val="22"/>
          <w:szCs w:val="22"/>
        </w:rPr>
        <w:t>The college’s policy or expectations regarding research productivity for academic staff.</w:t>
      </w:r>
    </w:p>
    <w:p w14:paraId="73E874C9" w14:textId="6760765D" w:rsidR="00E729DB" w:rsidRPr="002B1589" w:rsidRDefault="006E1894" w:rsidP="00E729DB">
      <w:pPr>
        <w:pStyle w:val="directions"/>
        <w:numPr>
          <w:ilvl w:val="0"/>
          <w:numId w:val="124"/>
        </w:numPr>
        <w:spacing w:before="120"/>
        <w:jc w:val="both"/>
        <w:rPr>
          <w:rStyle w:val="Strong"/>
          <w:b w:val="0"/>
          <w:bCs w:val="0"/>
          <w:sz w:val="22"/>
          <w:szCs w:val="22"/>
        </w:rPr>
      </w:pPr>
      <w:r>
        <w:rPr>
          <w:rStyle w:val="Strong"/>
          <w:b w:val="0"/>
          <w:bCs w:val="0"/>
          <w:sz w:val="22"/>
          <w:szCs w:val="22"/>
        </w:rPr>
        <w:t>How t</w:t>
      </w:r>
      <w:r w:rsidR="00553B45" w:rsidRPr="002B1589">
        <w:rPr>
          <w:rStyle w:val="Strong"/>
          <w:b w:val="0"/>
          <w:bCs w:val="0"/>
          <w:sz w:val="22"/>
          <w:szCs w:val="22"/>
        </w:rPr>
        <w:t xml:space="preserve">he college </w:t>
      </w:r>
      <w:r w:rsidR="00553B45" w:rsidRPr="002B1589">
        <w:rPr>
          <w:sz w:val="22"/>
          <w:szCs w:val="22"/>
        </w:rPr>
        <w:t xml:space="preserve">supports the orientation, mentoring, continuing education, training, and ongoing development of its academic and </w:t>
      </w:r>
      <w:r w:rsidR="00E729DB" w:rsidRPr="002B1589">
        <w:rPr>
          <w:sz w:val="22"/>
          <w:szCs w:val="22"/>
        </w:rPr>
        <w:t xml:space="preserve">non-academic </w:t>
      </w:r>
      <w:r w:rsidR="00553B45" w:rsidRPr="002B1589">
        <w:rPr>
          <w:sz w:val="22"/>
          <w:szCs w:val="22"/>
        </w:rPr>
        <w:t>staff, commensurate with their responsibilities in the program, including (as applicable) developing and enhancing knowledge, skills and attitudes for teaching, research, assessment, innovation, and use of new technologies.</w:t>
      </w:r>
      <w:r w:rsidR="00E729DB" w:rsidRPr="002B1589">
        <w:rPr>
          <w:sz w:val="22"/>
          <w:szCs w:val="22"/>
        </w:rPr>
        <w:t xml:space="preserve"> </w:t>
      </w:r>
      <w:r w:rsidR="00E729DB" w:rsidRPr="002B1589">
        <w:rPr>
          <w:rStyle w:val="Strong"/>
          <w:b w:val="0"/>
          <w:bCs w:val="0"/>
          <w:sz w:val="22"/>
          <w:szCs w:val="22"/>
        </w:rPr>
        <w:t xml:space="preserve">How academic staff involved in distance education are qualified through training or experience to manage, teach, evaluate, and grade students engaged in distance learning (if applicable) should be described. </w:t>
      </w:r>
    </w:p>
    <w:p w14:paraId="1B375789" w14:textId="05855B2A" w:rsidR="00553B45" w:rsidRPr="002B1589" w:rsidRDefault="006E1894" w:rsidP="00DC45A1">
      <w:pPr>
        <w:pStyle w:val="directions"/>
        <w:numPr>
          <w:ilvl w:val="0"/>
          <w:numId w:val="124"/>
        </w:numPr>
        <w:spacing w:before="120"/>
        <w:jc w:val="both"/>
        <w:rPr>
          <w:rFonts w:cs="Times New Roman"/>
          <w:sz w:val="22"/>
          <w:szCs w:val="22"/>
        </w:rPr>
      </w:pPr>
      <w:r>
        <w:rPr>
          <w:bCs/>
          <w:sz w:val="22"/>
          <w:szCs w:val="22"/>
        </w:rPr>
        <w:t>How t</w:t>
      </w:r>
      <w:r w:rsidR="00553B45" w:rsidRPr="002B1589">
        <w:rPr>
          <w:bCs/>
          <w:sz w:val="22"/>
          <w:szCs w:val="22"/>
        </w:rPr>
        <w:t xml:space="preserve">he </w:t>
      </w:r>
      <w:r w:rsidR="00FB3CF2" w:rsidRPr="002B1589">
        <w:rPr>
          <w:bCs/>
          <w:sz w:val="22"/>
          <w:szCs w:val="22"/>
        </w:rPr>
        <w:t>college</w:t>
      </w:r>
      <w:r w:rsidR="00553B45" w:rsidRPr="002B1589">
        <w:rPr>
          <w:bCs/>
          <w:sz w:val="22"/>
          <w:szCs w:val="22"/>
        </w:rPr>
        <w:t xml:space="preserve"> evaluates the effectiveness and impact of professional development activities. </w:t>
      </w:r>
    </w:p>
    <w:p w14:paraId="6A0CD869" w14:textId="053214AF" w:rsidR="00DC45A1" w:rsidRPr="002B1589" w:rsidRDefault="00DC45A1" w:rsidP="00DC45A1">
      <w:pPr>
        <w:pStyle w:val="directions"/>
        <w:numPr>
          <w:ilvl w:val="0"/>
          <w:numId w:val="124"/>
        </w:numPr>
        <w:spacing w:before="120"/>
        <w:jc w:val="both"/>
        <w:rPr>
          <w:rStyle w:val="Strong"/>
          <w:b w:val="0"/>
          <w:bCs w:val="0"/>
          <w:sz w:val="22"/>
          <w:szCs w:val="22"/>
        </w:rPr>
      </w:pPr>
      <w:r w:rsidRPr="002B1589">
        <w:rPr>
          <w:rStyle w:val="Strong"/>
          <w:b w:val="0"/>
          <w:bCs w:val="0"/>
          <w:sz w:val="22"/>
          <w:szCs w:val="22"/>
        </w:rPr>
        <w:t xml:space="preserve">The performance review process </w:t>
      </w:r>
      <w:r w:rsidR="00E729DB" w:rsidRPr="002B1589">
        <w:rPr>
          <w:rStyle w:val="Strong"/>
          <w:b w:val="0"/>
          <w:bCs w:val="0"/>
          <w:sz w:val="22"/>
          <w:szCs w:val="22"/>
        </w:rPr>
        <w:t xml:space="preserve">for </w:t>
      </w:r>
      <w:r w:rsidR="004D336B" w:rsidRPr="002B1589">
        <w:rPr>
          <w:rStyle w:val="Strong"/>
          <w:b w:val="0"/>
          <w:bCs w:val="0"/>
          <w:sz w:val="22"/>
          <w:szCs w:val="22"/>
        </w:rPr>
        <w:t xml:space="preserve">academic staff </w:t>
      </w:r>
      <w:proofErr w:type="gramStart"/>
      <w:r w:rsidRPr="002B1589">
        <w:rPr>
          <w:rStyle w:val="Strong"/>
          <w:b w:val="0"/>
          <w:bCs w:val="0"/>
          <w:sz w:val="22"/>
          <w:szCs w:val="22"/>
        </w:rPr>
        <w:t>including</w:t>
      </w:r>
      <w:proofErr w:type="gramEnd"/>
      <w:r w:rsidRPr="002B1589">
        <w:rPr>
          <w:rStyle w:val="Strong"/>
          <w:b w:val="0"/>
          <w:bCs w:val="0"/>
          <w:sz w:val="22"/>
          <w:szCs w:val="22"/>
        </w:rPr>
        <w:t xml:space="preserve">: </w:t>
      </w:r>
    </w:p>
    <w:p w14:paraId="1465724C" w14:textId="2F21DA47" w:rsidR="00553B45" w:rsidRPr="002B1589" w:rsidRDefault="00DC45A1" w:rsidP="00DC45A1">
      <w:pPr>
        <w:pStyle w:val="directions"/>
        <w:numPr>
          <w:ilvl w:val="1"/>
          <w:numId w:val="124"/>
        </w:numPr>
        <w:spacing w:before="120"/>
        <w:jc w:val="both"/>
        <w:rPr>
          <w:rFonts w:eastAsia="Times New Roman"/>
          <w:sz w:val="22"/>
          <w:szCs w:val="22"/>
        </w:rPr>
      </w:pPr>
      <w:r w:rsidRPr="002B1589">
        <w:rPr>
          <w:rFonts w:eastAsia="Times New Roman"/>
          <w:sz w:val="22"/>
          <w:szCs w:val="22"/>
        </w:rPr>
        <w:t>How c</w:t>
      </w:r>
      <w:r w:rsidR="00553B45" w:rsidRPr="002B1589">
        <w:rPr>
          <w:rFonts w:eastAsia="Times New Roman"/>
          <w:sz w:val="22"/>
          <w:szCs w:val="22"/>
        </w:rPr>
        <w:t>riteria, policies and procedures for the evaluation of</w:t>
      </w:r>
      <w:r w:rsidRPr="002B1589">
        <w:rPr>
          <w:rFonts w:eastAsia="Times New Roman"/>
          <w:sz w:val="22"/>
          <w:szCs w:val="22"/>
        </w:rPr>
        <w:t xml:space="preserve"> </w:t>
      </w:r>
      <w:r w:rsidR="00553B45" w:rsidRPr="002B1589">
        <w:rPr>
          <w:rFonts w:eastAsia="Times New Roman"/>
          <w:sz w:val="22"/>
          <w:szCs w:val="22"/>
        </w:rPr>
        <w:t>performance are commensurate with responsibilities in the degree program</w:t>
      </w:r>
    </w:p>
    <w:p w14:paraId="1E4841C4" w14:textId="4B5A5149" w:rsidR="00DC45A1" w:rsidRPr="002B1589" w:rsidRDefault="00DC45A1" w:rsidP="00DC45A1">
      <w:pPr>
        <w:pStyle w:val="ListParagraph"/>
        <w:numPr>
          <w:ilvl w:val="1"/>
          <w:numId w:val="124"/>
        </w:numPr>
        <w:spacing w:before="120" w:after="120" w:line="240" w:lineRule="auto"/>
        <w:contextualSpacing w:val="0"/>
        <w:jc w:val="both"/>
        <w:rPr>
          <w:rFonts w:ascii="Arial" w:eastAsia="Times New Roman" w:hAnsi="Arial" w:cs="Arial"/>
        </w:rPr>
      </w:pPr>
      <w:r w:rsidRPr="002B1589">
        <w:rPr>
          <w:rFonts w:ascii="Arial" w:eastAsia="Times New Roman" w:hAnsi="Arial" w:cs="Arial"/>
        </w:rPr>
        <w:t xml:space="preserve">Feedback is provided for quality improvement purposes </w:t>
      </w:r>
    </w:p>
    <w:p w14:paraId="52629934" w14:textId="4EFA80A9" w:rsidR="00DC45A1" w:rsidRPr="002B1589" w:rsidRDefault="006E1894" w:rsidP="00DC45A1">
      <w:pPr>
        <w:pStyle w:val="ListParagraph"/>
        <w:numPr>
          <w:ilvl w:val="0"/>
          <w:numId w:val="124"/>
        </w:numPr>
        <w:spacing w:before="120" w:after="120" w:line="240" w:lineRule="auto"/>
        <w:contextualSpacing w:val="0"/>
        <w:jc w:val="both"/>
        <w:rPr>
          <w:rFonts w:ascii="Arial" w:eastAsia="Times New Roman" w:hAnsi="Arial" w:cs="Arial"/>
        </w:rPr>
      </w:pPr>
      <w:r>
        <w:rPr>
          <w:rFonts w:ascii="Arial" w:eastAsia="Times New Roman" w:hAnsi="Arial" w:cs="Arial"/>
        </w:rPr>
        <w:t>How c</w:t>
      </w:r>
      <w:r w:rsidR="00553B45" w:rsidRPr="002B1589">
        <w:rPr>
          <w:rFonts w:ascii="Arial" w:eastAsia="Times New Roman" w:hAnsi="Arial" w:cs="Arial"/>
        </w:rPr>
        <w:t>riteria</w:t>
      </w:r>
      <w:r w:rsidR="00DC45A1" w:rsidRPr="002B1589">
        <w:rPr>
          <w:rFonts w:ascii="Arial" w:eastAsia="Times New Roman" w:hAnsi="Arial" w:cs="Arial"/>
        </w:rPr>
        <w:t xml:space="preserve"> </w:t>
      </w:r>
      <w:r w:rsidR="00553B45" w:rsidRPr="002B1589">
        <w:rPr>
          <w:rFonts w:ascii="Arial" w:eastAsia="Times New Roman" w:hAnsi="Arial" w:cs="Arial"/>
        </w:rPr>
        <w:t>and policies and procedures for promotion (and tenure, if applicable) are developed, adopted, communicated to academic staff, and applied transparently, consistently, and fairly</w:t>
      </w:r>
    </w:p>
    <w:p w14:paraId="21146A58" w14:textId="4A524D0C" w:rsidR="00BD185E" w:rsidRPr="002B1589" w:rsidRDefault="002D1A25" w:rsidP="00DC45A1">
      <w:pPr>
        <w:pStyle w:val="ListParagraph"/>
        <w:numPr>
          <w:ilvl w:val="0"/>
          <w:numId w:val="124"/>
        </w:numPr>
        <w:spacing w:before="120" w:after="120" w:line="240" w:lineRule="auto"/>
        <w:contextualSpacing w:val="0"/>
        <w:jc w:val="both"/>
        <w:rPr>
          <w:rFonts w:ascii="Arial" w:eastAsia="Times New Roman" w:hAnsi="Arial" w:cs="Arial"/>
        </w:rPr>
      </w:pPr>
      <w:r w:rsidRPr="002B1589">
        <w:rPr>
          <w:rFonts w:ascii="Arial" w:eastAsia="Arial Unicode MS" w:hAnsi="Arial" w:cs="Arial"/>
          <w:bCs/>
        </w:rPr>
        <w:t>Any other notable achievements, inno</w:t>
      </w:r>
      <w:r w:rsidR="00BD185E" w:rsidRPr="002B1589">
        <w:rPr>
          <w:rFonts w:ascii="Arial" w:eastAsia="Arial Unicode MS" w:hAnsi="Arial" w:cs="Arial"/>
          <w:bCs/>
        </w:rPr>
        <w:t>vations or quality improvements</w:t>
      </w:r>
    </w:p>
    <w:p w14:paraId="01A1745F" w14:textId="77777777" w:rsidR="00242056" w:rsidRPr="002B1589" w:rsidRDefault="00242056" w:rsidP="00242056">
      <w:pPr>
        <w:spacing w:after="0" w:line="240" w:lineRule="auto"/>
        <w:ind w:left="720" w:firstLine="360"/>
        <w:contextualSpacing/>
        <w:jc w:val="both"/>
        <w:rPr>
          <w:rFonts w:ascii="Arial" w:eastAsia="SimSun" w:hAnsi="Arial" w:cs="Arial"/>
          <w:bCs/>
        </w:rPr>
      </w:pPr>
      <w:r w:rsidRPr="002B1589">
        <w:rPr>
          <w:rFonts w:ascii="Arial" w:eastAsia="SimSun" w:hAnsi="Arial" w:cs="Arial"/>
          <w:bCs/>
        </w:rPr>
        <w:t xml:space="preserve">[TEXT BOX] (Approximately 15 pages) </w:t>
      </w:r>
    </w:p>
    <w:p w14:paraId="06EA6BF0" w14:textId="77777777" w:rsidR="00905259" w:rsidRPr="002B1589" w:rsidRDefault="00905259" w:rsidP="00AD3E5B">
      <w:pPr>
        <w:spacing w:after="0" w:line="240" w:lineRule="auto"/>
        <w:ind w:left="720"/>
        <w:jc w:val="both"/>
        <w:rPr>
          <w:rFonts w:ascii="Arial" w:eastAsia="Arial Unicode MS" w:hAnsi="Arial" w:cs="Arial"/>
          <w:bCs/>
        </w:rPr>
      </w:pPr>
    </w:p>
    <w:p w14:paraId="411A52CB" w14:textId="77777777" w:rsidR="00905259" w:rsidRDefault="00905259" w:rsidP="00AD3E5B">
      <w:pPr>
        <w:spacing w:after="0" w:line="240" w:lineRule="auto"/>
        <w:ind w:left="720"/>
        <w:jc w:val="both"/>
        <w:rPr>
          <w:rFonts w:ascii="Arial" w:eastAsia="Arial Unicode MS" w:hAnsi="Arial" w:cs="Arial"/>
          <w:bCs/>
        </w:rPr>
      </w:pPr>
    </w:p>
    <w:p w14:paraId="683B3CFD" w14:textId="77777777" w:rsidR="002B1589" w:rsidRDefault="002B1589" w:rsidP="00AD3E5B">
      <w:pPr>
        <w:spacing w:after="0" w:line="240" w:lineRule="auto"/>
        <w:ind w:left="720"/>
        <w:jc w:val="both"/>
        <w:rPr>
          <w:rFonts w:ascii="Arial" w:eastAsia="Arial Unicode MS" w:hAnsi="Arial" w:cs="Arial"/>
          <w:bCs/>
        </w:rPr>
      </w:pPr>
    </w:p>
    <w:p w14:paraId="5DBECEE0" w14:textId="77777777" w:rsidR="002B1589" w:rsidRDefault="002B1589" w:rsidP="00AD3E5B">
      <w:pPr>
        <w:spacing w:after="0" w:line="240" w:lineRule="auto"/>
        <w:ind w:left="720"/>
        <w:jc w:val="both"/>
        <w:rPr>
          <w:rFonts w:ascii="Arial" w:eastAsia="Arial Unicode MS" w:hAnsi="Arial" w:cs="Arial"/>
          <w:bCs/>
        </w:rPr>
      </w:pPr>
    </w:p>
    <w:p w14:paraId="0A57C58B" w14:textId="77777777" w:rsidR="002B1589" w:rsidRPr="002B1589" w:rsidRDefault="002B1589" w:rsidP="00AD3E5B">
      <w:pPr>
        <w:spacing w:after="0" w:line="240" w:lineRule="auto"/>
        <w:ind w:left="720"/>
        <w:jc w:val="both"/>
        <w:rPr>
          <w:rFonts w:ascii="Arial" w:eastAsia="Arial Unicode MS" w:hAnsi="Arial" w:cs="Arial"/>
          <w:bCs/>
        </w:rPr>
      </w:pPr>
    </w:p>
    <w:p w14:paraId="64DCC9E2" w14:textId="793C8080" w:rsidR="002D1A25" w:rsidRDefault="001E3C75" w:rsidP="00866D0F">
      <w:pPr>
        <w:numPr>
          <w:ilvl w:val="0"/>
          <w:numId w:val="45"/>
        </w:numPr>
        <w:spacing w:after="0" w:line="240" w:lineRule="auto"/>
        <w:ind w:left="360"/>
        <w:jc w:val="both"/>
        <w:rPr>
          <w:rFonts w:ascii="Arial" w:eastAsia="Arial Unicode MS" w:hAnsi="Arial" w:cs="Arial"/>
        </w:rPr>
      </w:pPr>
      <w:r w:rsidRPr="002B1589">
        <w:rPr>
          <w:rFonts w:ascii="Arial" w:eastAsia="Arial Unicode MS" w:hAnsi="Arial" w:cs="Arial"/>
          <w:b/>
        </w:rPr>
        <w:lastRenderedPageBreak/>
        <w:t>College</w:t>
      </w:r>
      <w:r w:rsidR="002D1A25" w:rsidRPr="002B1589">
        <w:rPr>
          <w:rFonts w:ascii="Arial" w:eastAsia="Arial Unicode MS" w:hAnsi="Arial" w:cs="Arial"/>
          <w:b/>
        </w:rPr>
        <w:t>’s Final Self-Evaluation</w:t>
      </w:r>
      <w:r w:rsidR="002D1A25" w:rsidRPr="002B1589">
        <w:rPr>
          <w:rFonts w:ascii="Arial" w:eastAsia="Arial Unicode MS" w:hAnsi="Arial" w:cs="Arial"/>
          <w:b/>
          <w:bCs/>
        </w:rPr>
        <w:t>:</w:t>
      </w:r>
      <w:r w:rsidR="002D1A25" w:rsidRPr="002B1589">
        <w:rPr>
          <w:rFonts w:ascii="Arial" w:eastAsia="Arial Unicode MS" w:hAnsi="Arial" w:cs="Arial"/>
          <w:bCs/>
        </w:rPr>
        <w:t xml:space="preserve">  Self-assess</w:t>
      </w:r>
      <w:r w:rsidR="002D1A25" w:rsidRPr="002B1589">
        <w:rPr>
          <w:rFonts w:ascii="Arial" w:eastAsia="Arial Unicode MS" w:hAnsi="Arial" w:cs="Arial"/>
        </w:rPr>
        <w:t xml:space="preserve"> how well the program is in compliance with the </w:t>
      </w:r>
      <w:r w:rsidR="009531B5" w:rsidRPr="002B1589">
        <w:rPr>
          <w:rFonts w:ascii="Arial" w:eastAsia="Arial Unicode MS" w:hAnsi="Arial" w:cs="Arial"/>
        </w:rPr>
        <w:t>Criterion</w:t>
      </w:r>
      <w:r w:rsidR="002D1A25" w:rsidRPr="002B1589">
        <w:rPr>
          <w:rFonts w:ascii="Arial" w:eastAsia="Arial Unicode MS" w:hAnsi="Arial" w:cs="Arial"/>
        </w:rPr>
        <w:t xml:space="preserve"> by putting a check in the appropriate box </w:t>
      </w:r>
      <w:sdt>
        <w:sdtPr>
          <w:rPr>
            <w:rFonts w:ascii="Arial" w:eastAsia="Times New Roman" w:hAnsi="Arial" w:cs="Arial"/>
          </w:rPr>
          <w:id w:val="-1231693512"/>
          <w14:checkbox>
            <w14:checked w14:val="1"/>
            <w14:checkedState w14:val="2612" w14:font="MS Gothic"/>
            <w14:uncheckedState w14:val="2610" w14:font="MS Gothic"/>
          </w14:checkbox>
        </w:sdtPr>
        <w:sdtContent>
          <w:r w:rsidR="00BD185E" w:rsidRPr="002B1589">
            <w:rPr>
              <w:rFonts w:ascii="MS Gothic" w:eastAsia="MS Gothic" w:hAnsi="MS Gothic" w:cs="Arial" w:hint="eastAsia"/>
            </w:rPr>
            <w:t>☒</w:t>
          </w:r>
        </w:sdtContent>
      </w:sdt>
      <w:r w:rsidR="002D1A25" w:rsidRPr="002B1589">
        <w:rPr>
          <w:rFonts w:ascii="Arial" w:eastAsia="Arial Unicode MS" w:hAnsi="Arial" w:cs="Arial"/>
        </w:rPr>
        <w:t>:</w:t>
      </w:r>
    </w:p>
    <w:p w14:paraId="4E3CD816" w14:textId="77777777" w:rsidR="001830D5" w:rsidRPr="001830D5" w:rsidRDefault="001830D5" w:rsidP="001830D5">
      <w:pPr>
        <w:pStyle w:val="ListParagraph"/>
        <w:spacing w:after="0" w:line="240" w:lineRule="auto"/>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830D5" w:rsidRPr="00D65EED" w14:paraId="02C5E415"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0F3A918C"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54EE5B42"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572FE40B"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634C5781" w14:textId="77777777" w:rsidR="001830D5" w:rsidRPr="00D65EED" w:rsidRDefault="001830D5"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830D5" w:rsidRPr="00D65EED" w14:paraId="45FCDC25"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7CCBA289" w14:textId="77777777" w:rsidR="001830D5" w:rsidRPr="00D65EED" w:rsidRDefault="001830D5"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2B2768B8" w14:textId="77777777" w:rsidR="001830D5" w:rsidRPr="00D65EED" w:rsidRDefault="001830D5" w:rsidP="001830D5">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21E92A7F" w14:textId="77777777" w:rsidR="001830D5" w:rsidRPr="00D65EED" w:rsidRDefault="001830D5"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091000D7" w14:textId="77777777" w:rsidR="001830D5" w:rsidRPr="00D65EED" w:rsidRDefault="001830D5" w:rsidP="001830D5">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830D5" w:rsidRPr="00D65EED" w14:paraId="178562F7"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10965F72" w14:textId="77777777" w:rsidR="001830D5" w:rsidRPr="00D65EED" w:rsidRDefault="001830D5"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684440725"/>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73D85062" w14:textId="77777777" w:rsidR="001830D5" w:rsidRPr="00D65EED" w:rsidRDefault="001830D5"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1129321427"/>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4C90B3BD"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414330023"/>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664C487A" w14:textId="77777777" w:rsidR="001830D5" w:rsidRPr="00D65EED" w:rsidRDefault="001830D5"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820540844"/>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049CE03F" w14:textId="77777777" w:rsidR="001776DC" w:rsidRPr="001776DC" w:rsidRDefault="001776DC" w:rsidP="001776DC">
      <w:pPr>
        <w:spacing w:after="0" w:line="240" w:lineRule="auto"/>
        <w:ind w:left="360"/>
        <w:jc w:val="both"/>
        <w:rPr>
          <w:rFonts w:ascii="Arial" w:eastAsia="Arial Unicode MS" w:hAnsi="Arial" w:cs="Arial"/>
          <w:bCs/>
        </w:rPr>
      </w:pPr>
    </w:p>
    <w:p w14:paraId="7DF5C3F8" w14:textId="31CC45C2" w:rsidR="00666E98" w:rsidRPr="00E22DBB" w:rsidRDefault="00905259" w:rsidP="00866D0F">
      <w:pPr>
        <w:numPr>
          <w:ilvl w:val="0"/>
          <w:numId w:val="45"/>
        </w:numPr>
        <w:spacing w:after="0" w:line="240" w:lineRule="auto"/>
        <w:ind w:left="360"/>
        <w:jc w:val="both"/>
        <w:rPr>
          <w:rFonts w:ascii="Arial" w:eastAsia="Arial Unicode MS" w:hAnsi="Arial" w:cs="Arial"/>
          <w:bCs/>
        </w:rPr>
      </w:pPr>
      <w:r w:rsidRPr="00E22DBB">
        <w:rPr>
          <w:rFonts w:ascii="Arial" w:eastAsia="Arial Unicode MS" w:hAnsi="Arial" w:cs="Arial"/>
          <w:b/>
        </w:rPr>
        <w:t>R</w:t>
      </w:r>
      <w:r w:rsidR="002D1A25" w:rsidRPr="00E22DBB">
        <w:rPr>
          <w:rFonts w:ascii="Arial" w:eastAsia="Arial Unicode MS" w:hAnsi="Arial" w:cs="Arial"/>
          <w:b/>
        </w:rPr>
        <w:t xml:space="preserve">ecommended Monitoring: </w:t>
      </w:r>
      <w:r w:rsidR="002D1A25" w:rsidRPr="00E22DBB">
        <w:rPr>
          <w:rFonts w:ascii="Arial" w:eastAsia="Arial Unicode MS" w:hAnsi="Arial" w:cs="Arial"/>
        </w:rPr>
        <w:t xml:space="preserve">If applicable, briefly describe issues or elements of the </w:t>
      </w:r>
      <w:r w:rsidR="009531B5" w:rsidRPr="00E22DBB">
        <w:rPr>
          <w:rFonts w:ascii="Arial" w:eastAsia="Arial Unicode MS" w:hAnsi="Arial" w:cs="Arial"/>
        </w:rPr>
        <w:t>Criterion</w:t>
      </w:r>
      <w:r w:rsidR="002D1A25" w:rsidRPr="00E22DBB">
        <w:rPr>
          <w:rFonts w:ascii="Arial" w:eastAsia="Arial Unicode MS" w:hAnsi="Arial" w:cs="Arial"/>
        </w:rPr>
        <w:t xml:space="preserve"> that may require further monitoring.</w:t>
      </w:r>
    </w:p>
    <w:p w14:paraId="5B7FB07D" w14:textId="77777777" w:rsidR="00905259" w:rsidRPr="00666E98" w:rsidRDefault="00905259" w:rsidP="00666E98">
      <w:pPr>
        <w:spacing w:after="0" w:line="240" w:lineRule="auto"/>
        <w:ind w:left="360"/>
        <w:jc w:val="both"/>
        <w:rPr>
          <w:rFonts w:ascii="Arial" w:eastAsia="Arial Unicode MS" w:hAnsi="Arial" w:cs="Arial"/>
          <w:bCs/>
          <w:sz w:val="20"/>
          <w:szCs w:val="20"/>
        </w:rPr>
      </w:pPr>
    </w:p>
    <w:p w14:paraId="082219A5" w14:textId="77777777" w:rsidR="00E22DBB" w:rsidRDefault="00E22DBB">
      <w:pPr>
        <w:rPr>
          <w:rFonts w:ascii="Arial" w:eastAsia="SimSun" w:hAnsi="Arial" w:cs="Arial"/>
          <w:b/>
          <w:bCs/>
          <w:sz w:val="20"/>
          <w:szCs w:val="20"/>
        </w:rPr>
      </w:pPr>
      <w:r>
        <w:rPr>
          <w:rFonts w:ascii="Arial" w:eastAsia="SimSun" w:hAnsi="Arial" w:cs="Arial"/>
          <w:b/>
          <w:bCs/>
          <w:sz w:val="20"/>
          <w:szCs w:val="20"/>
        </w:rPr>
        <w:br w:type="page"/>
      </w:r>
    </w:p>
    <w:p w14:paraId="0B3A9377" w14:textId="4CD45087" w:rsidR="00DC45A1" w:rsidRPr="00E22DBB" w:rsidRDefault="004C6D9D" w:rsidP="00DC45A1">
      <w:pPr>
        <w:shd w:val="clear" w:color="auto" w:fill="C6D9F1" w:themeFill="text2" w:themeFillTint="33"/>
        <w:spacing w:after="0" w:line="240" w:lineRule="auto"/>
        <w:jc w:val="both"/>
        <w:rPr>
          <w:rFonts w:ascii="Arial" w:eastAsia="SimSun" w:hAnsi="Arial" w:cs="Arial"/>
          <w:b/>
          <w:bCs/>
        </w:rPr>
      </w:pPr>
      <w:r w:rsidRPr="00E22DBB">
        <w:rPr>
          <w:rFonts w:ascii="Arial" w:eastAsia="SimSun" w:hAnsi="Arial" w:cs="Arial"/>
          <w:b/>
          <w:bCs/>
        </w:rPr>
        <w:lastRenderedPageBreak/>
        <w:t xml:space="preserve">Criterion No. </w:t>
      </w:r>
      <w:r w:rsidR="00DC45A1" w:rsidRPr="00E22DBB">
        <w:rPr>
          <w:rFonts w:ascii="Arial" w:eastAsia="SimSun" w:hAnsi="Arial" w:cs="Arial"/>
          <w:b/>
          <w:bCs/>
        </w:rPr>
        <w:t>6</w:t>
      </w:r>
      <w:r w:rsidRPr="00E22DBB">
        <w:rPr>
          <w:rFonts w:ascii="Arial" w:eastAsia="SimSun" w:hAnsi="Arial" w:cs="Arial"/>
          <w:b/>
          <w:bCs/>
        </w:rPr>
        <w:t xml:space="preserve">: </w:t>
      </w:r>
      <w:r w:rsidR="00DC45A1" w:rsidRPr="00E22DBB">
        <w:rPr>
          <w:rFonts w:ascii="Arial" w:eastAsia="SimSun" w:hAnsi="Arial" w:cs="Arial"/>
          <w:b/>
          <w:bCs/>
        </w:rPr>
        <w:t>Resources</w:t>
      </w:r>
      <w:r w:rsidRPr="00E22DBB">
        <w:rPr>
          <w:rFonts w:ascii="Arial" w:eastAsia="SimSun" w:hAnsi="Arial" w:cs="Arial"/>
          <w:b/>
          <w:bCs/>
        </w:rPr>
        <w:t xml:space="preserve">: </w:t>
      </w:r>
      <w:r w:rsidR="00DC45A1" w:rsidRPr="00E22DBB">
        <w:rPr>
          <w:rFonts w:ascii="Arial" w:hAnsi="Arial" w:cs="Arial"/>
        </w:rPr>
        <w:t>The college has adequate and appropriately equipped physical facilities and educational resources to achieve its mission and goals. The college has current and anticipated financial resources to deliver the educational program and accomplish its mission and strategic plan.</w:t>
      </w:r>
    </w:p>
    <w:p w14:paraId="554D22BD" w14:textId="77777777" w:rsidR="00DC45A1" w:rsidRPr="00E22DBB" w:rsidRDefault="00DC45A1" w:rsidP="00F11826">
      <w:pPr>
        <w:shd w:val="clear" w:color="auto" w:fill="C6D9F1" w:themeFill="text2" w:themeFillTint="33"/>
        <w:spacing w:after="0" w:line="240" w:lineRule="auto"/>
        <w:jc w:val="both"/>
        <w:rPr>
          <w:rFonts w:ascii="Arial" w:eastAsia="SimSun" w:hAnsi="Arial" w:cs="Arial"/>
          <w:b/>
          <w:bCs/>
        </w:rPr>
      </w:pPr>
    </w:p>
    <w:p w14:paraId="383EDE97" w14:textId="77777777" w:rsidR="00F11826" w:rsidRPr="00E22DBB" w:rsidRDefault="00F11826" w:rsidP="004C6D9D">
      <w:pPr>
        <w:spacing w:after="0" w:line="240" w:lineRule="auto"/>
        <w:jc w:val="both"/>
        <w:rPr>
          <w:rFonts w:ascii="Arial" w:eastAsia="SimSun" w:hAnsi="Arial" w:cs="Arial"/>
          <w:b/>
          <w:bCs/>
        </w:rPr>
      </w:pPr>
    </w:p>
    <w:p w14:paraId="2B63104F" w14:textId="77777777" w:rsidR="00F11826" w:rsidRDefault="00F11826" w:rsidP="00866D0F">
      <w:pPr>
        <w:numPr>
          <w:ilvl w:val="0"/>
          <w:numId w:val="68"/>
        </w:numPr>
        <w:spacing w:after="0" w:line="240" w:lineRule="auto"/>
        <w:jc w:val="both"/>
        <w:rPr>
          <w:rFonts w:ascii="Arial" w:eastAsia="SimSun" w:hAnsi="Arial" w:cs="Arial"/>
          <w:b/>
          <w:bCs/>
        </w:rPr>
      </w:pPr>
      <w:r w:rsidRPr="00E22DBB">
        <w:rPr>
          <w:rFonts w:ascii="Arial" w:eastAsia="SimSun" w:hAnsi="Arial" w:cs="Arial"/>
          <w:b/>
          <w:bCs/>
        </w:rPr>
        <w:t>Documentation and Data:</w:t>
      </w:r>
    </w:p>
    <w:p w14:paraId="37BF7621" w14:textId="77777777" w:rsidR="00E22DBB" w:rsidRPr="00E22DBB" w:rsidRDefault="00E22DBB" w:rsidP="00E22DBB">
      <w:pPr>
        <w:spacing w:after="0" w:line="240" w:lineRule="auto"/>
        <w:ind w:left="360"/>
        <w:jc w:val="both"/>
        <w:rPr>
          <w:rFonts w:ascii="Arial" w:eastAsia="SimSun" w:hAnsi="Arial" w:cs="Arial"/>
          <w:b/>
          <w:bCs/>
        </w:rPr>
      </w:pPr>
    </w:p>
    <w:p w14:paraId="127578AD" w14:textId="55BA1BA8" w:rsidR="00F11826" w:rsidRPr="00E22DBB" w:rsidRDefault="00F11826" w:rsidP="000C2B8C">
      <w:pPr>
        <w:spacing w:after="0" w:line="240" w:lineRule="auto"/>
        <w:ind w:left="720"/>
        <w:jc w:val="both"/>
        <w:rPr>
          <w:rFonts w:ascii="Arial" w:eastAsia="SimSun" w:hAnsi="Arial" w:cs="Arial"/>
          <w:bCs/>
        </w:rPr>
      </w:pPr>
      <w:r w:rsidRPr="00E22DBB">
        <w:rPr>
          <w:rFonts w:ascii="Arial" w:eastAsia="SimSun" w:hAnsi="Arial" w:cs="Arial"/>
          <w:bCs/>
        </w:rPr>
        <w:t xml:space="preserve">Use a check </w:t>
      </w:r>
      <w:sdt>
        <w:sdtPr>
          <w:rPr>
            <w:rFonts w:ascii="Arial" w:eastAsia="Times New Roman" w:hAnsi="Arial" w:cs="Arial"/>
          </w:rPr>
          <w:id w:val="-369846060"/>
          <w14:checkbox>
            <w14:checked w14:val="1"/>
            <w14:checkedState w14:val="2612" w14:font="MS Gothic"/>
            <w14:uncheckedState w14:val="2610" w14:font="MS Gothic"/>
          </w14:checkbox>
        </w:sdtPr>
        <w:sdtContent>
          <w:r w:rsidR="002F69AF" w:rsidRPr="00E22DBB">
            <w:rPr>
              <w:rFonts w:ascii="MS Gothic" w:eastAsia="MS Gothic" w:hAnsi="MS Gothic" w:cs="Arial" w:hint="eastAsia"/>
            </w:rPr>
            <w:t>☒</w:t>
          </w:r>
        </w:sdtContent>
      </w:sdt>
      <w:r w:rsidRPr="00E22DBB">
        <w:rPr>
          <w:rFonts w:ascii="Arial" w:eastAsia="SimSun" w:hAnsi="Arial" w:cs="Arial"/>
          <w:bCs/>
        </w:rPr>
        <w:t xml:space="preserve"> to indicate that the information has been provided by the </w:t>
      </w:r>
      <w:r w:rsidR="00DA14FA" w:rsidRPr="00E22DBB">
        <w:rPr>
          <w:rFonts w:ascii="Arial" w:eastAsia="SimSun" w:hAnsi="Arial" w:cs="Arial"/>
          <w:bCs/>
        </w:rPr>
        <w:t>college</w:t>
      </w:r>
      <w:r w:rsidRPr="00E22DBB">
        <w:rPr>
          <w:rFonts w:ascii="Arial" w:eastAsia="SimSun" w:hAnsi="Arial" w:cs="Arial"/>
          <w:bCs/>
        </w:rPr>
        <w:t xml:space="preserve"> and used to self-assess this </w:t>
      </w:r>
      <w:r w:rsidR="009531B5" w:rsidRPr="00E22DBB">
        <w:rPr>
          <w:rFonts w:ascii="Arial" w:eastAsia="SimSun" w:hAnsi="Arial" w:cs="Arial"/>
          <w:bCs/>
        </w:rPr>
        <w:t>Criterion</w:t>
      </w:r>
      <w:r w:rsidRPr="00E22DBB">
        <w:rPr>
          <w:rFonts w:ascii="Arial" w:eastAsia="SimSun" w:hAnsi="Arial" w:cs="Arial"/>
          <w:bCs/>
        </w:rPr>
        <w:t>:</w:t>
      </w:r>
    </w:p>
    <w:p w14:paraId="3FA32D62" w14:textId="77777777" w:rsidR="00F11826" w:rsidRPr="00E22DBB" w:rsidRDefault="00F11826" w:rsidP="00F11826">
      <w:pPr>
        <w:spacing w:after="0" w:line="240" w:lineRule="auto"/>
        <w:jc w:val="both"/>
        <w:rPr>
          <w:rFonts w:ascii="Arial" w:eastAsia="SimSun" w:hAnsi="Arial" w:cs="Arial"/>
          <w:bCs/>
        </w:rPr>
      </w:pPr>
    </w:p>
    <w:p w14:paraId="7210ECB4" w14:textId="77777777" w:rsidR="00F11826" w:rsidRPr="00E22DBB" w:rsidRDefault="00F11826" w:rsidP="00BD185E">
      <w:pPr>
        <w:spacing w:after="0" w:line="240" w:lineRule="auto"/>
        <w:ind w:firstLine="360"/>
        <w:jc w:val="both"/>
        <w:rPr>
          <w:rFonts w:ascii="Arial" w:eastAsia="SimSun" w:hAnsi="Arial" w:cs="Arial"/>
          <w:bCs/>
          <w:u w:val="single"/>
        </w:rPr>
      </w:pPr>
      <w:r w:rsidRPr="00E22DBB">
        <w:rPr>
          <w:rFonts w:ascii="Arial" w:eastAsia="SimSun" w:hAnsi="Arial" w:cs="Arial"/>
          <w:b/>
          <w:bCs/>
          <w:u w:val="single"/>
        </w:rPr>
        <w:t>Required Documentation and Data</w:t>
      </w:r>
      <w:r w:rsidRPr="00E22DBB">
        <w:rPr>
          <w:rFonts w:ascii="Arial" w:eastAsia="SimSun" w:hAnsi="Arial" w:cs="Arial"/>
          <w:bCs/>
          <w:u w:val="single"/>
        </w:rPr>
        <w:t>:</w:t>
      </w:r>
    </w:p>
    <w:p w14:paraId="56A47E30" w14:textId="4621BAD1" w:rsidR="0018048A" w:rsidRPr="00E22DBB" w:rsidRDefault="00337F93" w:rsidP="00D36A5F">
      <w:pPr>
        <w:pStyle w:val="ListParagraph"/>
        <w:numPr>
          <w:ilvl w:val="0"/>
          <w:numId w:val="128"/>
        </w:numPr>
        <w:spacing w:before="120" w:after="120" w:line="240" w:lineRule="auto"/>
        <w:contextualSpacing w:val="0"/>
        <w:jc w:val="both"/>
        <w:rPr>
          <w:rFonts w:ascii="Arial" w:hAnsi="Arial" w:cs="Arial"/>
        </w:rPr>
      </w:pPr>
      <w:r w:rsidRPr="00E22DBB">
        <w:rPr>
          <w:rFonts w:ascii="Arial" w:hAnsi="Arial" w:cs="Arial"/>
        </w:rPr>
        <w:t>Architectural drawings or descriptions of the physical facilities, including the number and size of classrooms, practice/simulation laboratories, research facilities, staff offices, group meeting space, student relaxation space, and other facilities</w:t>
      </w:r>
      <w:r w:rsidR="004D336B" w:rsidRPr="00E22DBB">
        <w:rPr>
          <w:rFonts w:ascii="Arial" w:hAnsi="Arial" w:cs="Arial"/>
        </w:rPr>
        <w:t>.</w:t>
      </w:r>
      <w:r w:rsidRPr="00E22DBB">
        <w:rPr>
          <w:rFonts w:ascii="Arial" w:hAnsi="Arial" w:cs="Arial"/>
        </w:rPr>
        <w:t xml:space="preserve"> </w:t>
      </w:r>
    </w:p>
    <w:p w14:paraId="07416FB2" w14:textId="1708CBC7" w:rsidR="00F11826" w:rsidRPr="00E22DBB" w:rsidRDefault="00337F93" w:rsidP="00D36A5F">
      <w:pPr>
        <w:pStyle w:val="ListParagraph"/>
        <w:numPr>
          <w:ilvl w:val="0"/>
          <w:numId w:val="128"/>
        </w:numPr>
        <w:spacing w:before="120" w:after="120" w:line="240" w:lineRule="auto"/>
        <w:contextualSpacing w:val="0"/>
        <w:jc w:val="both"/>
        <w:rPr>
          <w:rFonts w:ascii="Arial" w:hAnsi="Arial" w:cs="Arial"/>
          <w:b/>
        </w:rPr>
      </w:pPr>
      <w:r w:rsidRPr="00E22DBB">
        <w:rPr>
          <w:rFonts w:ascii="Arial" w:hAnsi="Arial" w:cs="Arial"/>
        </w:rPr>
        <w:t>Evidence that the facilities meet legal and other safety standards</w:t>
      </w:r>
      <w:r w:rsidR="004D336B" w:rsidRPr="00E22DBB">
        <w:rPr>
          <w:rFonts w:ascii="Arial" w:hAnsi="Arial" w:cs="Arial"/>
        </w:rPr>
        <w:t>.</w:t>
      </w:r>
      <w:r w:rsidRPr="00E22DBB">
        <w:rPr>
          <w:rFonts w:ascii="Arial" w:hAnsi="Arial" w:cs="Arial"/>
        </w:rPr>
        <w:t xml:space="preserve"> </w:t>
      </w:r>
    </w:p>
    <w:p w14:paraId="4D42946B" w14:textId="6B91AE88" w:rsidR="009D3F2D" w:rsidRPr="00E22DBB" w:rsidRDefault="009D3F2D" w:rsidP="00D36A5F">
      <w:pPr>
        <w:pStyle w:val="ListParagraph"/>
        <w:numPr>
          <w:ilvl w:val="0"/>
          <w:numId w:val="128"/>
        </w:numPr>
        <w:spacing w:before="120" w:after="120" w:line="240" w:lineRule="auto"/>
        <w:contextualSpacing w:val="0"/>
        <w:jc w:val="both"/>
        <w:rPr>
          <w:rFonts w:ascii="Arial" w:hAnsi="Arial" w:cs="Arial"/>
        </w:rPr>
      </w:pPr>
      <w:r w:rsidRPr="00E22DBB">
        <w:rPr>
          <w:rFonts w:ascii="Arial" w:hAnsi="Arial" w:cs="Arial"/>
        </w:rPr>
        <w:t>A list of the learning and educational resources</w:t>
      </w:r>
      <w:r w:rsidR="006E1894">
        <w:rPr>
          <w:rFonts w:ascii="Arial" w:hAnsi="Arial" w:cs="Arial"/>
        </w:rPr>
        <w:t xml:space="preserve"> relevant to pharmacy education. For example, lists of primary and tertiary library resources, educational databases, etc. </w:t>
      </w:r>
      <w:r w:rsidRPr="00E22DBB">
        <w:rPr>
          <w:rFonts w:ascii="Arial" w:hAnsi="Arial" w:cs="Arial"/>
        </w:rPr>
        <w:t xml:space="preserve"> </w:t>
      </w:r>
    </w:p>
    <w:p w14:paraId="5D44E99D" w14:textId="27560711" w:rsidR="0018048A" w:rsidRPr="00E22DBB" w:rsidRDefault="0018048A" w:rsidP="00D36A5F">
      <w:pPr>
        <w:pStyle w:val="ListParagraph"/>
        <w:numPr>
          <w:ilvl w:val="0"/>
          <w:numId w:val="128"/>
        </w:numPr>
        <w:spacing w:before="120" w:after="120" w:line="240" w:lineRule="auto"/>
        <w:contextualSpacing w:val="0"/>
        <w:jc w:val="both"/>
        <w:rPr>
          <w:rFonts w:ascii="Arial" w:eastAsia="Times New Roman" w:hAnsi="Arial" w:cs="Arial"/>
          <w:i/>
        </w:rPr>
      </w:pPr>
      <w:r w:rsidRPr="00E22DBB">
        <w:rPr>
          <w:rFonts w:ascii="Arial" w:hAnsi="Arial" w:cs="Arial"/>
        </w:rPr>
        <w:t xml:space="preserve">The </w:t>
      </w:r>
      <w:r w:rsidR="00304451" w:rsidRPr="00E22DBB">
        <w:rPr>
          <w:rFonts w:ascii="Arial" w:hAnsi="Arial" w:cs="Arial"/>
        </w:rPr>
        <w:t xml:space="preserve">college’s </w:t>
      </w:r>
      <w:r w:rsidRPr="00E22DBB">
        <w:rPr>
          <w:rFonts w:ascii="Arial" w:hAnsi="Arial" w:cs="Arial"/>
        </w:rPr>
        <w:t xml:space="preserve">budget </w:t>
      </w:r>
      <w:proofErr w:type="gramStart"/>
      <w:r w:rsidR="00304451" w:rsidRPr="00E22DBB">
        <w:rPr>
          <w:rFonts w:ascii="Arial" w:hAnsi="Arial" w:cs="Arial"/>
        </w:rPr>
        <w:t>including</w:t>
      </w:r>
      <w:proofErr w:type="gramEnd"/>
      <w:r w:rsidR="00304451" w:rsidRPr="00E22DBB">
        <w:rPr>
          <w:rFonts w:ascii="Arial" w:hAnsi="Arial" w:cs="Arial"/>
        </w:rPr>
        <w:t xml:space="preserve"> </w:t>
      </w:r>
      <w:r w:rsidRPr="00E22DBB">
        <w:rPr>
          <w:rFonts w:ascii="Arial" w:hAnsi="Arial" w:cs="Arial"/>
        </w:rPr>
        <w:t>sources of revenue and the expenses for the past, current, and next three academic years</w:t>
      </w:r>
      <w:r w:rsidR="004D336B" w:rsidRPr="00E22DBB">
        <w:rPr>
          <w:rFonts w:ascii="Arial" w:hAnsi="Arial" w:cs="Arial"/>
        </w:rPr>
        <w:t>.</w:t>
      </w:r>
      <w:r w:rsidRPr="00E22DBB">
        <w:rPr>
          <w:rFonts w:ascii="Arial" w:hAnsi="Arial" w:cs="Arial"/>
        </w:rPr>
        <w:t xml:space="preserve"> </w:t>
      </w:r>
    </w:p>
    <w:p w14:paraId="37C3221F" w14:textId="44CE69B7" w:rsidR="0018048A" w:rsidRPr="00E22DBB" w:rsidRDefault="0018048A" w:rsidP="00D36A5F">
      <w:pPr>
        <w:pStyle w:val="ListParagraph"/>
        <w:numPr>
          <w:ilvl w:val="0"/>
          <w:numId w:val="128"/>
        </w:numPr>
        <w:spacing w:before="120" w:after="120" w:line="240" w:lineRule="auto"/>
        <w:contextualSpacing w:val="0"/>
        <w:jc w:val="both"/>
        <w:rPr>
          <w:rFonts w:ascii="Arial" w:eastAsia="SimSun" w:hAnsi="Arial" w:cs="Arial"/>
        </w:rPr>
      </w:pPr>
      <w:r w:rsidRPr="00E22DBB">
        <w:rPr>
          <w:rFonts w:ascii="Arial" w:eastAsia="SimSun" w:hAnsi="Arial" w:cs="Arial"/>
        </w:rPr>
        <w:t>Funding obtained from research grants and other external sources in the past five years</w:t>
      </w:r>
      <w:r w:rsidR="004D336B" w:rsidRPr="00E22DBB">
        <w:rPr>
          <w:rFonts w:ascii="Arial" w:eastAsia="SimSun" w:hAnsi="Arial" w:cs="Arial"/>
        </w:rPr>
        <w:t>.</w:t>
      </w:r>
      <w:r w:rsidRPr="00E22DBB">
        <w:rPr>
          <w:rFonts w:ascii="Arial" w:eastAsia="SimSun" w:hAnsi="Arial" w:cs="Arial"/>
        </w:rPr>
        <w:t xml:space="preserve"> </w:t>
      </w:r>
    </w:p>
    <w:p w14:paraId="71F31279" w14:textId="77777777" w:rsidR="0018048A" w:rsidRPr="00E22DBB" w:rsidRDefault="0018048A" w:rsidP="0018048A">
      <w:pPr>
        <w:spacing w:after="0" w:line="240" w:lineRule="auto"/>
        <w:ind w:left="720"/>
        <w:jc w:val="both"/>
        <w:rPr>
          <w:rFonts w:ascii="Arial" w:eastAsia="SimSun" w:hAnsi="Arial" w:cs="Arial"/>
        </w:rPr>
      </w:pPr>
    </w:p>
    <w:p w14:paraId="5A199026" w14:textId="77777777" w:rsidR="00F11826" w:rsidRDefault="00F11826" w:rsidP="00BD185E">
      <w:pPr>
        <w:spacing w:after="0" w:line="240" w:lineRule="auto"/>
        <w:ind w:firstLine="360"/>
        <w:jc w:val="both"/>
        <w:rPr>
          <w:rFonts w:ascii="Arial" w:eastAsia="SimSun" w:hAnsi="Arial" w:cs="Arial"/>
          <w:bCs/>
          <w:u w:val="single"/>
        </w:rPr>
      </w:pPr>
      <w:r w:rsidRPr="00E22DBB">
        <w:rPr>
          <w:rFonts w:ascii="Arial" w:eastAsia="SimSun" w:hAnsi="Arial" w:cs="Arial"/>
          <w:b/>
          <w:bCs/>
          <w:u w:val="single"/>
        </w:rPr>
        <w:t>Optional Documentation and Data</w:t>
      </w:r>
      <w:r w:rsidRPr="00E22DBB">
        <w:rPr>
          <w:rFonts w:ascii="Arial" w:eastAsia="SimSun" w:hAnsi="Arial" w:cs="Arial"/>
          <w:bCs/>
          <w:u w:val="single"/>
        </w:rPr>
        <w:t>:</w:t>
      </w:r>
    </w:p>
    <w:p w14:paraId="3E6D993B" w14:textId="77777777" w:rsidR="00E22DBB" w:rsidRPr="00E22DBB" w:rsidRDefault="00E22DBB" w:rsidP="00BD185E">
      <w:pPr>
        <w:spacing w:after="0" w:line="240" w:lineRule="auto"/>
        <w:ind w:firstLine="360"/>
        <w:jc w:val="both"/>
        <w:rPr>
          <w:rFonts w:ascii="Arial" w:eastAsia="SimSun" w:hAnsi="Arial" w:cs="Arial"/>
          <w:bCs/>
          <w:u w:val="single"/>
        </w:rPr>
      </w:pPr>
    </w:p>
    <w:p w14:paraId="21BBEF47" w14:textId="360D1E86" w:rsidR="00F11826" w:rsidRPr="00E22DBB" w:rsidRDefault="00000000" w:rsidP="00F91978">
      <w:pPr>
        <w:spacing w:after="0" w:line="240" w:lineRule="auto"/>
        <w:ind w:left="720"/>
        <w:jc w:val="both"/>
        <w:rPr>
          <w:rFonts w:ascii="Arial" w:eastAsia="SimSun" w:hAnsi="Arial" w:cs="Arial"/>
          <w:bCs/>
        </w:rPr>
      </w:pPr>
      <w:sdt>
        <w:sdtPr>
          <w:rPr>
            <w:rFonts w:ascii="Arial" w:eastAsia="Times New Roman" w:hAnsi="Arial" w:cs="Arial"/>
          </w:rPr>
          <w:id w:val="-407997544"/>
          <w14:checkbox>
            <w14:checked w14:val="0"/>
            <w14:checkedState w14:val="2612" w14:font="MS Gothic"/>
            <w14:uncheckedState w14:val="2610" w14:font="MS Gothic"/>
          </w14:checkbox>
        </w:sdtPr>
        <w:sdtContent>
          <w:r w:rsidR="002F69AF" w:rsidRPr="00E22DBB">
            <w:rPr>
              <w:rFonts w:ascii="Segoe UI Symbol" w:eastAsia="Times New Roman" w:hAnsi="Segoe UI Symbol" w:cs="Segoe UI Symbol"/>
            </w:rPr>
            <w:t>☐</w:t>
          </w:r>
        </w:sdtContent>
      </w:sdt>
      <w:r w:rsidR="002F69AF" w:rsidRPr="00E22DBB">
        <w:rPr>
          <w:rFonts w:ascii="Arial" w:eastAsia="SimSun" w:hAnsi="Arial" w:cs="Arial"/>
          <w:bCs/>
        </w:rPr>
        <w:t xml:space="preserve"> </w:t>
      </w:r>
      <w:r w:rsidR="00F11826" w:rsidRPr="00E22DBB">
        <w:rPr>
          <w:rFonts w:ascii="Arial" w:eastAsia="SimSun" w:hAnsi="Arial" w:cs="Arial"/>
          <w:bCs/>
        </w:rPr>
        <w:t xml:space="preserve">Other documentation or data that provides supporting evidence of compliance with the </w:t>
      </w:r>
      <w:r w:rsidR="009531B5" w:rsidRPr="00E22DBB">
        <w:rPr>
          <w:rFonts w:ascii="Arial" w:eastAsia="SimSun" w:hAnsi="Arial" w:cs="Arial"/>
          <w:bCs/>
        </w:rPr>
        <w:t>Criterion</w:t>
      </w:r>
      <w:r w:rsidR="00F11826" w:rsidRPr="00E22DBB">
        <w:rPr>
          <w:rFonts w:ascii="Arial" w:eastAsia="SimSun" w:hAnsi="Arial" w:cs="Arial"/>
          <w:bCs/>
        </w:rPr>
        <w:t xml:space="preserve"> </w:t>
      </w:r>
    </w:p>
    <w:p w14:paraId="41D738BB" w14:textId="77777777" w:rsidR="00F11826" w:rsidRPr="00E22DBB" w:rsidRDefault="00F11826" w:rsidP="00F11826">
      <w:pPr>
        <w:spacing w:after="0" w:line="240" w:lineRule="auto"/>
        <w:rPr>
          <w:rFonts w:ascii="Arial" w:eastAsia="Arial Unicode MS" w:hAnsi="Arial" w:cs="Arial"/>
        </w:rPr>
      </w:pPr>
    </w:p>
    <w:p w14:paraId="78A831C6" w14:textId="01087AE8" w:rsidR="00F11826" w:rsidRPr="00E22DBB" w:rsidRDefault="00F91978" w:rsidP="00866D0F">
      <w:pPr>
        <w:numPr>
          <w:ilvl w:val="0"/>
          <w:numId w:val="68"/>
        </w:numPr>
        <w:spacing w:after="0" w:line="240" w:lineRule="auto"/>
        <w:jc w:val="both"/>
        <w:rPr>
          <w:rFonts w:ascii="Arial" w:eastAsia="Arial Unicode MS" w:hAnsi="Arial" w:cs="Arial"/>
        </w:rPr>
      </w:pPr>
      <w:r w:rsidRPr="00E22DBB">
        <w:rPr>
          <w:rFonts w:ascii="Arial" w:eastAsia="Arial Unicode MS" w:hAnsi="Arial" w:cs="Arial"/>
          <w:b/>
        </w:rPr>
        <w:t>College</w:t>
      </w:r>
      <w:r w:rsidR="00F11826" w:rsidRPr="00E22DBB">
        <w:rPr>
          <w:rFonts w:ascii="Arial" w:eastAsia="Arial Unicode MS" w:hAnsi="Arial" w:cs="Arial"/>
          <w:b/>
        </w:rPr>
        <w:t>’s Self-Assessment:</w:t>
      </w:r>
      <w:r w:rsidR="00F11826" w:rsidRPr="00E22DBB">
        <w:rPr>
          <w:rFonts w:ascii="Arial" w:eastAsia="Arial Unicode MS" w:hAnsi="Arial" w:cs="Arial"/>
        </w:rPr>
        <w:t xml:space="preserve"> Use the checklist below to self-assess</w:t>
      </w:r>
      <w:r w:rsidR="00F11826" w:rsidRPr="00E22DBB" w:rsidDel="00F46F00">
        <w:rPr>
          <w:rFonts w:ascii="Arial" w:eastAsia="Arial Unicode MS" w:hAnsi="Arial" w:cs="Arial"/>
        </w:rPr>
        <w:t xml:space="preserve"> </w:t>
      </w:r>
      <w:r w:rsidR="00F11826" w:rsidRPr="00E22DBB">
        <w:rPr>
          <w:rFonts w:ascii="Arial" w:eastAsia="Arial Unicode MS" w:hAnsi="Arial" w:cs="Arial"/>
        </w:rPr>
        <w:t xml:space="preserve">the program on the requirements of the </w:t>
      </w:r>
      <w:r w:rsidR="009531B5" w:rsidRPr="00E22DBB">
        <w:rPr>
          <w:rFonts w:ascii="Arial" w:eastAsia="Arial Unicode MS" w:hAnsi="Arial" w:cs="Arial"/>
        </w:rPr>
        <w:t>Criterion</w:t>
      </w:r>
      <w:r w:rsidR="00F11826" w:rsidRPr="00E22DBB">
        <w:rPr>
          <w:rFonts w:ascii="Arial" w:eastAsia="Arial Unicode MS" w:hAnsi="Arial" w:cs="Arial"/>
        </w:rPr>
        <w:t xml:space="preserve"> and accompanying guidelines:  </w:t>
      </w:r>
    </w:p>
    <w:p w14:paraId="410C3588" w14:textId="77777777" w:rsidR="00905259" w:rsidRDefault="00905259" w:rsidP="00F11826">
      <w:pPr>
        <w:spacing w:after="0" w:line="240" w:lineRule="auto"/>
        <w:jc w:val="both"/>
        <w:rPr>
          <w:rFonts w:ascii="Arial" w:eastAsia="Arial Unicode MS" w:hAnsi="Arial" w:cs="Arial"/>
          <w:bCs/>
          <w:sz w:val="20"/>
          <w:szCs w:val="20"/>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9D3F2D" w:rsidRPr="00C7072C" w14:paraId="3A425F9F" w14:textId="77777777" w:rsidTr="00612D9F">
        <w:trPr>
          <w:trHeight w:val="20"/>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712B14EE" w14:textId="77777777" w:rsidR="009D3F2D" w:rsidRPr="00E22DBB" w:rsidRDefault="009D3F2D" w:rsidP="00612D9F">
            <w:pPr>
              <w:spacing w:after="0" w:line="240" w:lineRule="auto"/>
              <w:jc w:val="both"/>
              <w:rPr>
                <w:rFonts w:ascii="Arial" w:eastAsia="Arial Unicode MS"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CCEEEF7" w14:textId="77777777" w:rsidR="009D3F2D" w:rsidRPr="00E22DBB" w:rsidRDefault="009D3F2D" w:rsidP="00612D9F">
            <w:pPr>
              <w:spacing w:after="0" w:line="240" w:lineRule="auto"/>
              <w:jc w:val="center"/>
              <w:rPr>
                <w:rFonts w:ascii="Arial" w:eastAsia="MS Mincho" w:hAnsi="Arial" w:cs="Arial"/>
                <w:b/>
                <w:lang w:eastAsia="ja-JP"/>
              </w:rPr>
            </w:pPr>
            <w:r w:rsidRPr="00E22DBB">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49B240FD" w14:textId="77777777" w:rsidR="009D3F2D" w:rsidRPr="00E22DBB" w:rsidRDefault="009D3F2D" w:rsidP="00612D9F">
            <w:pPr>
              <w:spacing w:after="0" w:line="240" w:lineRule="auto"/>
              <w:jc w:val="center"/>
              <w:rPr>
                <w:rFonts w:ascii="Arial" w:eastAsia="MS Mincho" w:hAnsi="Arial" w:cs="Arial"/>
                <w:b/>
                <w:lang w:eastAsia="ja-JP"/>
              </w:rPr>
            </w:pPr>
            <w:r w:rsidRPr="00E22DBB">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5673F9C8" w14:textId="77777777" w:rsidR="009D3F2D" w:rsidRPr="00C7072C" w:rsidRDefault="009D3F2D" w:rsidP="00612D9F">
            <w:pPr>
              <w:spacing w:after="0" w:line="240" w:lineRule="auto"/>
              <w:jc w:val="center"/>
              <w:rPr>
                <w:rFonts w:ascii="Arial" w:eastAsia="MS Mincho" w:hAnsi="Arial" w:cs="Arial"/>
                <w:b/>
                <w:sz w:val="20"/>
                <w:szCs w:val="20"/>
                <w:lang w:eastAsia="ja-JP"/>
              </w:rPr>
            </w:pPr>
            <w:r w:rsidRPr="00C7072C">
              <w:rPr>
                <w:rFonts w:ascii="Arial" w:eastAsia="MS Mincho" w:hAnsi="Arial" w:cs="Arial"/>
                <w:b/>
                <w:sz w:val="20"/>
                <w:szCs w:val="20"/>
                <w:lang w:eastAsia="ja-JP"/>
              </w:rPr>
              <w:t>SI</w:t>
            </w:r>
          </w:p>
        </w:tc>
      </w:tr>
      <w:tr w:rsidR="009D3F2D" w:rsidRPr="008F2D16" w14:paraId="612B9173"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D9D9D9" w:themeFill="background1" w:themeFillShade="D9"/>
          </w:tcPr>
          <w:p w14:paraId="3EF32098" w14:textId="77777777" w:rsidR="00E22DBB" w:rsidRPr="00E22DBB" w:rsidRDefault="00E22DBB" w:rsidP="00612D9F">
            <w:pPr>
              <w:spacing w:after="0" w:line="240" w:lineRule="auto"/>
              <w:jc w:val="center"/>
              <w:rPr>
                <w:rFonts w:ascii="Arial" w:eastAsia="Arial Unicode MS" w:hAnsi="Arial" w:cs="Arial"/>
                <w:b/>
                <w:bCs/>
              </w:rPr>
            </w:pPr>
          </w:p>
          <w:p w14:paraId="0BC6D57F" w14:textId="15BFD934" w:rsidR="009D3F2D" w:rsidRPr="00E22DBB" w:rsidRDefault="00355B84" w:rsidP="00612D9F">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9D3F2D" w:rsidRPr="00E22DBB">
              <w:rPr>
                <w:rFonts w:ascii="Arial" w:eastAsia="Arial Unicode MS" w:hAnsi="Arial" w:cs="Arial"/>
                <w:b/>
                <w:bCs/>
              </w:rPr>
              <w:t xml:space="preserve">6.1. Physical Facilities and Educational Resources </w:t>
            </w:r>
          </w:p>
          <w:p w14:paraId="1F5B3B2B" w14:textId="0D9C4441" w:rsidR="00E22DBB" w:rsidRPr="00E22DBB" w:rsidRDefault="00E22DBB" w:rsidP="00612D9F">
            <w:pPr>
              <w:spacing w:after="0" w:line="240" w:lineRule="auto"/>
              <w:jc w:val="center"/>
              <w:rPr>
                <w:rFonts w:ascii="Arial" w:eastAsia="Arial Unicode MS" w:hAnsi="Arial" w:cs="Arial"/>
                <w:b/>
                <w:bCs/>
              </w:rPr>
            </w:pPr>
          </w:p>
        </w:tc>
        <w:tc>
          <w:tcPr>
            <w:tcW w:w="519" w:type="dxa"/>
            <w:tcBorders>
              <w:top w:val="outset" w:sz="6" w:space="0" w:color="FFFF99"/>
              <w:left w:val="outset" w:sz="6" w:space="0" w:color="FFFF99"/>
              <w:bottom w:val="outset" w:sz="6" w:space="0" w:color="FFFF99"/>
              <w:right w:val="outset" w:sz="6" w:space="0" w:color="FFFF99"/>
            </w:tcBorders>
            <w:shd w:val="clear" w:color="auto" w:fill="D9D9D9" w:themeFill="background1" w:themeFillShade="D9"/>
          </w:tcPr>
          <w:p w14:paraId="09F9A363" w14:textId="77777777" w:rsidR="009D3F2D" w:rsidRPr="00E22DBB" w:rsidRDefault="009D3F2D" w:rsidP="00612D9F">
            <w:pPr>
              <w:spacing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tcPr>
          <w:p w14:paraId="48FDBA5F" w14:textId="77777777" w:rsidR="009D3F2D" w:rsidRPr="00E22DBB" w:rsidRDefault="009D3F2D" w:rsidP="00612D9F">
            <w:pPr>
              <w:spacing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tcPr>
          <w:p w14:paraId="48E3AB33" w14:textId="77777777" w:rsidR="009D3F2D" w:rsidRPr="008F2D16" w:rsidRDefault="009D3F2D" w:rsidP="00612D9F">
            <w:pPr>
              <w:spacing w:after="0" w:line="240" w:lineRule="auto"/>
              <w:jc w:val="center"/>
              <w:rPr>
                <w:rFonts w:ascii="Arial" w:eastAsia="Times New Roman" w:hAnsi="Arial" w:cs="Arial"/>
              </w:rPr>
            </w:pPr>
          </w:p>
        </w:tc>
      </w:tr>
      <w:tr w:rsidR="009D3F2D" w:rsidRPr="008F2D16" w14:paraId="50E46DDE"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39C977B" w14:textId="4DE2A5B3" w:rsidR="009D3F2D" w:rsidRPr="00E22DBB" w:rsidRDefault="009D3F2D" w:rsidP="00E22DBB">
            <w:pPr>
              <w:spacing w:after="0" w:line="240" w:lineRule="auto"/>
              <w:ind w:left="720" w:hanging="720"/>
              <w:jc w:val="both"/>
              <w:rPr>
                <w:rFonts w:ascii="Arial" w:hAnsi="Arial" w:cs="Arial"/>
                <w:bCs/>
              </w:rPr>
            </w:pPr>
            <w:r w:rsidRPr="00E22DBB">
              <w:rPr>
                <w:rFonts w:ascii="Arial" w:hAnsi="Arial" w:cs="Arial"/>
              </w:rPr>
              <w:t>6.1.1.</w:t>
            </w:r>
            <w:r w:rsidRPr="00E22DBB">
              <w:rPr>
                <w:rFonts w:ascii="Arial" w:hAnsi="Arial" w:cs="Arial"/>
              </w:rPr>
              <w:tab/>
            </w:r>
            <w:r w:rsidRPr="00E22DBB">
              <w:rPr>
                <w:rFonts w:ascii="Arial" w:hAnsi="Arial" w:cs="Arial"/>
                <w:bCs/>
                <w:u w:val="single"/>
              </w:rPr>
              <w:t>Physical Facilities</w:t>
            </w:r>
            <w:r w:rsidR="00E22DBB">
              <w:rPr>
                <w:rFonts w:ascii="Arial" w:hAnsi="Arial" w:cs="Arial"/>
                <w:bCs/>
              </w:rPr>
              <w:t xml:space="preserve"> – </w:t>
            </w:r>
            <w:r w:rsidRPr="00E22DBB">
              <w:rPr>
                <w:rFonts w:ascii="Arial" w:hAnsi="Arial" w:cs="Arial"/>
              </w:rPr>
              <w:t xml:space="preserve">The college has adequate physical facilities to support achievement of its mission. The facilities provide a comfortable, well-equipped, and safe environment for administration, teaching, learning, and research, and enable effective interaction between administrators, academic and </w:t>
            </w:r>
            <w:r w:rsidR="00D33EBE" w:rsidRPr="00E22DBB">
              <w:rPr>
                <w:rFonts w:ascii="Arial" w:hAnsi="Arial" w:cs="Arial"/>
              </w:rPr>
              <w:t>non-academic</w:t>
            </w:r>
            <w:r w:rsidRPr="00E22DBB">
              <w:rPr>
                <w:rFonts w:ascii="Arial" w:hAnsi="Arial" w:cs="Arial"/>
              </w:rPr>
              <w:t xml:space="preserve"> staff, and students. Facilities and resources for different groups of students (including students at multiples campuses or students separated by gender), academic and </w:t>
            </w:r>
            <w:r w:rsidR="00AD5E6C">
              <w:rPr>
                <w:rFonts w:ascii="Arial" w:hAnsi="Arial" w:cs="Arial"/>
              </w:rPr>
              <w:t xml:space="preserve">non-academic </w:t>
            </w:r>
            <w:r w:rsidRPr="00E22DBB">
              <w:rPr>
                <w:rFonts w:ascii="Arial" w:hAnsi="Arial" w:cs="Arial"/>
              </w:rPr>
              <w:t xml:space="preserve">staff assure comparable experiences and opportunities, and equivalent </w:t>
            </w:r>
            <w:r w:rsidR="00C765C6" w:rsidRPr="00E22DBB">
              <w:rPr>
                <w:rFonts w:ascii="Arial" w:hAnsi="Arial" w:cs="Arial"/>
              </w:rPr>
              <w:t>competency-based program</w:t>
            </w:r>
            <w:r w:rsidRPr="00E22DBB">
              <w:rPr>
                <w:rFonts w:ascii="Arial" w:hAnsi="Arial" w:cs="Arial"/>
              </w:rPr>
              <w:t xml:space="preserve"> outcomes for all students.</w:t>
            </w:r>
          </w:p>
          <w:p w14:paraId="15A7BD11" w14:textId="77777777" w:rsidR="009D3F2D" w:rsidRPr="00E22DBB" w:rsidRDefault="009D3F2D" w:rsidP="009D3F2D">
            <w:pPr>
              <w:spacing w:after="0" w:line="240" w:lineRule="auto"/>
              <w:ind w:left="720" w:hanging="720"/>
              <w:jc w:val="both"/>
              <w:rPr>
                <w:rFonts w:ascii="Arial" w:hAnsi="Arial" w:cs="Arial"/>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5F0CEE32" w14:textId="77777777" w:rsidR="009D3F2D" w:rsidRPr="00E22DBB" w:rsidRDefault="00000000" w:rsidP="00612D9F">
            <w:pPr>
              <w:spacing w:after="0" w:line="240" w:lineRule="auto"/>
              <w:jc w:val="center"/>
              <w:rPr>
                <w:rFonts w:ascii="Arial" w:eastAsia="Arial Unicode MS" w:hAnsi="Arial" w:cs="Arial"/>
              </w:rPr>
            </w:pPr>
            <w:sdt>
              <w:sdtPr>
                <w:rPr>
                  <w:rFonts w:ascii="Arial" w:eastAsia="Times New Roman" w:hAnsi="Arial" w:cs="Arial"/>
                </w:rPr>
                <w:id w:val="281086400"/>
                <w14:checkbox>
                  <w14:checked w14:val="0"/>
                  <w14:checkedState w14:val="2612" w14:font="MS Gothic"/>
                  <w14:uncheckedState w14:val="2610" w14:font="MS Gothic"/>
                </w14:checkbox>
              </w:sdtPr>
              <w:sdtContent>
                <w:r w:rsidR="009D3F2D" w:rsidRPr="00E22DBB">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0E1AD6C6" w14:textId="77777777" w:rsidR="009D3F2D" w:rsidRPr="00E22DBB" w:rsidRDefault="00000000" w:rsidP="00612D9F">
            <w:pPr>
              <w:spacing w:after="0" w:line="240" w:lineRule="auto"/>
              <w:jc w:val="center"/>
              <w:rPr>
                <w:rFonts w:ascii="Arial" w:eastAsia="Arial Unicode MS" w:hAnsi="Arial" w:cs="Arial"/>
              </w:rPr>
            </w:pPr>
            <w:sdt>
              <w:sdtPr>
                <w:rPr>
                  <w:rFonts w:ascii="Arial" w:eastAsia="Times New Roman" w:hAnsi="Arial" w:cs="Arial"/>
                </w:rPr>
                <w:id w:val="1320536032"/>
                <w14:checkbox>
                  <w14:checked w14:val="0"/>
                  <w14:checkedState w14:val="2612" w14:font="MS Gothic"/>
                  <w14:uncheckedState w14:val="2610" w14:font="MS Gothic"/>
                </w14:checkbox>
              </w:sdtPr>
              <w:sdtContent>
                <w:r w:rsidR="009D3F2D" w:rsidRPr="00E22DBB">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36AE1EE8" w14:textId="77777777" w:rsidR="009D3F2D" w:rsidRPr="008F2D16" w:rsidRDefault="00000000" w:rsidP="00612D9F">
            <w:pPr>
              <w:spacing w:after="0" w:line="240" w:lineRule="auto"/>
              <w:jc w:val="center"/>
              <w:rPr>
                <w:rFonts w:ascii="Arial" w:eastAsia="Arial Unicode MS" w:hAnsi="Arial" w:cs="Arial"/>
              </w:rPr>
            </w:pPr>
            <w:sdt>
              <w:sdtPr>
                <w:rPr>
                  <w:rFonts w:ascii="Arial" w:eastAsia="Times New Roman" w:hAnsi="Arial" w:cs="Arial"/>
                </w:rPr>
                <w:id w:val="1185017199"/>
                <w14:checkbox>
                  <w14:checked w14:val="0"/>
                  <w14:checkedState w14:val="2612" w14:font="MS Gothic"/>
                  <w14:uncheckedState w14:val="2610" w14:font="MS Gothic"/>
                </w14:checkbox>
              </w:sdtPr>
              <w:sdtContent>
                <w:r w:rsidR="009D3F2D" w:rsidRPr="008F2D16">
                  <w:rPr>
                    <w:rFonts w:ascii="Segoe UI Symbol" w:eastAsia="Times New Roman" w:hAnsi="Segoe UI Symbol" w:cs="Segoe UI Symbol"/>
                  </w:rPr>
                  <w:t>☐</w:t>
                </w:r>
              </w:sdtContent>
            </w:sdt>
          </w:p>
        </w:tc>
      </w:tr>
      <w:tr w:rsidR="009D3F2D" w:rsidRPr="008F2D16" w14:paraId="4A8AF124"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6657B157" w14:textId="5FBB1B75" w:rsidR="009D3F2D" w:rsidRPr="00E22DBB" w:rsidRDefault="009D3F2D" w:rsidP="00E22DBB">
            <w:pPr>
              <w:spacing w:after="0" w:line="240" w:lineRule="auto"/>
              <w:ind w:left="720" w:hanging="720"/>
              <w:jc w:val="both"/>
              <w:rPr>
                <w:rFonts w:ascii="Arial" w:hAnsi="Arial" w:cs="Arial"/>
                <w:bCs/>
              </w:rPr>
            </w:pPr>
            <w:r w:rsidRPr="00E22DBB">
              <w:rPr>
                <w:rFonts w:ascii="Arial" w:hAnsi="Arial" w:cs="Arial"/>
              </w:rPr>
              <w:t>6.1.2.</w:t>
            </w:r>
            <w:r w:rsidRPr="00E22DBB">
              <w:rPr>
                <w:rFonts w:ascii="Arial" w:hAnsi="Arial" w:cs="Arial"/>
              </w:rPr>
              <w:tab/>
            </w:r>
            <w:r w:rsidRPr="00E22DBB">
              <w:rPr>
                <w:rFonts w:ascii="Arial" w:hAnsi="Arial" w:cs="Arial"/>
                <w:bCs/>
                <w:u w:val="single"/>
              </w:rPr>
              <w:t>Access to Educational Resources</w:t>
            </w:r>
            <w:r w:rsidRPr="00E22DBB">
              <w:rPr>
                <w:rFonts w:ascii="Arial" w:hAnsi="Arial" w:cs="Arial"/>
                <w:bCs/>
              </w:rPr>
              <w:t xml:space="preserve"> </w:t>
            </w:r>
            <w:r w:rsidR="00E22DBB">
              <w:rPr>
                <w:rFonts w:ascii="Arial" w:hAnsi="Arial" w:cs="Arial"/>
                <w:bCs/>
              </w:rPr>
              <w:t xml:space="preserve">– </w:t>
            </w:r>
            <w:r w:rsidRPr="00E22DBB">
              <w:rPr>
                <w:rFonts w:ascii="Arial" w:hAnsi="Arial" w:cs="Arial"/>
              </w:rPr>
              <w:t>The academic staff, preceptors, and students have access to library, learning and educational resources, including online/digital resources, that are sufficient to support the degree program, research and other scholarly activities according to the mission and goals of the college.</w:t>
            </w:r>
          </w:p>
          <w:p w14:paraId="3599BB1E" w14:textId="77777777" w:rsidR="00E22DBB" w:rsidRDefault="00E22DBB" w:rsidP="00612D9F">
            <w:pPr>
              <w:spacing w:after="0" w:line="240" w:lineRule="auto"/>
              <w:ind w:left="720" w:hanging="720"/>
              <w:jc w:val="both"/>
              <w:rPr>
                <w:rFonts w:ascii="Arial" w:hAnsi="Arial" w:cs="Arial"/>
              </w:rPr>
            </w:pPr>
          </w:p>
          <w:p w14:paraId="1AC50C4E" w14:textId="77777777" w:rsidR="00E22DBB" w:rsidRPr="00E22DBB" w:rsidRDefault="00E22DBB" w:rsidP="00612D9F">
            <w:pPr>
              <w:spacing w:after="0" w:line="240" w:lineRule="auto"/>
              <w:ind w:left="720" w:hanging="720"/>
              <w:jc w:val="both"/>
              <w:rPr>
                <w:rFonts w:ascii="Arial" w:hAnsi="Arial" w:cs="Arial"/>
              </w:rPr>
            </w:pPr>
          </w:p>
          <w:p w14:paraId="4D3B52B0" w14:textId="77777777" w:rsidR="009D3F2D" w:rsidRPr="00E22DBB" w:rsidRDefault="009D3F2D" w:rsidP="00612D9F">
            <w:pPr>
              <w:spacing w:after="0" w:line="240" w:lineRule="auto"/>
              <w:ind w:left="720" w:hanging="720"/>
              <w:jc w:val="both"/>
              <w:rPr>
                <w:rFonts w:ascii="Arial" w:hAnsi="Arial" w:cs="Arial"/>
                <w:b/>
              </w:rPr>
            </w:pPr>
          </w:p>
        </w:tc>
        <w:tc>
          <w:tcPr>
            <w:tcW w:w="519" w:type="dxa"/>
            <w:tcBorders>
              <w:top w:val="outset" w:sz="6" w:space="0" w:color="FFFF99"/>
              <w:left w:val="outset" w:sz="6" w:space="0" w:color="FFFF99"/>
              <w:bottom w:val="outset" w:sz="6" w:space="0" w:color="FFFF99"/>
              <w:right w:val="outset" w:sz="6" w:space="0" w:color="FFFF99"/>
            </w:tcBorders>
            <w:shd w:val="clear" w:color="auto" w:fill="FFFF99"/>
          </w:tcPr>
          <w:p w14:paraId="77DFFBFB" w14:textId="77777777" w:rsidR="009D3F2D" w:rsidRPr="00E22DBB" w:rsidRDefault="00000000" w:rsidP="00612D9F">
            <w:pPr>
              <w:spacing w:after="0" w:line="240" w:lineRule="auto"/>
              <w:jc w:val="center"/>
              <w:rPr>
                <w:rFonts w:ascii="Arial" w:eastAsia="Times New Roman" w:hAnsi="Arial" w:cs="Arial"/>
              </w:rPr>
            </w:pPr>
            <w:sdt>
              <w:sdtPr>
                <w:rPr>
                  <w:rFonts w:ascii="Arial" w:eastAsia="Times New Roman" w:hAnsi="Arial" w:cs="Arial"/>
                </w:rPr>
                <w:id w:val="801037217"/>
                <w14:checkbox>
                  <w14:checked w14:val="0"/>
                  <w14:checkedState w14:val="2612" w14:font="MS Gothic"/>
                  <w14:uncheckedState w14:val="2610" w14:font="MS Gothic"/>
                </w14:checkbox>
              </w:sdtPr>
              <w:sdtContent>
                <w:r w:rsidR="009D3F2D" w:rsidRPr="00E22DBB">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66D2C86A" w14:textId="77777777" w:rsidR="009D3F2D" w:rsidRPr="00E22DBB" w:rsidRDefault="00000000" w:rsidP="00612D9F">
            <w:pPr>
              <w:spacing w:after="0" w:line="240" w:lineRule="auto"/>
              <w:jc w:val="center"/>
              <w:rPr>
                <w:rFonts w:ascii="Arial" w:eastAsia="Times New Roman" w:hAnsi="Arial" w:cs="Arial"/>
              </w:rPr>
            </w:pPr>
            <w:sdt>
              <w:sdtPr>
                <w:rPr>
                  <w:rFonts w:ascii="Arial" w:eastAsia="Times New Roman" w:hAnsi="Arial" w:cs="Arial"/>
                </w:rPr>
                <w:id w:val="699588670"/>
                <w14:checkbox>
                  <w14:checked w14:val="0"/>
                  <w14:checkedState w14:val="2612" w14:font="MS Gothic"/>
                  <w14:uncheckedState w14:val="2610" w14:font="MS Gothic"/>
                </w14:checkbox>
              </w:sdtPr>
              <w:sdtContent>
                <w:r w:rsidR="009D3F2D" w:rsidRPr="00E22DBB">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3F5F6AA4" w14:textId="77777777" w:rsidR="009D3F2D" w:rsidRPr="008F2D16" w:rsidRDefault="00000000" w:rsidP="00612D9F">
            <w:pPr>
              <w:spacing w:after="0" w:line="240" w:lineRule="auto"/>
              <w:jc w:val="center"/>
              <w:rPr>
                <w:rFonts w:ascii="Arial" w:eastAsia="Times New Roman" w:hAnsi="Arial" w:cs="Arial"/>
              </w:rPr>
            </w:pPr>
            <w:sdt>
              <w:sdtPr>
                <w:rPr>
                  <w:rFonts w:ascii="Arial" w:eastAsia="Times New Roman" w:hAnsi="Arial" w:cs="Arial"/>
                </w:rPr>
                <w:id w:val="211237154"/>
                <w14:checkbox>
                  <w14:checked w14:val="0"/>
                  <w14:checkedState w14:val="2612" w14:font="MS Gothic"/>
                  <w14:uncheckedState w14:val="2610" w14:font="MS Gothic"/>
                </w14:checkbox>
              </w:sdtPr>
              <w:sdtContent>
                <w:r w:rsidR="009D3F2D" w:rsidRPr="008F2D16">
                  <w:rPr>
                    <w:rFonts w:ascii="Segoe UI Symbol" w:eastAsia="Times New Roman" w:hAnsi="Segoe UI Symbol" w:cs="Segoe UI Symbol"/>
                  </w:rPr>
                  <w:t>☐</w:t>
                </w:r>
              </w:sdtContent>
            </w:sdt>
          </w:p>
        </w:tc>
      </w:tr>
      <w:tr w:rsidR="009D3F2D" w:rsidRPr="008F2D16" w14:paraId="4EB83210"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shd w:val="clear" w:color="auto" w:fill="D9D9D9" w:themeFill="background1" w:themeFillShade="D9"/>
          </w:tcPr>
          <w:p w14:paraId="1FCA4E3A" w14:textId="77777777" w:rsidR="00E22DBB" w:rsidRPr="00E22DBB" w:rsidRDefault="00E22DBB" w:rsidP="00612D9F">
            <w:pPr>
              <w:spacing w:after="0" w:line="240" w:lineRule="auto"/>
              <w:jc w:val="center"/>
              <w:rPr>
                <w:rFonts w:ascii="Arial" w:eastAsia="Arial Unicode MS" w:hAnsi="Arial" w:cs="Arial"/>
                <w:b/>
                <w:bCs/>
              </w:rPr>
            </w:pPr>
          </w:p>
          <w:p w14:paraId="2479A405" w14:textId="6981A268" w:rsidR="009D3F2D" w:rsidRPr="00E22DBB" w:rsidRDefault="00355B84" w:rsidP="00612D9F">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9D3F2D" w:rsidRPr="00E22DBB">
              <w:rPr>
                <w:rFonts w:ascii="Arial" w:eastAsia="Arial Unicode MS" w:hAnsi="Arial" w:cs="Arial"/>
                <w:b/>
                <w:bCs/>
              </w:rPr>
              <w:t xml:space="preserve">6.2. Financial Resources </w:t>
            </w:r>
          </w:p>
          <w:p w14:paraId="4F51CA91" w14:textId="485C80E9" w:rsidR="00E22DBB" w:rsidRPr="00E22DBB" w:rsidRDefault="00E22DBB" w:rsidP="00612D9F">
            <w:pPr>
              <w:spacing w:after="0" w:line="240" w:lineRule="auto"/>
              <w:jc w:val="center"/>
              <w:rPr>
                <w:rFonts w:ascii="Arial" w:eastAsia="Arial Unicode MS" w:hAnsi="Arial" w:cs="Arial"/>
                <w:b/>
                <w:bCs/>
              </w:rPr>
            </w:pPr>
          </w:p>
        </w:tc>
        <w:tc>
          <w:tcPr>
            <w:tcW w:w="519" w:type="dxa"/>
            <w:tcBorders>
              <w:top w:val="outset" w:sz="6" w:space="0" w:color="FFFF99"/>
              <w:left w:val="outset" w:sz="6" w:space="0" w:color="FFFF99"/>
              <w:bottom w:val="outset" w:sz="6" w:space="0" w:color="FFFF99"/>
              <w:right w:val="outset" w:sz="6" w:space="0" w:color="FFFF99"/>
            </w:tcBorders>
            <w:shd w:val="clear" w:color="auto" w:fill="D9D9D9" w:themeFill="background1" w:themeFillShade="D9"/>
            <w:vAlign w:val="center"/>
          </w:tcPr>
          <w:p w14:paraId="0FD50A60" w14:textId="77777777" w:rsidR="009D3F2D" w:rsidRPr="00E22DBB" w:rsidRDefault="009D3F2D"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7AFBB55A" w14:textId="77777777" w:rsidR="009D3F2D" w:rsidRPr="00E22DBB" w:rsidRDefault="009D3F2D"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25692B8B" w14:textId="77777777" w:rsidR="009D3F2D" w:rsidRPr="008F2D16" w:rsidRDefault="009D3F2D" w:rsidP="00612D9F">
            <w:pPr>
              <w:spacing w:before="120" w:after="0" w:line="240" w:lineRule="auto"/>
              <w:jc w:val="center"/>
              <w:rPr>
                <w:rFonts w:ascii="Arial" w:eastAsia="Times New Roman" w:hAnsi="Arial" w:cs="Arial"/>
              </w:rPr>
            </w:pPr>
          </w:p>
        </w:tc>
      </w:tr>
      <w:tr w:rsidR="009D3F2D" w:rsidRPr="008F2D16" w14:paraId="4ED81D4B"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4AAD3332" w14:textId="189DC162" w:rsidR="009D3F2D" w:rsidRPr="00E22DBB" w:rsidRDefault="009D3F2D" w:rsidP="00355B84">
            <w:pPr>
              <w:spacing w:after="0" w:line="240" w:lineRule="auto"/>
              <w:ind w:left="720" w:hanging="720"/>
              <w:jc w:val="both"/>
              <w:rPr>
                <w:rFonts w:ascii="Arial" w:eastAsia="Arial Unicode MS" w:hAnsi="Arial" w:cs="Arial"/>
              </w:rPr>
            </w:pPr>
            <w:r w:rsidRPr="00E22DBB">
              <w:rPr>
                <w:rFonts w:ascii="Arial" w:hAnsi="Arial" w:cs="Arial"/>
              </w:rPr>
              <w:t>6.2.1.</w:t>
            </w:r>
            <w:r w:rsidRPr="00E22DBB">
              <w:rPr>
                <w:rFonts w:ascii="Arial" w:hAnsi="Arial" w:cs="Arial"/>
              </w:rPr>
              <w:tab/>
            </w:r>
            <w:r w:rsidRPr="00E22DBB">
              <w:rPr>
                <w:rFonts w:ascii="Arial" w:hAnsi="Arial" w:cs="Arial"/>
                <w:u w:val="single"/>
              </w:rPr>
              <w:t xml:space="preserve">Revenue </w:t>
            </w:r>
            <w:r w:rsidR="00E22DBB">
              <w:rPr>
                <w:rFonts w:ascii="Arial" w:hAnsi="Arial" w:cs="Arial"/>
                <w:u w:val="single"/>
              </w:rPr>
              <w:t>A</w:t>
            </w:r>
            <w:r w:rsidRPr="00E22DBB">
              <w:rPr>
                <w:rFonts w:ascii="Arial" w:hAnsi="Arial" w:cs="Arial"/>
                <w:u w:val="single"/>
              </w:rPr>
              <w:t>llocation</w:t>
            </w:r>
            <w:r w:rsidRPr="00E22DBB">
              <w:rPr>
                <w:rFonts w:ascii="Arial" w:hAnsi="Arial" w:cs="Arial"/>
              </w:rPr>
              <w:t xml:space="preserve"> </w:t>
            </w:r>
            <w:r w:rsidR="00E22DBB">
              <w:rPr>
                <w:rFonts w:ascii="Arial" w:hAnsi="Arial" w:cs="Arial"/>
              </w:rPr>
              <w:t xml:space="preserve">– </w:t>
            </w:r>
            <w:r w:rsidRPr="00E22DBB">
              <w:rPr>
                <w:rFonts w:ascii="Arial" w:hAnsi="Arial" w:cs="Arial"/>
              </w:rPr>
              <w:t>The college has the financial resources necessary to provide the human, physical, technological, and educational resources needed to accomplish its mission.</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191E478" w14:textId="77777777" w:rsidR="009D3F2D" w:rsidRPr="00E22DBB"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779840929"/>
                <w14:checkbox>
                  <w14:checked w14:val="0"/>
                  <w14:checkedState w14:val="2612" w14:font="MS Gothic"/>
                  <w14:uncheckedState w14:val="2610" w14:font="MS Gothic"/>
                </w14:checkbox>
              </w:sdtPr>
              <w:sdtContent>
                <w:r w:rsidR="009D3F2D" w:rsidRPr="00E22DBB">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4F6D199" w14:textId="77777777" w:rsidR="009D3F2D" w:rsidRPr="00E22DBB"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232818350"/>
                <w14:checkbox>
                  <w14:checked w14:val="0"/>
                  <w14:checkedState w14:val="2612" w14:font="MS Gothic"/>
                  <w14:uncheckedState w14:val="2610" w14:font="MS Gothic"/>
                </w14:checkbox>
              </w:sdtPr>
              <w:sdtContent>
                <w:r w:rsidR="009D3F2D" w:rsidRPr="00E22DBB">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BD393C1" w14:textId="77777777" w:rsidR="009D3F2D" w:rsidRPr="008F2D16"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533159812"/>
                <w14:checkbox>
                  <w14:checked w14:val="0"/>
                  <w14:checkedState w14:val="2612" w14:font="MS Gothic"/>
                  <w14:uncheckedState w14:val="2610" w14:font="MS Gothic"/>
                </w14:checkbox>
              </w:sdtPr>
              <w:sdtContent>
                <w:r w:rsidR="009D3F2D" w:rsidRPr="008F2D16">
                  <w:rPr>
                    <w:rFonts w:ascii="Segoe UI Symbol" w:eastAsia="Times New Roman" w:hAnsi="Segoe UI Symbol" w:cs="Segoe UI Symbol"/>
                  </w:rPr>
                  <w:t>☐</w:t>
                </w:r>
              </w:sdtContent>
            </w:sdt>
          </w:p>
        </w:tc>
      </w:tr>
      <w:tr w:rsidR="009D3F2D" w:rsidRPr="008F2D16" w14:paraId="5248CBCB" w14:textId="77777777" w:rsidTr="00612D9F">
        <w:trPr>
          <w:tblCellSpacing w:w="0" w:type="dxa"/>
          <w:jc w:val="center"/>
        </w:trPr>
        <w:tc>
          <w:tcPr>
            <w:tcW w:w="9179" w:type="dxa"/>
            <w:tcBorders>
              <w:top w:val="outset" w:sz="6" w:space="0" w:color="FFFF99"/>
              <w:left w:val="outset" w:sz="6" w:space="0" w:color="000000"/>
              <w:bottom w:val="outset" w:sz="6" w:space="0" w:color="FFFF99"/>
              <w:right w:val="outset" w:sz="6" w:space="0" w:color="FFFF99"/>
            </w:tcBorders>
          </w:tcPr>
          <w:p w14:paraId="1D4F894E" w14:textId="5B27E7C2" w:rsidR="009D3F2D" w:rsidRPr="00E22DBB" w:rsidRDefault="009D3F2D" w:rsidP="00E22DBB">
            <w:pPr>
              <w:spacing w:after="0" w:line="240" w:lineRule="auto"/>
              <w:ind w:left="720" w:hanging="720"/>
              <w:jc w:val="both"/>
              <w:rPr>
                <w:rFonts w:ascii="Arial" w:hAnsi="Arial" w:cs="Arial"/>
              </w:rPr>
            </w:pPr>
            <w:r w:rsidRPr="00E22DBB">
              <w:rPr>
                <w:rFonts w:ascii="Arial" w:hAnsi="Arial" w:cs="Arial"/>
              </w:rPr>
              <w:t>6.2.2.</w:t>
            </w:r>
            <w:r w:rsidRPr="00E22DBB">
              <w:rPr>
                <w:rFonts w:ascii="Arial" w:hAnsi="Arial" w:cs="Arial"/>
              </w:rPr>
              <w:tab/>
            </w:r>
            <w:r w:rsidRPr="00E22DBB">
              <w:rPr>
                <w:rFonts w:ascii="Arial" w:hAnsi="Arial" w:cs="Arial"/>
                <w:u w:val="single"/>
              </w:rPr>
              <w:t xml:space="preserve">Budget </w:t>
            </w:r>
            <w:r w:rsidR="00E22DBB">
              <w:rPr>
                <w:rFonts w:ascii="Arial" w:hAnsi="Arial" w:cs="Arial"/>
                <w:u w:val="single"/>
              </w:rPr>
              <w:t>P</w:t>
            </w:r>
            <w:r w:rsidRPr="00E22DBB">
              <w:rPr>
                <w:rFonts w:ascii="Arial" w:hAnsi="Arial" w:cs="Arial"/>
                <w:u w:val="single"/>
              </w:rPr>
              <w:t>lanning</w:t>
            </w:r>
            <w:r w:rsidRPr="00E22DBB">
              <w:rPr>
                <w:rFonts w:ascii="Arial" w:hAnsi="Arial" w:cs="Arial"/>
              </w:rPr>
              <w:t xml:space="preserve"> </w:t>
            </w:r>
            <w:r w:rsidR="00E22DBB">
              <w:rPr>
                <w:rFonts w:ascii="Arial" w:hAnsi="Arial" w:cs="Arial"/>
              </w:rPr>
              <w:t xml:space="preserve">– </w:t>
            </w:r>
            <w:r w:rsidRPr="00E22DBB">
              <w:rPr>
                <w:rFonts w:ascii="Arial" w:hAnsi="Arial" w:cs="Arial"/>
              </w:rPr>
              <w:t>The budget of the college is planned, developed, and managed according to university policies and sound management practices.  The budget ensures ongoing stability of the college.</w:t>
            </w:r>
          </w:p>
        </w:tc>
        <w:tc>
          <w:tcPr>
            <w:tcW w:w="519"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F5341FE" w14:textId="77777777" w:rsidR="009D3F2D" w:rsidRPr="00E22DBB"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495947749"/>
                <w14:checkbox>
                  <w14:checked w14:val="0"/>
                  <w14:checkedState w14:val="2612" w14:font="MS Gothic"/>
                  <w14:uncheckedState w14:val="2610" w14:font="MS Gothic"/>
                </w14:checkbox>
              </w:sdtPr>
              <w:sdtContent>
                <w:r w:rsidR="009D3F2D" w:rsidRPr="00E22DBB">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81759C9" w14:textId="77777777" w:rsidR="009D3F2D" w:rsidRPr="00E22DBB"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968435307"/>
                <w14:checkbox>
                  <w14:checked w14:val="0"/>
                  <w14:checkedState w14:val="2612" w14:font="MS Gothic"/>
                  <w14:uncheckedState w14:val="2610" w14:font="MS Gothic"/>
                </w14:checkbox>
              </w:sdtPr>
              <w:sdtContent>
                <w:r w:rsidR="009D3F2D" w:rsidRPr="00E22DBB">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2DC2374" w14:textId="77777777" w:rsidR="009D3F2D" w:rsidRPr="008F2D16"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875381585"/>
                <w14:checkbox>
                  <w14:checked w14:val="0"/>
                  <w14:checkedState w14:val="2612" w14:font="MS Gothic"/>
                  <w14:uncheckedState w14:val="2610" w14:font="MS Gothic"/>
                </w14:checkbox>
              </w:sdtPr>
              <w:sdtContent>
                <w:r w:rsidR="009D3F2D" w:rsidRPr="008F2D16">
                  <w:rPr>
                    <w:rFonts w:ascii="Segoe UI Symbol" w:eastAsia="Times New Roman" w:hAnsi="Segoe UI Symbol" w:cs="Segoe UI Symbol"/>
                  </w:rPr>
                  <w:t>☐</w:t>
                </w:r>
              </w:sdtContent>
            </w:sdt>
          </w:p>
        </w:tc>
      </w:tr>
    </w:tbl>
    <w:p w14:paraId="6014BD1A" w14:textId="77777777" w:rsidR="009D3F2D" w:rsidRDefault="009D3F2D" w:rsidP="00F11826">
      <w:pPr>
        <w:spacing w:after="0" w:line="240" w:lineRule="auto"/>
        <w:jc w:val="both"/>
        <w:rPr>
          <w:rFonts w:ascii="Arial" w:eastAsia="Arial Unicode MS" w:hAnsi="Arial" w:cs="Arial"/>
          <w:bCs/>
          <w:sz w:val="20"/>
          <w:szCs w:val="20"/>
        </w:rPr>
      </w:pPr>
    </w:p>
    <w:p w14:paraId="2F69C96B" w14:textId="77777777" w:rsidR="009D3F2D" w:rsidRPr="004C6D9D" w:rsidRDefault="009D3F2D" w:rsidP="00F11826">
      <w:pPr>
        <w:spacing w:after="0" w:line="240" w:lineRule="auto"/>
        <w:jc w:val="both"/>
        <w:rPr>
          <w:rFonts w:ascii="Arial" w:eastAsia="Arial Unicode MS" w:hAnsi="Arial" w:cs="Arial"/>
          <w:bCs/>
          <w:sz w:val="20"/>
          <w:szCs w:val="20"/>
        </w:rPr>
      </w:pPr>
    </w:p>
    <w:p w14:paraId="085060FB" w14:textId="77777777" w:rsidR="00E22DBB" w:rsidRPr="00331256" w:rsidRDefault="00E22DBB" w:rsidP="00E22DBB">
      <w:pPr>
        <w:spacing w:after="0" w:line="240" w:lineRule="auto"/>
        <w:jc w:val="both"/>
        <w:rPr>
          <w:rFonts w:ascii="Arial" w:eastAsia="Arial Unicode MS" w:hAnsi="Arial" w:cs="Arial"/>
          <w:bCs/>
        </w:rPr>
      </w:pPr>
      <w:r w:rsidRPr="00331256">
        <w:rPr>
          <w:rFonts w:ascii="Arial" w:eastAsia="Arial Unicode MS" w:hAnsi="Arial" w:cs="Arial"/>
          <w:bCs/>
        </w:rPr>
        <w:t>3)</w:t>
      </w:r>
      <w:r w:rsidRPr="00331256">
        <w:rPr>
          <w:rFonts w:ascii="Arial" w:eastAsia="Arial Unicode MS" w:hAnsi="Arial" w:cs="Arial"/>
          <w:b/>
        </w:rPr>
        <w:t xml:space="preserve"> College’s Comments on the Criterion</w:t>
      </w:r>
      <w:r w:rsidRPr="00331256">
        <w:rPr>
          <w:rFonts w:ascii="Arial" w:eastAsia="Arial Unicode MS" w:hAnsi="Arial" w:cs="Arial"/>
          <w:b/>
          <w:bCs/>
        </w:rPr>
        <w:t xml:space="preserve">: </w:t>
      </w:r>
      <w:r w:rsidRPr="00331256">
        <w:rPr>
          <w:rFonts w:ascii="Arial" w:eastAsia="Arial Unicode MS" w:hAnsi="Arial" w:cs="Arial"/>
          <w:bCs/>
        </w:rPr>
        <w:t>The college’s descriptive text and supporting evidence should specifically address the following:</w:t>
      </w:r>
    </w:p>
    <w:p w14:paraId="0EA541BF" w14:textId="77777777" w:rsidR="00E22DBB" w:rsidRPr="00331256" w:rsidRDefault="00E22DBB" w:rsidP="00E22DBB">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74D7F794" w14:textId="77777777" w:rsidR="00E22DBB" w:rsidRPr="00331256" w:rsidRDefault="00E22DBB" w:rsidP="00E22DBB">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1C41D5A4" w14:textId="77777777" w:rsidR="00E22DBB" w:rsidRPr="00331256" w:rsidRDefault="00E22DBB" w:rsidP="00E22DBB">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24ADA535" w14:textId="77777777" w:rsidR="00E22DBB" w:rsidRPr="00331256" w:rsidRDefault="00E22DBB" w:rsidP="00E22DBB">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414E59BE" w14:textId="77777777" w:rsidR="009D3F2D" w:rsidRDefault="009D3F2D" w:rsidP="009D3F2D">
      <w:pPr>
        <w:spacing w:after="0" w:line="240" w:lineRule="auto"/>
        <w:ind w:left="360"/>
        <w:jc w:val="both"/>
        <w:rPr>
          <w:rFonts w:ascii="Arial" w:eastAsia="Arial Unicode MS" w:hAnsi="Arial" w:cs="Arial"/>
          <w:b/>
          <w:sz w:val="20"/>
          <w:szCs w:val="20"/>
        </w:rPr>
      </w:pPr>
    </w:p>
    <w:p w14:paraId="75D5A610" w14:textId="191BF3F9" w:rsidR="009D3F2D" w:rsidRPr="00E22DBB" w:rsidRDefault="009D3F2D" w:rsidP="009D3F2D">
      <w:pPr>
        <w:spacing w:after="0" w:line="240" w:lineRule="auto"/>
        <w:ind w:left="360" w:firstLine="360"/>
        <w:jc w:val="both"/>
        <w:rPr>
          <w:rFonts w:ascii="Arial" w:eastAsia="Arial Unicode MS" w:hAnsi="Arial" w:cs="Arial"/>
          <w:bCs/>
        </w:rPr>
      </w:pPr>
      <w:r w:rsidRPr="00E22DBB">
        <w:rPr>
          <w:rFonts w:ascii="Arial" w:eastAsia="Arial Unicode MS" w:hAnsi="Arial" w:cs="Arial"/>
          <w:b/>
          <w:bCs/>
        </w:rPr>
        <w:t>Describe</w:t>
      </w:r>
      <w:r w:rsidR="00D36A5F" w:rsidRPr="00E22DBB">
        <w:rPr>
          <w:rFonts w:ascii="Arial" w:eastAsia="Arial Unicode MS" w:hAnsi="Arial" w:cs="Arial"/>
          <w:b/>
          <w:bCs/>
        </w:rPr>
        <w:t xml:space="preserve"> how</w:t>
      </w:r>
      <w:r w:rsidR="00D1149C">
        <w:rPr>
          <w:rFonts w:ascii="Arial" w:eastAsia="Arial Unicode MS" w:hAnsi="Arial" w:cs="Arial"/>
          <w:b/>
          <w:bCs/>
        </w:rPr>
        <w:t xml:space="preserve"> (with examples as appropriate)</w:t>
      </w:r>
      <w:r w:rsidRPr="00E22DBB">
        <w:rPr>
          <w:rFonts w:ascii="Arial" w:eastAsia="Arial Unicode MS" w:hAnsi="Arial" w:cs="Arial"/>
          <w:bCs/>
        </w:rPr>
        <w:t>:</w:t>
      </w:r>
    </w:p>
    <w:p w14:paraId="608D996C" w14:textId="380FEE5E" w:rsidR="00080756" w:rsidRPr="00E22DBB" w:rsidRDefault="00337F93"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Times New Roman" w:hAnsi="Arial" w:cs="Arial"/>
        </w:rPr>
        <w:t xml:space="preserve">The physical facilities support the curricular philosophy </w:t>
      </w:r>
      <w:r w:rsidR="00535AAD" w:rsidRPr="00E22DBB">
        <w:rPr>
          <w:rFonts w:ascii="Arial" w:eastAsia="Times New Roman" w:hAnsi="Arial" w:cs="Arial"/>
        </w:rPr>
        <w:t xml:space="preserve">and model, </w:t>
      </w:r>
      <w:r w:rsidRPr="00E22DBB">
        <w:rPr>
          <w:rFonts w:ascii="Arial" w:eastAsia="Times New Roman" w:hAnsi="Arial" w:cs="Arial"/>
        </w:rPr>
        <w:t xml:space="preserve">and </w:t>
      </w:r>
      <w:r w:rsidR="00535AAD" w:rsidRPr="00E22DBB">
        <w:rPr>
          <w:rFonts w:ascii="Arial" w:eastAsia="Times New Roman" w:hAnsi="Arial" w:cs="Arial"/>
        </w:rPr>
        <w:t xml:space="preserve">the </w:t>
      </w:r>
      <w:r w:rsidRPr="00E22DBB">
        <w:rPr>
          <w:rFonts w:ascii="Arial" w:eastAsia="Times New Roman" w:hAnsi="Arial" w:cs="Arial"/>
        </w:rPr>
        <w:t xml:space="preserve">different learning </w:t>
      </w:r>
      <w:r w:rsidR="00B43098" w:rsidRPr="00E22DBB">
        <w:rPr>
          <w:rFonts w:ascii="Arial" w:eastAsia="Times New Roman" w:hAnsi="Arial" w:cs="Arial"/>
        </w:rPr>
        <w:t xml:space="preserve">needs </w:t>
      </w:r>
      <w:r w:rsidRPr="00E22DBB">
        <w:rPr>
          <w:rFonts w:ascii="Arial" w:eastAsia="Times New Roman" w:hAnsi="Arial" w:cs="Arial"/>
        </w:rPr>
        <w:t>of students</w:t>
      </w:r>
      <w:r w:rsidR="00304451" w:rsidRPr="00E22DBB">
        <w:rPr>
          <w:rFonts w:ascii="Arial" w:eastAsia="Times New Roman" w:hAnsi="Arial" w:cs="Arial"/>
        </w:rPr>
        <w:t>.</w:t>
      </w:r>
    </w:p>
    <w:p w14:paraId="5500806C" w14:textId="56386A8F" w:rsidR="00080756" w:rsidRPr="00E22DBB" w:rsidRDefault="00337F93"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Times New Roman" w:hAnsi="Arial" w:cs="Arial"/>
        </w:rPr>
        <w:t xml:space="preserve">The lecture halls, classrooms, laboratories, </w:t>
      </w:r>
      <w:r w:rsidR="00550061" w:rsidRPr="00E22DBB">
        <w:rPr>
          <w:rFonts w:ascii="Arial" w:eastAsia="Times New Roman" w:hAnsi="Arial" w:cs="Arial"/>
        </w:rPr>
        <w:t xml:space="preserve">simulation </w:t>
      </w:r>
      <w:r w:rsidR="00B43098" w:rsidRPr="00E22DBB">
        <w:rPr>
          <w:rFonts w:ascii="Arial" w:eastAsia="Times New Roman" w:hAnsi="Arial" w:cs="Arial"/>
        </w:rPr>
        <w:t xml:space="preserve">and </w:t>
      </w:r>
      <w:r w:rsidRPr="00E22DBB">
        <w:rPr>
          <w:rFonts w:ascii="Arial" w:eastAsia="Times New Roman" w:hAnsi="Arial" w:cs="Arial"/>
        </w:rPr>
        <w:t xml:space="preserve">study facilities – including their equipment and technology </w:t>
      </w:r>
      <w:r w:rsidR="00B43098" w:rsidRPr="00E22DBB">
        <w:rPr>
          <w:rFonts w:ascii="Arial" w:eastAsia="Times New Roman" w:hAnsi="Arial" w:cs="Arial"/>
        </w:rPr>
        <w:t>–</w:t>
      </w:r>
      <w:r w:rsidRPr="00E22DBB">
        <w:rPr>
          <w:rFonts w:ascii="Arial" w:eastAsia="Times New Roman" w:hAnsi="Arial" w:cs="Arial"/>
        </w:rPr>
        <w:t xml:space="preserve"> </w:t>
      </w:r>
      <w:r w:rsidR="00B43098" w:rsidRPr="00E22DBB">
        <w:rPr>
          <w:rFonts w:ascii="Arial" w:eastAsia="Times New Roman" w:hAnsi="Arial" w:cs="Arial"/>
        </w:rPr>
        <w:t xml:space="preserve">effectively </w:t>
      </w:r>
      <w:r w:rsidRPr="00E22DBB">
        <w:rPr>
          <w:rFonts w:ascii="Arial" w:eastAsia="Times New Roman" w:hAnsi="Arial" w:cs="Arial"/>
        </w:rPr>
        <w:t xml:space="preserve">support </w:t>
      </w:r>
      <w:r w:rsidR="00192E1E" w:rsidRPr="00E22DBB">
        <w:rPr>
          <w:rFonts w:ascii="Arial" w:eastAsia="Times New Roman" w:hAnsi="Arial" w:cs="Arial"/>
        </w:rPr>
        <w:t xml:space="preserve">and assure the quality and integrity of </w:t>
      </w:r>
      <w:r w:rsidRPr="00E22DBB">
        <w:rPr>
          <w:rFonts w:ascii="Arial" w:eastAsia="Times New Roman" w:hAnsi="Arial" w:cs="Arial"/>
        </w:rPr>
        <w:t>student learning</w:t>
      </w:r>
      <w:r w:rsidR="00535AAD" w:rsidRPr="00E22DBB">
        <w:rPr>
          <w:rFonts w:ascii="Arial" w:eastAsia="Times New Roman" w:hAnsi="Arial" w:cs="Arial"/>
        </w:rPr>
        <w:t xml:space="preserve">, </w:t>
      </w:r>
      <w:r w:rsidR="00A445FD" w:rsidRPr="00E22DBB">
        <w:rPr>
          <w:rFonts w:ascii="Arial" w:eastAsia="Times New Roman" w:hAnsi="Arial" w:cs="Arial"/>
        </w:rPr>
        <w:t>including</w:t>
      </w:r>
      <w:r w:rsidR="00516D71" w:rsidRPr="00E22DBB">
        <w:rPr>
          <w:rFonts w:ascii="Arial" w:eastAsia="Times New Roman" w:hAnsi="Arial" w:cs="Arial"/>
        </w:rPr>
        <w:t>, if applicable,</w:t>
      </w:r>
      <w:r w:rsidR="00A445FD" w:rsidRPr="00E22DBB">
        <w:rPr>
          <w:rFonts w:ascii="Arial" w:eastAsia="Times New Roman" w:hAnsi="Arial" w:cs="Arial"/>
        </w:rPr>
        <w:t xml:space="preserve"> distance or e-learning</w:t>
      </w:r>
      <w:r w:rsidR="00304451" w:rsidRPr="00E22DBB">
        <w:rPr>
          <w:rFonts w:ascii="Arial" w:eastAsia="Times New Roman" w:hAnsi="Arial" w:cs="Arial"/>
        </w:rPr>
        <w:t>.</w:t>
      </w:r>
    </w:p>
    <w:p w14:paraId="1337F3A3" w14:textId="4D5CC4B1" w:rsidR="00080756" w:rsidRPr="00E22DBB" w:rsidRDefault="00337F93"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Times New Roman" w:hAnsi="Arial" w:cs="Arial"/>
        </w:rPr>
        <w:t xml:space="preserve">The research laboratories support the research and scholarly interests </w:t>
      </w:r>
      <w:r w:rsidR="007C3162" w:rsidRPr="00E22DBB">
        <w:rPr>
          <w:rFonts w:ascii="Arial" w:eastAsia="Times New Roman" w:hAnsi="Arial" w:cs="Arial"/>
        </w:rPr>
        <w:t xml:space="preserve">and activities </w:t>
      </w:r>
      <w:r w:rsidRPr="00E22DBB">
        <w:rPr>
          <w:rFonts w:ascii="Arial" w:eastAsia="Times New Roman" w:hAnsi="Arial" w:cs="Arial"/>
        </w:rPr>
        <w:t>of the academic staff</w:t>
      </w:r>
      <w:r w:rsidR="00304451" w:rsidRPr="00E22DBB">
        <w:rPr>
          <w:rFonts w:ascii="Arial" w:eastAsia="Times New Roman" w:hAnsi="Arial" w:cs="Arial"/>
        </w:rPr>
        <w:t>.</w:t>
      </w:r>
    </w:p>
    <w:p w14:paraId="138841C7" w14:textId="7AF2A4D8" w:rsidR="00080756" w:rsidRPr="00E22DBB" w:rsidRDefault="00304DD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hAnsi="Arial" w:cs="Arial"/>
        </w:rPr>
        <w:t xml:space="preserve">The </w:t>
      </w:r>
      <w:r w:rsidR="007C3162" w:rsidRPr="00E22DBB">
        <w:rPr>
          <w:rFonts w:ascii="Arial" w:hAnsi="Arial" w:cs="Arial"/>
        </w:rPr>
        <w:t>design, construction, use</w:t>
      </w:r>
      <w:r w:rsidR="00B43098" w:rsidRPr="00E22DBB">
        <w:rPr>
          <w:rFonts w:ascii="Arial" w:hAnsi="Arial" w:cs="Arial"/>
        </w:rPr>
        <w:t>,</w:t>
      </w:r>
      <w:r w:rsidR="007C3162" w:rsidRPr="00E22DBB">
        <w:rPr>
          <w:rFonts w:ascii="Arial" w:hAnsi="Arial" w:cs="Arial"/>
        </w:rPr>
        <w:t xml:space="preserve"> maintenance</w:t>
      </w:r>
      <w:r w:rsidR="00B43098" w:rsidRPr="00E22DBB">
        <w:rPr>
          <w:rFonts w:ascii="Arial" w:hAnsi="Arial" w:cs="Arial"/>
        </w:rPr>
        <w:t>, and updating</w:t>
      </w:r>
      <w:r w:rsidR="007C3162" w:rsidRPr="00E22DBB">
        <w:rPr>
          <w:rFonts w:ascii="Arial" w:hAnsi="Arial" w:cs="Arial"/>
        </w:rPr>
        <w:t xml:space="preserve"> of the physical </w:t>
      </w:r>
      <w:r w:rsidRPr="00E22DBB">
        <w:rPr>
          <w:rFonts w:ascii="Arial" w:hAnsi="Arial" w:cs="Arial"/>
        </w:rPr>
        <w:t xml:space="preserve">facilities </w:t>
      </w:r>
      <w:r w:rsidR="007C3162" w:rsidRPr="00E22DBB">
        <w:rPr>
          <w:rFonts w:ascii="Arial" w:hAnsi="Arial" w:cs="Arial"/>
        </w:rPr>
        <w:t xml:space="preserve">and equipment </w:t>
      </w:r>
      <w:r w:rsidRPr="00E22DBB">
        <w:rPr>
          <w:rFonts w:ascii="Arial" w:hAnsi="Arial" w:cs="Arial"/>
        </w:rPr>
        <w:t>meet legal</w:t>
      </w:r>
      <w:r w:rsidR="00B43098" w:rsidRPr="00E22DBB">
        <w:rPr>
          <w:rFonts w:ascii="Arial" w:hAnsi="Arial" w:cs="Arial"/>
        </w:rPr>
        <w:t>, ethical,</w:t>
      </w:r>
      <w:r w:rsidRPr="00E22DBB">
        <w:rPr>
          <w:rFonts w:ascii="Arial" w:hAnsi="Arial" w:cs="Arial"/>
        </w:rPr>
        <w:t xml:space="preserve"> </w:t>
      </w:r>
      <w:r w:rsidR="00B43098" w:rsidRPr="00E22DBB">
        <w:rPr>
          <w:rFonts w:ascii="Arial" w:hAnsi="Arial" w:cs="Arial"/>
        </w:rPr>
        <w:t>health</w:t>
      </w:r>
      <w:r w:rsidR="00242184" w:rsidRPr="00E22DBB">
        <w:rPr>
          <w:rFonts w:ascii="Arial" w:hAnsi="Arial" w:cs="Arial"/>
        </w:rPr>
        <w:t>,</w:t>
      </w:r>
      <w:r w:rsidR="00B43098" w:rsidRPr="00E22DBB">
        <w:rPr>
          <w:rFonts w:ascii="Arial" w:hAnsi="Arial" w:cs="Arial"/>
        </w:rPr>
        <w:t xml:space="preserve"> disability</w:t>
      </w:r>
      <w:r w:rsidR="00242184" w:rsidRPr="00E22DBB">
        <w:rPr>
          <w:rFonts w:ascii="Arial" w:hAnsi="Arial" w:cs="Arial"/>
        </w:rPr>
        <w:t xml:space="preserve"> and special needs</w:t>
      </w:r>
      <w:r w:rsidR="00B43098" w:rsidRPr="00E22DBB">
        <w:rPr>
          <w:rFonts w:ascii="Arial" w:hAnsi="Arial" w:cs="Arial"/>
        </w:rPr>
        <w:t>, environmental, and</w:t>
      </w:r>
      <w:r w:rsidRPr="00E22DBB">
        <w:rPr>
          <w:rFonts w:ascii="Arial" w:hAnsi="Arial" w:cs="Arial"/>
        </w:rPr>
        <w:t xml:space="preserve"> safety </w:t>
      </w:r>
      <w:r w:rsidR="007C3162" w:rsidRPr="00E22DBB">
        <w:rPr>
          <w:rFonts w:ascii="Arial" w:hAnsi="Arial" w:cs="Arial"/>
        </w:rPr>
        <w:t>standards</w:t>
      </w:r>
      <w:r w:rsidR="00304451" w:rsidRPr="00E22DBB">
        <w:rPr>
          <w:rFonts w:ascii="Arial" w:hAnsi="Arial" w:cs="Arial"/>
        </w:rPr>
        <w:t>.</w:t>
      </w:r>
    </w:p>
    <w:p w14:paraId="66CBEEDD" w14:textId="49AAFDE9" w:rsidR="00080756" w:rsidRPr="00E22DBB" w:rsidRDefault="00304DD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Times New Roman" w:hAnsi="Arial" w:cs="Arial"/>
        </w:rPr>
        <w:t xml:space="preserve">Decisions on additional </w:t>
      </w:r>
      <w:r w:rsidR="007C3162" w:rsidRPr="00E22DBB">
        <w:rPr>
          <w:rFonts w:ascii="Arial" w:eastAsia="Times New Roman" w:hAnsi="Arial" w:cs="Arial"/>
        </w:rPr>
        <w:t xml:space="preserve">equipment, </w:t>
      </w:r>
      <w:r w:rsidRPr="00E22DBB">
        <w:rPr>
          <w:rFonts w:ascii="Arial" w:eastAsia="Times New Roman" w:hAnsi="Arial" w:cs="Arial"/>
        </w:rPr>
        <w:t>space needs</w:t>
      </w:r>
      <w:r w:rsidR="00535AAD" w:rsidRPr="00E22DBB">
        <w:rPr>
          <w:rFonts w:ascii="Arial" w:eastAsia="Times New Roman" w:hAnsi="Arial" w:cs="Arial"/>
        </w:rPr>
        <w:t>,</w:t>
      </w:r>
      <w:r w:rsidRPr="00E22DBB">
        <w:rPr>
          <w:rFonts w:ascii="Arial" w:eastAsia="Times New Roman" w:hAnsi="Arial" w:cs="Arial"/>
        </w:rPr>
        <w:t xml:space="preserve"> or space reallocation are made</w:t>
      </w:r>
      <w:r w:rsidR="00D71629" w:rsidRPr="00E22DBB">
        <w:rPr>
          <w:rFonts w:ascii="Arial" w:eastAsia="Times New Roman" w:hAnsi="Arial" w:cs="Arial"/>
        </w:rPr>
        <w:t>, and the measures taken to ensure transparency and fairness</w:t>
      </w:r>
      <w:r w:rsidR="00304451" w:rsidRPr="00E22DBB">
        <w:rPr>
          <w:rFonts w:ascii="Arial" w:eastAsia="Times New Roman" w:hAnsi="Arial" w:cs="Arial"/>
        </w:rPr>
        <w:t>.</w:t>
      </w:r>
    </w:p>
    <w:p w14:paraId="530CAE11" w14:textId="7FAA014F" w:rsidR="00080756" w:rsidRPr="00E22DBB" w:rsidRDefault="00D36A5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Times New Roman" w:hAnsi="Arial" w:cs="Arial"/>
        </w:rPr>
        <w:t xml:space="preserve">The library and other learning/educational resources provide adequate support for the </w:t>
      </w:r>
      <w:r w:rsidR="00807512">
        <w:rPr>
          <w:rFonts w:ascii="Arial" w:eastAsia="Times New Roman" w:hAnsi="Arial" w:cs="Arial"/>
        </w:rPr>
        <w:t xml:space="preserve">professional </w:t>
      </w:r>
      <w:r w:rsidRPr="00E22DBB">
        <w:rPr>
          <w:rFonts w:ascii="Arial" w:eastAsia="Times New Roman" w:hAnsi="Arial" w:cs="Arial"/>
        </w:rPr>
        <w:t xml:space="preserve">degree program, research, and other scholarly activities of the </w:t>
      </w:r>
      <w:r w:rsidR="00080756" w:rsidRPr="00E22DBB">
        <w:rPr>
          <w:rFonts w:ascii="Arial" w:eastAsia="Times New Roman" w:hAnsi="Arial" w:cs="Arial"/>
        </w:rPr>
        <w:t>college</w:t>
      </w:r>
      <w:r w:rsidRPr="00E22DBB">
        <w:rPr>
          <w:rFonts w:ascii="Arial" w:eastAsia="Times New Roman" w:hAnsi="Arial" w:cs="Arial"/>
        </w:rPr>
        <w:t xml:space="preserve">. </w:t>
      </w:r>
    </w:p>
    <w:p w14:paraId="43F8048C" w14:textId="5E965297" w:rsidR="00080756" w:rsidRPr="00E22DBB" w:rsidRDefault="00080756"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hAnsi="Arial" w:cs="Arial"/>
        </w:rPr>
        <w:t>T</w:t>
      </w:r>
      <w:r w:rsidR="00D36A5F" w:rsidRPr="00E22DBB">
        <w:rPr>
          <w:rFonts w:ascii="Arial" w:hAnsi="Arial" w:cs="Arial"/>
        </w:rPr>
        <w:t>he college ensures adequate and comparable resources, services, and access for academic staff</w:t>
      </w:r>
      <w:r w:rsidR="00807512">
        <w:rPr>
          <w:rFonts w:ascii="Arial" w:hAnsi="Arial" w:cs="Arial"/>
        </w:rPr>
        <w:t>, non-academic staff,</w:t>
      </w:r>
      <w:r w:rsidR="00D36A5F" w:rsidRPr="00E22DBB">
        <w:rPr>
          <w:rFonts w:ascii="Arial" w:hAnsi="Arial" w:cs="Arial"/>
        </w:rPr>
        <w:t xml:space="preserve"> and students from different sections and locations (if applicable)</w:t>
      </w:r>
      <w:r w:rsidR="00304451" w:rsidRPr="00E22DBB">
        <w:rPr>
          <w:rFonts w:ascii="Arial" w:hAnsi="Arial" w:cs="Arial"/>
        </w:rPr>
        <w:t>.</w:t>
      </w:r>
      <w:r w:rsidR="00D36A5F" w:rsidRPr="00E22DBB">
        <w:rPr>
          <w:rFonts w:ascii="Arial" w:hAnsi="Arial" w:cs="Arial"/>
        </w:rPr>
        <w:t xml:space="preserve">  </w:t>
      </w:r>
    </w:p>
    <w:p w14:paraId="0F49B3DA" w14:textId="27222EF4" w:rsidR="00080756" w:rsidRPr="00E22DBB" w:rsidRDefault="00D36A5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hAnsi="Arial" w:cs="Arial"/>
        </w:rPr>
        <w:t xml:space="preserve">The </w:t>
      </w:r>
      <w:r w:rsidR="00304451" w:rsidRPr="00E22DBB">
        <w:rPr>
          <w:rFonts w:ascii="Arial" w:hAnsi="Arial" w:cs="Arial"/>
        </w:rPr>
        <w:t>college</w:t>
      </w:r>
      <w:r w:rsidRPr="00E22DBB">
        <w:rPr>
          <w:rFonts w:ascii="Arial" w:hAnsi="Arial" w:cs="Arial"/>
        </w:rPr>
        <w:t xml:space="preserve"> budget is requested, developed, and managed, and describe the individuals involved</w:t>
      </w:r>
      <w:r w:rsidR="00304451" w:rsidRPr="00E22DBB">
        <w:rPr>
          <w:rFonts w:ascii="Arial" w:hAnsi="Arial" w:cs="Arial"/>
        </w:rPr>
        <w:t>.</w:t>
      </w:r>
    </w:p>
    <w:p w14:paraId="02A7691D" w14:textId="7ADB55BE" w:rsidR="00080756" w:rsidRPr="00E22DBB" w:rsidRDefault="00D36A5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eastAsia="SimSun" w:hAnsi="Arial" w:cs="Arial"/>
        </w:rPr>
        <w:t xml:space="preserve">The financial resources, as well as policies and procedures (including but not limited to audit, insurance cover, and risk management) provide a stable and sustainable environment in which the </w:t>
      </w:r>
      <w:r w:rsidR="00080756" w:rsidRPr="00E22DBB">
        <w:rPr>
          <w:rFonts w:ascii="Arial" w:eastAsia="SimSun" w:hAnsi="Arial" w:cs="Arial"/>
        </w:rPr>
        <w:t>college</w:t>
      </w:r>
      <w:r w:rsidRPr="00E22DBB">
        <w:rPr>
          <w:rFonts w:ascii="Arial" w:eastAsia="SimSun" w:hAnsi="Arial" w:cs="Arial"/>
        </w:rPr>
        <w:t xml:space="preserve"> and program can develop and accomplish the mission</w:t>
      </w:r>
      <w:r w:rsidR="00304451" w:rsidRPr="00E22DBB">
        <w:rPr>
          <w:rFonts w:ascii="Arial" w:eastAsia="SimSun" w:hAnsi="Arial" w:cs="Arial"/>
        </w:rPr>
        <w:t>.</w:t>
      </w:r>
    </w:p>
    <w:p w14:paraId="0B90A62E" w14:textId="0D5B0F71" w:rsidR="00080756" w:rsidRPr="00E22DBB" w:rsidRDefault="00D36A5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hAnsi="Arial" w:cs="Arial"/>
        </w:rPr>
        <w:t xml:space="preserve">The </w:t>
      </w:r>
      <w:r w:rsidR="00080756" w:rsidRPr="00E22DBB">
        <w:rPr>
          <w:rFonts w:ascii="Arial" w:hAnsi="Arial" w:cs="Arial"/>
        </w:rPr>
        <w:t>college</w:t>
      </w:r>
      <w:r w:rsidRPr="00E22DBB">
        <w:rPr>
          <w:rFonts w:ascii="Arial" w:hAnsi="Arial" w:cs="Arial"/>
        </w:rPr>
        <w:t xml:space="preserve"> has autonomy to use and allocate financial resources, with appropriate oversight by the university</w:t>
      </w:r>
      <w:r w:rsidR="00304451" w:rsidRPr="00E22DBB">
        <w:rPr>
          <w:rFonts w:ascii="Arial" w:hAnsi="Arial" w:cs="Arial"/>
        </w:rPr>
        <w:t>.</w:t>
      </w:r>
    </w:p>
    <w:p w14:paraId="1FF85979" w14:textId="796C1FA3" w:rsidR="00D36A5F" w:rsidRPr="00E22DBB" w:rsidRDefault="00D36A5F" w:rsidP="00080756">
      <w:pPr>
        <w:pStyle w:val="ListParagraph"/>
        <w:numPr>
          <w:ilvl w:val="1"/>
          <w:numId w:val="132"/>
        </w:numPr>
        <w:spacing w:before="120" w:after="120" w:line="240" w:lineRule="auto"/>
        <w:contextualSpacing w:val="0"/>
        <w:jc w:val="both"/>
        <w:rPr>
          <w:rFonts w:ascii="Arial" w:eastAsia="Times New Roman" w:hAnsi="Arial" w:cs="Arial"/>
        </w:rPr>
      </w:pPr>
      <w:r w:rsidRPr="00E22DBB">
        <w:rPr>
          <w:rFonts w:ascii="Arial" w:hAnsi="Arial" w:cs="Arial"/>
          <w:bCs/>
        </w:rPr>
        <w:t>Any other notable achievements, innovations or quality improvements</w:t>
      </w:r>
      <w:r w:rsidR="00304451" w:rsidRPr="00E22DBB">
        <w:rPr>
          <w:rFonts w:ascii="Arial" w:hAnsi="Arial" w:cs="Arial"/>
          <w:bCs/>
        </w:rPr>
        <w:t>.</w:t>
      </w:r>
    </w:p>
    <w:p w14:paraId="5AB0E483" w14:textId="77777777" w:rsidR="00242056" w:rsidRPr="00E22DBB" w:rsidRDefault="00242056" w:rsidP="00242056">
      <w:pPr>
        <w:pStyle w:val="ListParagraph"/>
        <w:spacing w:after="0" w:line="240" w:lineRule="auto"/>
        <w:ind w:left="1080"/>
        <w:jc w:val="both"/>
        <w:rPr>
          <w:rFonts w:ascii="Arial" w:eastAsia="SimSun" w:hAnsi="Arial" w:cs="Arial"/>
          <w:bCs/>
        </w:rPr>
      </w:pPr>
      <w:r w:rsidRPr="00E22DBB">
        <w:rPr>
          <w:rFonts w:ascii="Arial" w:eastAsia="SimSun" w:hAnsi="Arial" w:cs="Arial"/>
          <w:bCs/>
        </w:rPr>
        <w:t xml:space="preserve">[TEXT BOX] (Approximately 15 pages) </w:t>
      </w:r>
    </w:p>
    <w:p w14:paraId="3089D168" w14:textId="77777777" w:rsidR="00F11826" w:rsidRPr="00E22DBB" w:rsidRDefault="00F11826" w:rsidP="00F11826">
      <w:pPr>
        <w:spacing w:after="0" w:line="240" w:lineRule="auto"/>
        <w:ind w:left="648" w:hanging="288"/>
        <w:jc w:val="both"/>
        <w:rPr>
          <w:rFonts w:ascii="Arial" w:eastAsia="Arial Unicode MS" w:hAnsi="Arial" w:cs="Arial"/>
          <w:bCs/>
        </w:rPr>
      </w:pPr>
    </w:p>
    <w:p w14:paraId="323360D1" w14:textId="7C4C63DB" w:rsidR="00F11826" w:rsidRDefault="009D3F2D" w:rsidP="00866D0F">
      <w:pPr>
        <w:numPr>
          <w:ilvl w:val="0"/>
          <w:numId w:val="70"/>
        </w:numPr>
        <w:tabs>
          <w:tab w:val="clear" w:pos="720"/>
          <w:tab w:val="left" w:pos="360"/>
        </w:tabs>
        <w:spacing w:after="0" w:line="240" w:lineRule="auto"/>
        <w:ind w:left="360"/>
        <w:jc w:val="both"/>
        <w:rPr>
          <w:rFonts w:ascii="Arial" w:eastAsia="Arial Unicode MS" w:hAnsi="Arial" w:cs="Arial"/>
        </w:rPr>
      </w:pPr>
      <w:r w:rsidRPr="00E22DBB">
        <w:rPr>
          <w:rFonts w:ascii="Arial" w:eastAsia="Arial Unicode MS" w:hAnsi="Arial" w:cs="Arial"/>
          <w:b/>
        </w:rPr>
        <w:t>College</w:t>
      </w:r>
      <w:r w:rsidR="00F11826" w:rsidRPr="00E22DBB">
        <w:rPr>
          <w:rFonts w:ascii="Arial" w:eastAsia="Arial Unicode MS" w:hAnsi="Arial" w:cs="Arial"/>
          <w:b/>
        </w:rPr>
        <w:t>’s Final Self-Evaluation</w:t>
      </w:r>
      <w:r w:rsidR="00F11826" w:rsidRPr="00E22DBB">
        <w:rPr>
          <w:rFonts w:ascii="Arial" w:eastAsia="Arial Unicode MS" w:hAnsi="Arial" w:cs="Arial"/>
          <w:b/>
          <w:bCs/>
        </w:rPr>
        <w:t>:</w:t>
      </w:r>
      <w:r w:rsidR="00F11826" w:rsidRPr="00E22DBB">
        <w:rPr>
          <w:rFonts w:ascii="Arial" w:eastAsia="Arial Unicode MS" w:hAnsi="Arial" w:cs="Arial"/>
          <w:bCs/>
        </w:rPr>
        <w:t xml:space="preserve">  Self-assess</w:t>
      </w:r>
      <w:r w:rsidR="00F11826" w:rsidRPr="00E22DBB">
        <w:rPr>
          <w:rFonts w:ascii="Arial" w:eastAsia="Arial Unicode MS" w:hAnsi="Arial" w:cs="Arial"/>
        </w:rPr>
        <w:t xml:space="preserve"> how well the program is in compliance with the </w:t>
      </w:r>
      <w:r w:rsidR="009531B5" w:rsidRPr="00E22DBB">
        <w:rPr>
          <w:rFonts w:ascii="Arial" w:eastAsia="Arial Unicode MS" w:hAnsi="Arial" w:cs="Arial"/>
        </w:rPr>
        <w:t>Criterion</w:t>
      </w:r>
      <w:r w:rsidR="00F11826" w:rsidRPr="00E22DBB">
        <w:rPr>
          <w:rFonts w:ascii="Arial" w:eastAsia="Arial Unicode MS" w:hAnsi="Arial" w:cs="Arial"/>
        </w:rPr>
        <w:t xml:space="preserve"> by putting a check in the appropriate box </w:t>
      </w:r>
      <w:sdt>
        <w:sdtPr>
          <w:rPr>
            <w:rFonts w:ascii="Arial" w:eastAsia="Times New Roman" w:hAnsi="Arial" w:cs="Arial"/>
          </w:rPr>
          <w:id w:val="1551964425"/>
          <w14:checkbox>
            <w14:checked w14:val="1"/>
            <w14:checkedState w14:val="2612" w14:font="MS Gothic"/>
            <w14:uncheckedState w14:val="2610" w14:font="MS Gothic"/>
          </w14:checkbox>
        </w:sdtPr>
        <w:sdtContent>
          <w:r w:rsidR="002F69AF" w:rsidRPr="00E22DBB">
            <w:rPr>
              <w:rFonts w:ascii="MS Gothic" w:eastAsia="MS Gothic" w:hAnsi="MS Gothic" w:cs="Arial" w:hint="eastAsia"/>
            </w:rPr>
            <w:t>☒</w:t>
          </w:r>
        </w:sdtContent>
      </w:sdt>
      <w:r w:rsidR="00F11826" w:rsidRPr="00E22DBB">
        <w:rPr>
          <w:rFonts w:ascii="Arial" w:eastAsia="Arial Unicode MS" w:hAnsi="Arial" w:cs="Arial"/>
        </w:rPr>
        <w:t>:</w:t>
      </w:r>
    </w:p>
    <w:p w14:paraId="7DF11073" w14:textId="77777777" w:rsidR="001776DC" w:rsidRPr="001776DC" w:rsidRDefault="001776DC" w:rsidP="001776DC">
      <w:pPr>
        <w:spacing w:after="0" w:line="240" w:lineRule="auto"/>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776DC" w:rsidRPr="00D65EED" w14:paraId="68FBB514"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24110BD5"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3CFFAE31"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37CA500A"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676D58FC"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776DC" w:rsidRPr="00D65EED" w14:paraId="1D3C8315"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1B5EB1EF" w14:textId="77777777" w:rsidR="001776DC" w:rsidRPr="00D65EED" w:rsidRDefault="001776DC"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1ADCE65B" w14:textId="77777777" w:rsidR="001776DC" w:rsidRPr="00D65EED" w:rsidRDefault="001776DC" w:rsidP="001776DC">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277E044E" w14:textId="77777777" w:rsidR="001776DC" w:rsidRPr="00D65EED" w:rsidRDefault="001776DC"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2877F69C" w14:textId="77777777" w:rsidR="001776DC" w:rsidRPr="00D65EED" w:rsidRDefault="001776DC" w:rsidP="001776DC">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776DC" w:rsidRPr="00D65EED" w14:paraId="78409B09"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357D9040" w14:textId="77777777" w:rsidR="001776DC" w:rsidRPr="00D65EED" w:rsidRDefault="001776DC"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383979655"/>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2D13B600" w14:textId="77777777" w:rsidR="001776DC" w:rsidRPr="00D65EED" w:rsidRDefault="001776DC"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543911626"/>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6839F42A" w14:textId="77777777" w:rsidR="001776DC" w:rsidRPr="00D65EED" w:rsidRDefault="001776DC"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360789213"/>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1258EB1E" w14:textId="77777777" w:rsidR="001776DC" w:rsidRPr="00D65EED" w:rsidRDefault="001776DC"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380742811"/>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5F15BE7F" w14:textId="77777777" w:rsidR="00F11826" w:rsidRPr="004C6D9D" w:rsidRDefault="00F11826" w:rsidP="00F11826">
      <w:pPr>
        <w:spacing w:after="0" w:line="240" w:lineRule="auto"/>
        <w:jc w:val="both"/>
        <w:rPr>
          <w:rFonts w:ascii="Arial" w:eastAsia="SimSun" w:hAnsi="Arial" w:cs="Arial"/>
          <w:b/>
          <w:bCs/>
          <w:sz w:val="20"/>
          <w:szCs w:val="20"/>
          <w:u w:val="single"/>
        </w:rPr>
      </w:pPr>
    </w:p>
    <w:p w14:paraId="6039E9EC" w14:textId="1954D712" w:rsidR="00F11826" w:rsidRPr="00355B84" w:rsidRDefault="00F11826" w:rsidP="00866D0F">
      <w:pPr>
        <w:numPr>
          <w:ilvl w:val="0"/>
          <w:numId w:val="70"/>
        </w:numPr>
        <w:spacing w:after="0" w:line="240" w:lineRule="auto"/>
        <w:ind w:left="360"/>
        <w:jc w:val="both"/>
        <w:rPr>
          <w:rFonts w:ascii="Arial" w:eastAsia="Arial Unicode MS" w:hAnsi="Arial" w:cs="Arial"/>
        </w:rPr>
      </w:pPr>
      <w:r w:rsidRPr="00355B84">
        <w:rPr>
          <w:rFonts w:ascii="Arial" w:eastAsia="Arial Unicode MS" w:hAnsi="Arial" w:cs="Arial"/>
          <w:b/>
        </w:rPr>
        <w:t xml:space="preserve">Recommended Monitoring: </w:t>
      </w:r>
      <w:r w:rsidRPr="00355B84">
        <w:rPr>
          <w:rFonts w:ascii="Arial" w:eastAsia="Arial Unicode MS" w:hAnsi="Arial" w:cs="Arial"/>
        </w:rPr>
        <w:t xml:space="preserve">If applicable, briefly describe issues or elements of the </w:t>
      </w:r>
      <w:r w:rsidR="009531B5" w:rsidRPr="00355B84">
        <w:rPr>
          <w:rFonts w:ascii="Arial" w:eastAsia="Arial Unicode MS" w:hAnsi="Arial" w:cs="Arial"/>
        </w:rPr>
        <w:t>Criterion</w:t>
      </w:r>
      <w:r w:rsidRPr="00355B84">
        <w:rPr>
          <w:rFonts w:ascii="Arial" w:eastAsia="Arial Unicode MS" w:hAnsi="Arial" w:cs="Arial"/>
        </w:rPr>
        <w:t xml:space="preserve"> that may require further monitoring.</w:t>
      </w:r>
    </w:p>
    <w:p w14:paraId="28CFF022" w14:textId="77777777" w:rsidR="00F11826" w:rsidRDefault="00F11826" w:rsidP="00F11826">
      <w:pPr>
        <w:spacing w:after="0" w:line="240" w:lineRule="auto"/>
        <w:ind w:left="288" w:hanging="288"/>
        <w:jc w:val="both"/>
        <w:rPr>
          <w:rFonts w:ascii="Arial" w:eastAsia="Arial Unicode MS" w:hAnsi="Arial" w:cs="Arial"/>
          <w:bCs/>
          <w:sz w:val="20"/>
          <w:szCs w:val="20"/>
        </w:rPr>
      </w:pPr>
    </w:p>
    <w:p w14:paraId="5988B299" w14:textId="6C388739" w:rsidR="00355B84" w:rsidRDefault="00355B84">
      <w:pPr>
        <w:rPr>
          <w:rFonts w:ascii="Arial" w:eastAsia="Arial Unicode MS" w:hAnsi="Arial" w:cs="Arial"/>
          <w:bCs/>
          <w:sz w:val="20"/>
          <w:szCs w:val="20"/>
        </w:rPr>
      </w:pPr>
      <w:r>
        <w:rPr>
          <w:rFonts w:ascii="Arial" w:eastAsia="Arial Unicode MS" w:hAnsi="Arial" w:cs="Arial"/>
          <w:bCs/>
          <w:sz w:val="20"/>
          <w:szCs w:val="20"/>
        </w:rPr>
        <w:br w:type="page"/>
      </w:r>
    </w:p>
    <w:p w14:paraId="066C3312" w14:textId="28E99270" w:rsidR="00080756" w:rsidRPr="00355B84" w:rsidRDefault="00080756" w:rsidP="00080756">
      <w:pPr>
        <w:shd w:val="clear" w:color="auto" w:fill="C6D9F1" w:themeFill="text2" w:themeFillTint="33"/>
        <w:spacing w:after="0" w:line="240" w:lineRule="auto"/>
        <w:jc w:val="both"/>
        <w:rPr>
          <w:rFonts w:ascii="Arial" w:hAnsi="Arial" w:cs="Arial"/>
          <w:color w:val="4F81BD" w:themeColor="accent1"/>
        </w:rPr>
      </w:pPr>
      <w:r w:rsidRPr="00355B84">
        <w:rPr>
          <w:rFonts w:ascii="Arial" w:eastAsia="SimSun" w:hAnsi="Arial" w:cs="Arial"/>
          <w:b/>
          <w:bCs/>
        </w:rPr>
        <w:lastRenderedPageBreak/>
        <w:t xml:space="preserve">Criterion No. 7: Assessment: </w:t>
      </w:r>
      <w:r w:rsidR="00694CC1" w:rsidRPr="00355B84">
        <w:rPr>
          <w:rFonts w:ascii="Arial" w:hAnsi="Arial" w:cs="Arial"/>
        </w:rPr>
        <w:t xml:space="preserve">The college develops, resources, and implements a plan to assess achievement of its mission, strategic plan, and attainment of </w:t>
      </w:r>
      <w:r w:rsidR="00C765C6" w:rsidRPr="00355B84">
        <w:rPr>
          <w:rFonts w:ascii="Arial" w:hAnsi="Arial" w:cs="Arial"/>
        </w:rPr>
        <w:t xml:space="preserve">competency-based program </w:t>
      </w:r>
      <w:r w:rsidR="00694CC1" w:rsidRPr="00355B84">
        <w:rPr>
          <w:rFonts w:ascii="Arial" w:hAnsi="Arial" w:cs="Arial"/>
        </w:rPr>
        <w:t xml:space="preserve">outcomes to ensure that graduates are prepared to enter practice.  Assessment data should be used for continuous quality improvement of the pharmacy program. </w:t>
      </w:r>
    </w:p>
    <w:p w14:paraId="77D3763E" w14:textId="77777777" w:rsidR="00080756" w:rsidRPr="00355B84" w:rsidRDefault="00080756" w:rsidP="00080756">
      <w:pPr>
        <w:shd w:val="clear" w:color="auto" w:fill="C6D9F1" w:themeFill="text2" w:themeFillTint="33"/>
        <w:spacing w:after="0" w:line="240" w:lineRule="auto"/>
        <w:jc w:val="both"/>
        <w:rPr>
          <w:rFonts w:ascii="Arial" w:eastAsia="SimSun" w:hAnsi="Arial" w:cs="Arial"/>
          <w:bCs/>
        </w:rPr>
      </w:pPr>
    </w:p>
    <w:p w14:paraId="04060074" w14:textId="77777777" w:rsidR="00080756" w:rsidRPr="00355B84" w:rsidRDefault="00080756" w:rsidP="00080756">
      <w:pPr>
        <w:spacing w:after="0" w:line="240" w:lineRule="auto"/>
        <w:jc w:val="both"/>
        <w:rPr>
          <w:rFonts w:ascii="Arial" w:eastAsia="SimSun" w:hAnsi="Arial" w:cs="Arial"/>
          <w:bCs/>
        </w:rPr>
      </w:pPr>
    </w:p>
    <w:p w14:paraId="754C079A" w14:textId="77777777" w:rsidR="00080756" w:rsidRPr="00355B84" w:rsidRDefault="00080756" w:rsidP="00080756">
      <w:pPr>
        <w:numPr>
          <w:ilvl w:val="0"/>
          <w:numId w:val="32"/>
        </w:numPr>
        <w:spacing w:after="0" w:line="240" w:lineRule="auto"/>
        <w:ind w:left="360"/>
        <w:jc w:val="both"/>
        <w:rPr>
          <w:rFonts w:ascii="Arial" w:eastAsia="SimSun" w:hAnsi="Arial" w:cs="Arial"/>
          <w:b/>
          <w:bCs/>
        </w:rPr>
      </w:pPr>
      <w:r w:rsidRPr="00355B84">
        <w:rPr>
          <w:rFonts w:ascii="Arial" w:eastAsia="SimSun" w:hAnsi="Arial" w:cs="Arial"/>
          <w:b/>
          <w:bCs/>
        </w:rPr>
        <w:t>Documentation and Data:</w:t>
      </w:r>
    </w:p>
    <w:p w14:paraId="00CC9842" w14:textId="37ED847D" w:rsidR="00080756" w:rsidRPr="00355B84" w:rsidRDefault="00080756" w:rsidP="00080756">
      <w:pPr>
        <w:spacing w:after="0" w:line="240" w:lineRule="auto"/>
        <w:ind w:left="720"/>
        <w:jc w:val="both"/>
        <w:rPr>
          <w:rFonts w:ascii="Arial" w:eastAsia="SimSun" w:hAnsi="Arial" w:cs="Arial"/>
          <w:bCs/>
        </w:rPr>
      </w:pPr>
      <w:r w:rsidRPr="00355B84">
        <w:rPr>
          <w:rFonts w:ascii="Arial" w:eastAsia="SimSun" w:hAnsi="Arial" w:cs="Arial"/>
          <w:bCs/>
        </w:rPr>
        <w:t xml:space="preserve">Use a check </w:t>
      </w:r>
      <w:sdt>
        <w:sdtPr>
          <w:rPr>
            <w:rFonts w:ascii="Arial" w:eastAsia="Times New Roman" w:hAnsi="Arial" w:cs="Arial"/>
          </w:rPr>
          <w:id w:val="173234563"/>
          <w14:checkbox>
            <w14:checked w14:val="1"/>
            <w14:checkedState w14:val="2612" w14:font="MS Gothic"/>
            <w14:uncheckedState w14:val="2610" w14:font="MS Gothic"/>
          </w14:checkbox>
        </w:sdtPr>
        <w:sdtContent>
          <w:r w:rsidRPr="00355B84">
            <w:rPr>
              <w:rFonts w:ascii="MS Gothic" w:eastAsia="MS Gothic" w:hAnsi="MS Gothic" w:cs="Arial" w:hint="eastAsia"/>
            </w:rPr>
            <w:t>☒</w:t>
          </w:r>
        </w:sdtContent>
      </w:sdt>
      <w:r w:rsidRPr="00355B84">
        <w:rPr>
          <w:rFonts w:ascii="Arial" w:eastAsia="SimSun" w:hAnsi="Arial" w:cs="Arial"/>
          <w:bCs/>
        </w:rPr>
        <w:t xml:space="preserve"> to indicate that the information has been provided by the </w:t>
      </w:r>
      <w:r w:rsidR="00304451" w:rsidRPr="00355B84">
        <w:rPr>
          <w:rFonts w:ascii="Arial" w:eastAsia="SimSun" w:hAnsi="Arial" w:cs="Arial"/>
          <w:bCs/>
        </w:rPr>
        <w:t xml:space="preserve">college </w:t>
      </w:r>
      <w:r w:rsidRPr="00355B84">
        <w:rPr>
          <w:rFonts w:ascii="Arial" w:eastAsia="SimSun" w:hAnsi="Arial" w:cs="Arial"/>
          <w:bCs/>
        </w:rPr>
        <w:t>and used to self-assess this Criterion:</w:t>
      </w:r>
    </w:p>
    <w:p w14:paraId="622C8AB1" w14:textId="77777777" w:rsidR="004C36F9" w:rsidRPr="00355B84" w:rsidRDefault="004C36F9" w:rsidP="00080756">
      <w:pPr>
        <w:spacing w:after="0" w:line="240" w:lineRule="auto"/>
        <w:ind w:left="720"/>
        <w:jc w:val="both"/>
        <w:rPr>
          <w:rFonts w:ascii="Arial" w:eastAsia="SimSun" w:hAnsi="Arial" w:cs="Arial"/>
          <w:bCs/>
        </w:rPr>
      </w:pPr>
    </w:p>
    <w:p w14:paraId="4137A5AF" w14:textId="007FBC8E" w:rsidR="004C36F9" w:rsidRPr="00355B84" w:rsidRDefault="00080756" w:rsidP="004C36F9">
      <w:pPr>
        <w:spacing w:after="0" w:line="240" w:lineRule="auto"/>
        <w:ind w:firstLine="360"/>
        <w:jc w:val="both"/>
        <w:rPr>
          <w:rFonts w:ascii="Arial" w:eastAsia="SimSun" w:hAnsi="Arial" w:cs="Arial"/>
          <w:bCs/>
          <w:u w:val="single"/>
        </w:rPr>
      </w:pPr>
      <w:r w:rsidRPr="00355B84">
        <w:rPr>
          <w:rFonts w:ascii="Arial" w:eastAsia="SimSun" w:hAnsi="Arial" w:cs="Arial"/>
          <w:b/>
          <w:bCs/>
          <w:u w:val="single"/>
        </w:rPr>
        <w:t>Required Documentation and Data</w:t>
      </w:r>
      <w:r w:rsidRPr="00355B84">
        <w:rPr>
          <w:rFonts w:ascii="Arial" w:eastAsia="SimSun" w:hAnsi="Arial" w:cs="Arial"/>
          <w:bCs/>
          <w:u w:val="single"/>
        </w:rPr>
        <w:t>:</w:t>
      </w:r>
    </w:p>
    <w:p w14:paraId="32253A91" w14:textId="77777777" w:rsidR="004C36F9" w:rsidRPr="00355B84" w:rsidRDefault="004C36F9" w:rsidP="004C36F9">
      <w:pPr>
        <w:spacing w:after="0" w:line="240" w:lineRule="auto"/>
        <w:jc w:val="both"/>
        <w:rPr>
          <w:rFonts w:ascii="Arial" w:eastAsia="Times New Roman" w:hAnsi="Arial" w:cs="Arial"/>
        </w:rPr>
      </w:pPr>
    </w:p>
    <w:p w14:paraId="4998DDA8" w14:textId="27AFECA1" w:rsidR="004C36F9" w:rsidRPr="00355B84" w:rsidRDefault="00355B84" w:rsidP="00822DE9">
      <w:pPr>
        <w:pStyle w:val="standard"/>
        <w:numPr>
          <w:ilvl w:val="0"/>
          <w:numId w:val="133"/>
        </w:numPr>
        <w:spacing w:before="120" w:after="120"/>
        <w:rPr>
          <w:sz w:val="22"/>
          <w:szCs w:val="22"/>
        </w:rPr>
      </w:pPr>
      <w:r>
        <w:rPr>
          <w:sz w:val="22"/>
          <w:szCs w:val="22"/>
        </w:rPr>
        <w:t xml:space="preserve">The </w:t>
      </w:r>
      <w:r w:rsidR="004C36F9" w:rsidRPr="00355B84">
        <w:rPr>
          <w:sz w:val="22"/>
          <w:szCs w:val="22"/>
        </w:rPr>
        <w:t xml:space="preserve">College’s assessment plan (or equivalent) (plan should cover curriculum, mission, strategic plan, etc.). </w:t>
      </w:r>
    </w:p>
    <w:p w14:paraId="7D0AAEB4" w14:textId="6894718C" w:rsidR="004C36F9" w:rsidRPr="00355B84" w:rsidRDefault="004C36F9" w:rsidP="00822DE9">
      <w:pPr>
        <w:pStyle w:val="BodyText"/>
        <w:widowControl w:val="0"/>
        <w:numPr>
          <w:ilvl w:val="0"/>
          <w:numId w:val="133"/>
        </w:numPr>
        <w:autoSpaceDE w:val="0"/>
        <w:autoSpaceDN w:val="0"/>
        <w:spacing w:before="120" w:after="120"/>
        <w:jc w:val="both"/>
        <w:rPr>
          <w:rFonts w:ascii="Arial" w:hAnsi="Arial" w:cs="Arial"/>
          <w:b w:val="0"/>
          <w:sz w:val="22"/>
          <w:szCs w:val="22"/>
        </w:rPr>
      </w:pPr>
      <w:r w:rsidRPr="00355B84">
        <w:rPr>
          <w:rFonts w:ascii="Arial" w:hAnsi="Arial" w:cs="Arial"/>
          <w:b w:val="0"/>
          <w:sz w:val="22"/>
          <w:szCs w:val="22"/>
        </w:rPr>
        <w:t>Examples of instruments used in measurement and evaluation of student learning (identifying formative and</w:t>
      </w:r>
      <w:r w:rsidR="00D1149C">
        <w:rPr>
          <w:rFonts w:ascii="Arial" w:hAnsi="Arial" w:cs="Arial"/>
          <w:b w:val="0"/>
          <w:sz w:val="22"/>
          <w:szCs w:val="22"/>
        </w:rPr>
        <w:t xml:space="preserve"> </w:t>
      </w:r>
      <w:r w:rsidRPr="00355B84">
        <w:rPr>
          <w:rFonts w:ascii="Arial" w:hAnsi="Arial" w:cs="Arial"/>
          <w:b w:val="0"/>
          <w:sz w:val="22"/>
          <w:szCs w:val="22"/>
        </w:rPr>
        <w:t>summative measures); for each instrument, actual assessment data should be provided (in raw and analyzed formats)</w:t>
      </w:r>
      <w:r w:rsidR="00822DE9" w:rsidRPr="00355B84">
        <w:rPr>
          <w:rFonts w:ascii="Arial" w:hAnsi="Arial" w:cs="Arial"/>
          <w:b w:val="0"/>
          <w:sz w:val="22"/>
          <w:szCs w:val="22"/>
        </w:rPr>
        <w:t>.</w:t>
      </w:r>
      <w:r w:rsidRPr="00355B84">
        <w:rPr>
          <w:rFonts w:ascii="Arial" w:hAnsi="Arial" w:cs="Arial"/>
          <w:b w:val="0"/>
          <w:sz w:val="22"/>
          <w:szCs w:val="22"/>
        </w:rPr>
        <w:t xml:space="preserve"> </w:t>
      </w:r>
    </w:p>
    <w:p w14:paraId="313C24BE" w14:textId="2CCA524D" w:rsidR="00822DE9" w:rsidRPr="00355B84" w:rsidRDefault="004C36F9" w:rsidP="00822DE9">
      <w:pPr>
        <w:pStyle w:val="standard"/>
        <w:numPr>
          <w:ilvl w:val="0"/>
          <w:numId w:val="133"/>
        </w:numPr>
        <w:spacing w:before="120" w:after="120"/>
        <w:rPr>
          <w:sz w:val="22"/>
          <w:szCs w:val="22"/>
        </w:rPr>
      </w:pPr>
      <w:r w:rsidRPr="00355B84">
        <w:rPr>
          <w:sz w:val="22"/>
          <w:szCs w:val="22"/>
        </w:rPr>
        <w:t>Examples of instruments used in assessment and evaluation of the college’s mission</w:t>
      </w:r>
      <w:r w:rsidR="00822DE9" w:rsidRPr="00355B84">
        <w:rPr>
          <w:sz w:val="22"/>
          <w:szCs w:val="22"/>
        </w:rPr>
        <w:t>.</w:t>
      </w:r>
    </w:p>
    <w:p w14:paraId="6B5A6AFB" w14:textId="35CDA1F0" w:rsidR="00822DE9" w:rsidRPr="00355B84" w:rsidRDefault="00822DE9" w:rsidP="00822DE9">
      <w:pPr>
        <w:pStyle w:val="ListParagraph"/>
        <w:numPr>
          <w:ilvl w:val="0"/>
          <w:numId w:val="133"/>
        </w:numPr>
        <w:spacing w:before="120" w:after="120" w:line="240" w:lineRule="auto"/>
        <w:contextualSpacing w:val="0"/>
        <w:jc w:val="both"/>
        <w:rPr>
          <w:rFonts w:ascii="Arial" w:eastAsia="SimSun" w:hAnsi="Arial" w:cs="Arial"/>
          <w:bCs/>
        </w:rPr>
      </w:pPr>
      <w:r w:rsidRPr="00355B84">
        <w:rPr>
          <w:rFonts w:ascii="Arial" w:eastAsia="SimSun" w:hAnsi="Arial" w:cs="Arial"/>
          <w:bCs/>
        </w:rPr>
        <w:t xml:space="preserve">A list of objective or subjective measures (including, for example, Key Performance Indicators and targets) used in the assessment and evaluation of achievement mission-related goals. </w:t>
      </w:r>
    </w:p>
    <w:p w14:paraId="2273024F" w14:textId="4B0A7EF3" w:rsidR="004C36F9" w:rsidRPr="00355B84" w:rsidRDefault="004C36F9" w:rsidP="00822DE9">
      <w:pPr>
        <w:pStyle w:val="BodyText"/>
        <w:widowControl w:val="0"/>
        <w:numPr>
          <w:ilvl w:val="0"/>
          <w:numId w:val="133"/>
        </w:numPr>
        <w:autoSpaceDE w:val="0"/>
        <w:autoSpaceDN w:val="0"/>
        <w:spacing w:before="120" w:after="120"/>
        <w:jc w:val="both"/>
        <w:rPr>
          <w:rFonts w:ascii="Arial" w:hAnsi="Arial" w:cs="Arial"/>
          <w:b w:val="0"/>
          <w:sz w:val="22"/>
          <w:szCs w:val="22"/>
        </w:rPr>
      </w:pPr>
      <w:r w:rsidRPr="00355B84">
        <w:rPr>
          <w:rFonts w:ascii="Arial" w:hAnsi="Arial" w:cs="Arial"/>
          <w:b w:val="0"/>
          <w:sz w:val="22"/>
          <w:szCs w:val="22"/>
        </w:rPr>
        <w:t xml:space="preserve">Examples of assessment and documentation of student performance and the attainment of </w:t>
      </w:r>
      <w:r w:rsidR="00694CC1" w:rsidRPr="00355B84">
        <w:rPr>
          <w:rFonts w:ascii="Arial" w:hAnsi="Arial" w:cs="Arial"/>
          <w:b w:val="0"/>
          <w:sz w:val="22"/>
          <w:szCs w:val="22"/>
        </w:rPr>
        <w:t xml:space="preserve">competency-based program </w:t>
      </w:r>
      <w:r w:rsidRPr="00355B84">
        <w:rPr>
          <w:rFonts w:ascii="Arial" w:hAnsi="Arial" w:cs="Arial"/>
          <w:b w:val="0"/>
          <w:sz w:val="22"/>
          <w:szCs w:val="22"/>
        </w:rPr>
        <w:t>outcomes.</w:t>
      </w:r>
    </w:p>
    <w:p w14:paraId="780AEEC7" w14:textId="40DBC26B" w:rsidR="004C36F9" w:rsidRPr="00355B84" w:rsidRDefault="004C36F9" w:rsidP="00822DE9">
      <w:pPr>
        <w:pStyle w:val="standard"/>
        <w:numPr>
          <w:ilvl w:val="0"/>
          <w:numId w:val="133"/>
        </w:numPr>
        <w:spacing w:before="120" w:after="120"/>
        <w:rPr>
          <w:sz w:val="22"/>
          <w:szCs w:val="22"/>
        </w:rPr>
      </w:pPr>
      <w:r w:rsidRPr="00355B84">
        <w:rPr>
          <w:sz w:val="22"/>
          <w:szCs w:val="22"/>
        </w:rPr>
        <w:t xml:space="preserve">Analysis of </w:t>
      </w:r>
      <w:r w:rsidR="00F533DA" w:rsidRPr="00355B84">
        <w:rPr>
          <w:sz w:val="22"/>
          <w:szCs w:val="22"/>
        </w:rPr>
        <w:t>academic staff</w:t>
      </w:r>
      <w:r w:rsidRPr="00355B84">
        <w:rPr>
          <w:sz w:val="22"/>
          <w:szCs w:val="22"/>
        </w:rPr>
        <w:t xml:space="preserve"> productivity in scholarship, teaching, and service</w:t>
      </w:r>
      <w:r w:rsidR="00822DE9" w:rsidRPr="00355B84">
        <w:rPr>
          <w:sz w:val="22"/>
          <w:szCs w:val="22"/>
        </w:rPr>
        <w:t>.</w:t>
      </w:r>
    </w:p>
    <w:p w14:paraId="26A65BE8" w14:textId="4236DA7A" w:rsidR="003723AC" w:rsidRPr="00355B84" w:rsidRDefault="004C36F9" w:rsidP="00822DE9">
      <w:pPr>
        <w:pStyle w:val="standard"/>
        <w:numPr>
          <w:ilvl w:val="0"/>
          <w:numId w:val="133"/>
        </w:numPr>
        <w:spacing w:before="120" w:after="120"/>
        <w:rPr>
          <w:sz w:val="22"/>
          <w:szCs w:val="22"/>
        </w:rPr>
      </w:pPr>
      <w:r w:rsidRPr="00355B84">
        <w:rPr>
          <w:sz w:val="22"/>
          <w:szCs w:val="22"/>
        </w:rPr>
        <w:t>Relationship analysis of student variables, admission variables, and academic performance</w:t>
      </w:r>
      <w:r w:rsidR="00822DE9" w:rsidRPr="00355B84">
        <w:rPr>
          <w:sz w:val="22"/>
          <w:szCs w:val="22"/>
        </w:rPr>
        <w:t>.</w:t>
      </w:r>
      <w:r w:rsidRPr="00355B84">
        <w:rPr>
          <w:sz w:val="22"/>
          <w:szCs w:val="22"/>
        </w:rPr>
        <w:t xml:space="preserve"> </w:t>
      </w:r>
    </w:p>
    <w:p w14:paraId="1905BE65" w14:textId="3D5330DB" w:rsidR="003723AC" w:rsidRPr="00355B84" w:rsidRDefault="004C36F9" w:rsidP="00822DE9">
      <w:pPr>
        <w:pStyle w:val="standard"/>
        <w:numPr>
          <w:ilvl w:val="0"/>
          <w:numId w:val="133"/>
        </w:numPr>
        <w:spacing w:before="120" w:after="120"/>
        <w:rPr>
          <w:sz w:val="22"/>
          <w:szCs w:val="22"/>
        </w:rPr>
      </w:pPr>
      <w:r w:rsidRPr="00355B84">
        <w:rPr>
          <w:sz w:val="22"/>
          <w:szCs w:val="22"/>
        </w:rPr>
        <w:t>A list of curricular improvements made as a result of</w:t>
      </w:r>
      <w:r w:rsidR="001D3B70" w:rsidRPr="00355B84">
        <w:rPr>
          <w:sz w:val="22"/>
          <w:szCs w:val="22"/>
        </w:rPr>
        <w:t xml:space="preserve"> the assessment of students’ achievement of </w:t>
      </w:r>
      <w:r w:rsidR="00694CC1" w:rsidRPr="00355B84">
        <w:rPr>
          <w:sz w:val="22"/>
          <w:szCs w:val="22"/>
        </w:rPr>
        <w:t xml:space="preserve">the competency-based program </w:t>
      </w:r>
      <w:r w:rsidR="001D3B70" w:rsidRPr="00355B84">
        <w:rPr>
          <w:sz w:val="22"/>
          <w:szCs w:val="22"/>
        </w:rPr>
        <w:t>outcomes</w:t>
      </w:r>
    </w:p>
    <w:p w14:paraId="5F1F1F3A" w14:textId="1B1B9DE4" w:rsidR="001D3B70" w:rsidRPr="00355B84" w:rsidRDefault="001D3B70" w:rsidP="00822DE9">
      <w:pPr>
        <w:pStyle w:val="standard"/>
        <w:numPr>
          <w:ilvl w:val="0"/>
          <w:numId w:val="133"/>
        </w:numPr>
        <w:spacing w:before="120" w:after="120"/>
        <w:rPr>
          <w:sz w:val="22"/>
          <w:szCs w:val="22"/>
        </w:rPr>
      </w:pPr>
      <w:r w:rsidRPr="00355B84">
        <w:rPr>
          <w:sz w:val="22"/>
          <w:szCs w:val="22"/>
        </w:rPr>
        <w:t>A list of programmatic improvements made as a result of programmatic assessment efforts</w:t>
      </w:r>
    </w:p>
    <w:p w14:paraId="3A402359" w14:textId="77777777" w:rsidR="004C36F9" w:rsidRPr="00355B84" w:rsidRDefault="004C36F9" w:rsidP="004C36F9">
      <w:pPr>
        <w:spacing w:after="0" w:line="240" w:lineRule="auto"/>
        <w:jc w:val="both"/>
        <w:rPr>
          <w:rFonts w:ascii="Arial" w:eastAsia="Times New Roman" w:hAnsi="Arial" w:cs="Arial"/>
        </w:rPr>
      </w:pPr>
    </w:p>
    <w:p w14:paraId="3325CF3E" w14:textId="77777777" w:rsidR="004C36F9" w:rsidRDefault="00080756" w:rsidP="00080756">
      <w:pPr>
        <w:spacing w:after="0" w:line="240" w:lineRule="auto"/>
        <w:ind w:firstLine="360"/>
        <w:jc w:val="both"/>
        <w:rPr>
          <w:rFonts w:ascii="Arial" w:eastAsia="SimSun" w:hAnsi="Arial" w:cs="Arial"/>
          <w:bCs/>
          <w:u w:val="single"/>
        </w:rPr>
      </w:pPr>
      <w:r w:rsidRPr="00355B84">
        <w:rPr>
          <w:rFonts w:ascii="Arial" w:eastAsia="SimSun" w:hAnsi="Arial" w:cs="Arial"/>
          <w:b/>
          <w:bCs/>
          <w:u w:val="single"/>
        </w:rPr>
        <w:t>Required Documentation for On-Site Review</w:t>
      </w:r>
      <w:r w:rsidRPr="00355B84">
        <w:rPr>
          <w:rFonts w:ascii="Arial" w:eastAsia="SimSun" w:hAnsi="Arial" w:cs="Arial"/>
          <w:bCs/>
          <w:u w:val="single"/>
        </w:rPr>
        <w:t xml:space="preserve">: </w:t>
      </w:r>
    </w:p>
    <w:p w14:paraId="753BF465" w14:textId="1426E4D7" w:rsidR="00080756" w:rsidRPr="00355B84" w:rsidRDefault="00080756" w:rsidP="00080756">
      <w:pPr>
        <w:spacing w:after="0" w:line="240" w:lineRule="auto"/>
        <w:ind w:firstLine="360"/>
        <w:jc w:val="both"/>
        <w:rPr>
          <w:rFonts w:ascii="Arial" w:eastAsia="SimSun" w:hAnsi="Arial" w:cs="Arial"/>
          <w:bCs/>
        </w:rPr>
      </w:pPr>
      <w:r w:rsidRPr="00355B84">
        <w:rPr>
          <w:rFonts w:ascii="Arial" w:eastAsia="SimSun" w:hAnsi="Arial" w:cs="Arial"/>
          <w:i/>
          <w:iCs/>
        </w:rPr>
        <w:t>(</w:t>
      </w:r>
      <w:r w:rsidRPr="00355B84">
        <w:rPr>
          <w:rFonts w:ascii="Arial" w:eastAsia="SimSun" w:hAnsi="Arial" w:cs="Arial"/>
          <w:i/>
          <w:iCs/>
          <w:u w:val="single"/>
        </w:rPr>
        <w:t>Note</w:t>
      </w:r>
      <w:r w:rsidRPr="00355B84">
        <w:rPr>
          <w:rFonts w:ascii="Arial" w:eastAsia="SimSun" w:hAnsi="Arial" w:cs="Arial"/>
          <w:i/>
          <w:iCs/>
        </w:rPr>
        <w:t>: instructions will be provided for an online evaluation.)</w:t>
      </w:r>
    </w:p>
    <w:p w14:paraId="1685AE15" w14:textId="77777777" w:rsidR="004C36F9" w:rsidRPr="00355B84" w:rsidRDefault="004C36F9" w:rsidP="004C36F9">
      <w:pPr>
        <w:spacing w:after="0" w:line="240" w:lineRule="auto"/>
        <w:jc w:val="both"/>
        <w:rPr>
          <w:rFonts w:ascii="MS Gothic" w:eastAsia="MS Gothic" w:hAnsi="MS Gothic" w:cs="Arial"/>
        </w:rPr>
      </w:pPr>
    </w:p>
    <w:p w14:paraId="7931D8F9" w14:textId="27E24EF0" w:rsidR="00080756" w:rsidRPr="00355B84" w:rsidRDefault="00080756" w:rsidP="00822DE9">
      <w:pPr>
        <w:pStyle w:val="ListParagraph"/>
        <w:numPr>
          <w:ilvl w:val="0"/>
          <w:numId w:val="134"/>
        </w:numPr>
        <w:spacing w:after="0" w:line="240" w:lineRule="auto"/>
        <w:jc w:val="both"/>
        <w:rPr>
          <w:rFonts w:ascii="Arial" w:hAnsi="Arial" w:cs="Arial"/>
        </w:rPr>
      </w:pPr>
      <w:r w:rsidRPr="00355B84">
        <w:rPr>
          <w:rFonts w:ascii="Arial" w:hAnsi="Arial" w:cs="Arial"/>
        </w:rPr>
        <w:t>Examples of instructional tools, such as portfolios, used by students to assist them in assuming responsibility for their own learning and for measuring their achievement</w:t>
      </w:r>
      <w:r w:rsidR="00355B84">
        <w:rPr>
          <w:rFonts w:ascii="Arial" w:hAnsi="Arial" w:cs="Arial"/>
        </w:rPr>
        <w:t>.</w:t>
      </w:r>
    </w:p>
    <w:p w14:paraId="085DB734" w14:textId="77777777" w:rsidR="00080756" w:rsidRPr="00355B84" w:rsidRDefault="00080756" w:rsidP="00080756">
      <w:pPr>
        <w:spacing w:after="0" w:line="240" w:lineRule="auto"/>
        <w:jc w:val="both"/>
        <w:rPr>
          <w:rFonts w:ascii="Arial" w:eastAsia="SimSun" w:hAnsi="Arial" w:cs="Arial"/>
          <w:bCs/>
        </w:rPr>
      </w:pPr>
    </w:p>
    <w:p w14:paraId="0E4A0B5A" w14:textId="77777777" w:rsidR="00080756" w:rsidRDefault="00080756" w:rsidP="00080756">
      <w:pPr>
        <w:spacing w:after="0" w:line="240" w:lineRule="auto"/>
        <w:ind w:firstLine="360"/>
        <w:jc w:val="both"/>
        <w:rPr>
          <w:rFonts w:ascii="Arial" w:eastAsia="SimSun" w:hAnsi="Arial" w:cs="Arial"/>
          <w:bCs/>
          <w:u w:val="single"/>
        </w:rPr>
      </w:pPr>
      <w:r w:rsidRPr="00355B84">
        <w:rPr>
          <w:rFonts w:ascii="Arial" w:eastAsia="SimSun" w:hAnsi="Arial" w:cs="Arial"/>
          <w:b/>
          <w:bCs/>
          <w:u w:val="single"/>
        </w:rPr>
        <w:t>Optional Documentation and Data</w:t>
      </w:r>
      <w:r w:rsidRPr="00355B84">
        <w:rPr>
          <w:rFonts w:ascii="Arial" w:eastAsia="SimSun" w:hAnsi="Arial" w:cs="Arial"/>
          <w:bCs/>
          <w:u w:val="single"/>
        </w:rPr>
        <w:t>:</w:t>
      </w:r>
    </w:p>
    <w:p w14:paraId="4F491DE8" w14:textId="77777777" w:rsidR="00355B84" w:rsidRPr="00355B84" w:rsidRDefault="00355B84" w:rsidP="00080756">
      <w:pPr>
        <w:spacing w:after="0" w:line="240" w:lineRule="auto"/>
        <w:ind w:firstLine="360"/>
        <w:jc w:val="both"/>
        <w:rPr>
          <w:rFonts w:ascii="Arial" w:eastAsia="SimSun" w:hAnsi="Arial" w:cs="Arial"/>
          <w:bCs/>
          <w:u w:val="single"/>
        </w:rPr>
      </w:pPr>
    </w:p>
    <w:p w14:paraId="7029036F" w14:textId="6BA5564B" w:rsidR="00080756" w:rsidRPr="00355B84" w:rsidRDefault="00000000" w:rsidP="00822DE9">
      <w:pPr>
        <w:spacing w:after="0" w:line="240" w:lineRule="auto"/>
        <w:ind w:left="720"/>
        <w:jc w:val="both"/>
        <w:rPr>
          <w:rFonts w:ascii="Arial" w:eastAsia="SimSun" w:hAnsi="Arial" w:cs="Arial"/>
          <w:bCs/>
        </w:rPr>
      </w:pPr>
      <w:sdt>
        <w:sdtPr>
          <w:rPr>
            <w:rFonts w:ascii="Arial" w:eastAsia="Times New Roman" w:hAnsi="Arial" w:cs="Arial"/>
          </w:rPr>
          <w:id w:val="-545526284"/>
          <w14:checkbox>
            <w14:checked w14:val="0"/>
            <w14:checkedState w14:val="2612" w14:font="MS Gothic"/>
            <w14:uncheckedState w14:val="2610" w14:font="MS Gothic"/>
          </w14:checkbox>
        </w:sdtPr>
        <w:sdtContent>
          <w:r w:rsidR="00080756" w:rsidRPr="00355B84">
            <w:rPr>
              <w:rFonts w:ascii="MS Gothic" w:eastAsia="MS Gothic" w:hAnsi="MS Gothic" w:cs="Arial" w:hint="eastAsia"/>
            </w:rPr>
            <w:t>☐</w:t>
          </w:r>
        </w:sdtContent>
      </w:sdt>
      <w:r w:rsidR="00080756" w:rsidRPr="00355B84">
        <w:rPr>
          <w:rFonts w:ascii="Arial" w:eastAsia="SimSun" w:hAnsi="Arial" w:cs="Arial"/>
          <w:bCs/>
        </w:rPr>
        <w:t xml:space="preserve"> Other documentation or data that provides supporting evidence of compliance with the Criterion</w:t>
      </w:r>
      <w:r w:rsidR="00355B84">
        <w:rPr>
          <w:rFonts w:ascii="Arial" w:eastAsia="SimSun" w:hAnsi="Arial" w:cs="Arial"/>
          <w:bCs/>
        </w:rPr>
        <w:t xml:space="preserve">. </w:t>
      </w:r>
      <w:r w:rsidR="00080756" w:rsidRPr="00355B84">
        <w:rPr>
          <w:rFonts w:ascii="Arial" w:eastAsia="SimSun" w:hAnsi="Arial" w:cs="Arial"/>
          <w:bCs/>
        </w:rPr>
        <w:t xml:space="preserve"> </w:t>
      </w:r>
    </w:p>
    <w:p w14:paraId="48CAAE2A" w14:textId="77777777" w:rsidR="00E729DB" w:rsidRPr="00355B84" w:rsidRDefault="00E729DB" w:rsidP="00822DE9">
      <w:pPr>
        <w:spacing w:after="0" w:line="240" w:lineRule="auto"/>
        <w:ind w:left="720"/>
        <w:jc w:val="both"/>
        <w:rPr>
          <w:rFonts w:ascii="Arial" w:hAnsi="Arial" w:cs="Arial"/>
          <w:b/>
        </w:rPr>
      </w:pPr>
    </w:p>
    <w:p w14:paraId="7075BB19" w14:textId="77777777" w:rsidR="00080756" w:rsidRDefault="00080756" w:rsidP="00080756">
      <w:pPr>
        <w:spacing w:after="0" w:line="240" w:lineRule="auto"/>
        <w:ind w:left="360"/>
        <w:jc w:val="both"/>
        <w:rPr>
          <w:rFonts w:ascii="Arial" w:eastAsia="Arial Unicode MS" w:hAnsi="Arial" w:cs="Arial"/>
        </w:rPr>
      </w:pPr>
    </w:p>
    <w:p w14:paraId="47606988" w14:textId="77777777" w:rsidR="00355B84" w:rsidRDefault="00355B84" w:rsidP="00080756">
      <w:pPr>
        <w:spacing w:after="0" w:line="240" w:lineRule="auto"/>
        <w:ind w:left="360"/>
        <w:jc w:val="both"/>
        <w:rPr>
          <w:rFonts w:ascii="Arial" w:eastAsia="Arial Unicode MS" w:hAnsi="Arial" w:cs="Arial"/>
        </w:rPr>
      </w:pPr>
    </w:p>
    <w:p w14:paraId="718FE02C" w14:textId="77777777" w:rsidR="00355B84" w:rsidRDefault="00355B84" w:rsidP="00080756">
      <w:pPr>
        <w:spacing w:after="0" w:line="240" w:lineRule="auto"/>
        <w:ind w:left="360"/>
        <w:jc w:val="both"/>
        <w:rPr>
          <w:rFonts w:ascii="Arial" w:eastAsia="Arial Unicode MS" w:hAnsi="Arial" w:cs="Arial"/>
        </w:rPr>
      </w:pPr>
    </w:p>
    <w:p w14:paraId="59BA9665" w14:textId="77777777" w:rsidR="00355B84" w:rsidRDefault="00355B84" w:rsidP="00080756">
      <w:pPr>
        <w:spacing w:after="0" w:line="240" w:lineRule="auto"/>
        <w:ind w:left="360"/>
        <w:jc w:val="both"/>
        <w:rPr>
          <w:rFonts w:ascii="Arial" w:eastAsia="Arial Unicode MS" w:hAnsi="Arial" w:cs="Arial"/>
        </w:rPr>
      </w:pPr>
    </w:p>
    <w:p w14:paraId="3DB479C1" w14:textId="77777777" w:rsidR="00355B84" w:rsidRDefault="00355B84" w:rsidP="00080756">
      <w:pPr>
        <w:spacing w:after="0" w:line="240" w:lineRule="auto"/>
        <w:ind w:left="360"/>
        <w:jc w:val="both"/>
        <w:rPr>
          <w:rFonts w:ascii="Arial" w:eastAsia="Arial Unicode MS" w:hAnsi="Arial" w:cs="Arial"/>
        </w:rPr>
      </w:pPr>
    </w:p>
    <w:p w14:paraId="23A6D42F" w14:textId="77777777" w:rsidR="00355B84" w:rsidRDefault="00355B84" w:rsidP="00080756">
      <w:pPr>
        <w:spacing w:after="0" w:line="240" w:lineRule="auto"/>
        <w:ind w:left="360"/>
        <w:jc w:val="both"/>
        <w:rPr>
          <w:rFonts w:ascii="Arial" w:eastAsia="Arial Unicode MS" w:hAnsi="Arial" w:cs="Arial"/>
        </w:rPr>
      </w:pPr>
    </w:p>
    <w:p w14:paraId="3912D292" w14:textId="77777777" w:rsidR="00355B84" w:rsidRDefault="00355B84" w:rsidP="00080756">
      <w:pPr>
        <w:spacing w:after="0" w:line="240" w:lineRule="auto"/>
        <w:ind w:left="360"/>
        <w:jc w:val="both"/>
        <w:rPr>
          <w:rFonts w:ascii="Arial" w:eastAsia="Arial Unicode MS" w:hAnsi="Arial" w:cs="Arial"/>
        </w:rPr>
      </w:pPr>
    </w:p>
    <w:p w14:paraId="7E957BCC" w14:textId="77777777" w:rsidR="00355B84" w:rsidRPr="00355B84" w:rsidRDefault="00355B84" w:rsidP="00080756">
      <w:pPr>
        <w:spacing w:after="0" w:line="240" w:lineRule="auto"/>
        <w:ind w:left="360"/>
        <w:jc w:val="both"/>
        <w:rPr>
          <w:rFonts w:ascii="Arial" w:eastAsia="Arial Unicode MS" w:hAnsi="Arial" w:cs="Arial"/>
        </w:rPr>
      </w:pPr>
    </w:p>
    <w:p w14:paraId="60413023" w14:textId="75527FCA" w:rsidR="00080756" w:rsidRPr="00355B84" w:rsidRDefault="00446693" w:rsidP="00446693">
      <w:pPr>
        <w:numPr>
          <w:ilvl w:val="1"/>
          <w:numId w:val="34"/>
        </w:numPr>
        <w:spacing w:after="0" w:line="240" w:lineRule="auto"/>
        <w:ind w:left="360"/>
        <w:jc w:val="both"/>
        <w:rPr>
          <w:rFonts w:ascii="Arial" w:eastAsia="Arial Unicode MS" w:hAnsi="Arial" w:cs="Arial"/>
          <w:b/>
        </w:rPr>
      </w:pPr>
      <w:r w:rsidRPr="00355B84">
        <w:rPr>
          <w:rFonts w:ascii="Arial" w:eastAsia="Arial Unicode MS" w:hAnsi="Arial" w:cs="Arial"/>
          <w:b/>
        </w:rPr>
        <w:lastRenderedPageBreak/>
        <w:t>College</w:t>
      </w:r>
      <w:r w:rsidR="00080756" w:rsidRPr="00355B84">
        <w:rPr>
          <w:rFonts w:ascii="Arial" w:eastAsia="Arial Unicode MS" w:hAnsi="Arial" w:cs="Arial"/>
          <w:b/>
        </w:rPr>
        <w:t>’s Self-Assessment:</w:t>
      </w:r>
      <w:r w:rsidR="00080756" w:rsidRPr="00355B84">
        <w:rPr>
          <w:rFonts w:ascii="Arial" w:eastAsia="Arial Unicode MS" w:hAnsi="Arial" w:cs="Arial"/>
        </w:rPr>
        <w:t xml:space="preserve"> Use the checklist below to self-assess</w:t>
      </w:r>
      <w:r w:rsidR="00080756" w:rsidRPr="00355B84" w:rsidDel="00F46F00">
        <w:rPr>
          <w:rFonts w:ascii="Arial" w:eastAsia="Arial Unicode MS" w:hAnsi="Arial" w:cs="Arial"/>
        </w:rPr>
        <w:t xml:space="preserve"> </w:t>
      </w:r>
      <w:r w:rsidR="00080756" w:rsidRPr="00355B84">
        <w:rPr>
          <w:rFonts w:ascii="Arial" w:eastAsia="Arial Unicode MS" w:hAnsi="Arial" w:cs="Arial"/>
        </w:rPr>
        <w:t xml:space="preserve">the program on the requirements of the Criterion and accompanying guidelines:  </w:t>
      </w:r>
    </w:p>
    <w:p w14:paraId="3BA758FA" w14:textId="77777777" w:rsidR="00446693" w:rsidRPr="00355B84" w:rsidRDefault="00446693" w:rsidP="00446693">
      <w:pPr>
        <w:spacing w:after="0" w:line="240" w:lineRule="auto"/>
        <w:jc w:val="both"/>
        <w:rPr>
          <w:rFonts w:ascii="Arial" w:eastAsia="Arial Unicode MS" w:hAnsi="Arial" w:cs="Arial"/>
        </w:rPr>
      </w:pPr>
    </w:p>
    <w:tbl>
      <w:tblPr>
        <w:tblW w:w="1043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9168"/>
        <w:gridCol w:w="530"/>
        <w:gridCol w:w="370"/>
        <w:gridCol w:w="370"/>
      </w:tblGrid>
      <w:tr w:rsidR="00446693" w:rsidRPr="00C7072C" w14:paraId="68526BD1" w14:textId="77777777" w:rsidTr="00216428">
        <w:trPr>
          <w:trHeight w:val="20"/>
          <w:tblCellSpacing w:w="0" w:type="dxa"/>
          <w:jc w:val="center"/>
        </w:trPr>
        <w:tc>
          <w:tcPr>
            <w:tcW w:w="9168" w:type="dxa"/>
            <w:tcBorders>
              <w:top w:val="outset" w:sz="6" w:space="0" w:color="FFFF99"/>
              <w:left w:val="outset" w:sz="6" w:space="0" w:color="000000"/>
              <w:bottom w:val="outset" w:sz="6" w:space="0" w:color="FFFF99"/>
              <w:right w:val="outset" w:sz="6" w:space="0" w:color="FFFF99"/>
            </w:tcBorders>
            <w:shd w:val="clear" w:color="auto" w:fill="FFFF99"/>
            <w:vAlign w:val="center"/>
          </w:tcPr>
          <w:p w14:paraId="1E0D34F5" w14:textId="77777777" w:rsidR="00446693" w:rsidRPr="00355B84" w:rsidRDefault="00446693" w:rsidP="00612D9F">
            <w:pPr>
              <w:spacing w:after="0" w:line="240" w:lineRule="auto"/>
              <w:jc w:val="both"/>
              <w:rPr>
                <w:rFonts w:ascii="Arial" w:eastAsia="Arial Unicode MS"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BB56614" w14:textId="77777777" w:rsidR="00446693" w:rsidRPr="00355B84" w:rsidRDefault="00446693" w:rsidP="00612D9F">
            <w:pPr>
              <w:spacing w:after="0" w:line="240" w:lineRule="auto"/>
              <w:jc w:val="center"/>
              <w:rPr>
                <w:rFonts w:ascii="Arial" w:eastAsia="MS Mincho" w:hAnsi="Arial" w:cs="Arial"/>
                <w:b/>
                <w:lang w:eastAsia="ja-JP"/>
              </w:rPr>
            </w:pPr>
            <w:r w:rsidRPr="00355B84">
              <w:rPr>
                <w:rFonts w:ascii="Arial" w:eastAsia="MS Mincho" w:hAnsi="Arial" w:cs="Arial"/>
                <w:b/>
                <w:lang w:eastAsia="ja-JP"/>
              </w:rPr>
              <w:t>FSC</w:t>
            </w:r>
          </w:p>
        </w:tc>
        <w:tc>
          <w:tcPr>
            <w:tcW w:w="370" w:type="dxa"/>
            <w:tcBorders>
              <w:top w:val="outset" w:sz="6" w:space="0" w:color="FFFF99"/>
              <w:left w:val="outset" w:sz="6" w:space="0" w:color="FFFF99"/>
              <w:bottom w:val="outset" w:sz="6" w:space="0" w:color="FFFF99"/>
            </w:tcBorders>
            <w:shd w:val="clear" w:color="auto" w:fill="FFFF99"/>
            <w:vAlign w:val="center"/>
          </w:tcPr>
          <w:p w14:paraId="791A0D9D" w14:textId="77777777" w:rsidR="00446693" w:rsidRPr="00355B84" w:rsidRDefault="00446693" w:rsidP="00612D9F">
            <w:pPr>
              <w:spacing w:after="0" w:line="240" w:lineRule="auto"/>
              <w:jc w:val="center"/>
              <w:rPr>
                <w:rFonts w:ascii="Arial" w:eastAsia="MS Mincho" w:hAnsi="Arial" w:cs="Arial"/>
                <w:b/>
                <w:lang w:eastAsia="ja-JP"/>
              </w:rPr>
            </w:pPr>
            <w:r w:rsidRPr="00355B84">
              <w:rPr>
                <w:rFonts w:ascii="Arial" w:eastAsia="MS Mincho" w:hAnsi="Arial" w:cs="Arial"/>
                <w:b/>
                <w:lang w:eastAsia="ja-JP"/>
              </w:rPr>
              <w:t>MI</w:t>
            </w:r>
          </w:p>
        </w:tc>
        <w:tc>
          <w:tcPr>
            <w:tcW w:w="370" w:type="dxa"/>
            <w:tcBorders>
              <w:top w:val="outset" w:sz="6" w:space="0" w:color="FFFF99"/>
              <w:left w:val="outset" w:sz="6" w:space="0" w:color="FFFF99"/>
              <w:bottom w:val="outset" w:sz="6" w:space="0" w:color="FFFF99"/>
            </w:tcBorders>
            <w:shd w:val="clear" w:color="auto" w:fill="FFFF99"/>
          </w:tcPr>
          <w:p w14:paraId="77894614" w14:textId="77777777" w:rsidR="00446693" w:rsidRPr="00355B84" w:rsidRDefault="00446693" w:rsidP="00612D9F">
            <w:pPr>
              <w:spacing w:after="0" w:line="240" w:lineRule="auto"/>
              <w:jc w:val="center"/>
              <w:rPr>
                <w:rFonts w:ascii="Arial" w:eastAsia="MS Mincho" w:hAnsi="Arial" w:cs="Arial"/>
                <w:b/>
                <w:lang w:eastAsia="ja-JP"/>
              </w:rPr>
            </w:pPr>
            <w:r w:rsidRPr="00355B84">
              <w:rPr>
                <w:rFonts w:ascii="Arial" w:eastAsia="MS Mincho" w:hAnsi="Arial" w:cs="Arial"/>
                <w:b/>
                <w:lang w:eastAsia="ja-JP"/>
              </w:rPr>
              <w:t>SI</w:t>
            </w:r>
          </w:p>
        </w:tc>
      </w:tr>
      <w:tr w:rsidR="00446693" w14:paraId="27768487"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shd w:val="clear" w:color="auto" w:fill="D9D9D9" w:themeFill="background1" w:themeFillShade="D9"/>
          </w:tcPr>
          <w:p w14:paraId="183AF495" w14:textId="77777777" w:rsidR="00355B84" w:rsidRDefault="00355B84" w:rsidP="00274003">
            <w:pPr>
              <w:spacing w:after="0" w:line="240" w:lineRule="auto"/>
              <w:jc w:val="center"/>
              <w:rPr>
                <w:rFonts w:ascii="Arial" w:eastAsia="Arial Unicode MS" w:hAnsi="Arial" w:cs="Arial"/>
                <w:b/>
                <w:bCs/>
              </w:rPr>
            </w:pPr>
          </w:p>
          <w:p w14:paraId="21CE0837" w14:textId="77777777" w:rsidR="00446693" w:rsidRDefault="00355B84" w:rsidP="00274003">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446693" w:rsidRPr="00355B84">
              <w:rPr>
                <w:rFonts w:ascii="Arial" w:eastAsia="Arial Unicode MS" w:hAnsi="Arial" w:cs="Arial"/>
                <w:b/>
                <w:bCs/>
              </w:rPr>
              <w:t xml:space="preserve">7.1. Assessment Plan </w:t>
            </w:r>
          </w:p>
          <w:p w14:paraId="3CFF2930" w14:textId="427691DA" w:rsidR="00355B84" w:rsidRPr="00355B84" w:rsidRDefault="00355B84" w:rsidP="00274003">
            <w:pPr>
              <w:spacing w:after="0" w:line="240" w:lineRule="auto"/>
              <w:jc w:val="center"/>
              <w:rPr>
                <w:rFonts w:ascii="Arial" w:eastAsia="Arial Unicode MS" w:hAnsi="Arial" w:cs="Arial"/>
                <w:b/>
                <w:bCs/>
              </w:rPr>
            </w:pPr>
          </w:p>
        </w:tc>
        <w:tc>
          <w:tcPr>
            <w:tcW w:w="530" w:type="dxa"/>
            <w:tcBorders>
              <w:top w:val="outset" w:sz="6" w:space="0" w:color="FFFF99"/>
              <w:left w:val="outset" w:sz="6" w:space="0" w:color="FFFF99"/>
              <w:bottom w:val="outset" w:sz="6" w:space="0" w:color="FFFF99"/>
              <w:right w:val="outset" w:sz="6" w:space="0" w:color="FFFF99"/>
            </w:tcBorders>
            <w:shd w:val="clear" w:color="auto" w:fill="D9D9D9" w:themeFill="background1" w:themeFillShade="D9"/>
          </w:tcPr>
          <w:p w14:paraId="23DBDE5F" w14:textId="77777777" w:rsidR="00446693" w:rsidRPr="00355B84" w:rsidRDefault="00446693" w:rsidP="00612D9F">
            <w:pPr>
              <w:spacing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tcPr>
          <w:p w14:paraId="44EEA460" w14:textId="77777777" w:rsidR="00446693" w:rsidRPr="00355B84" w:rsidRDefault="00446693" w:rsidP="00612D9F">
            <w:pPr>
              <w:spacing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tcPr>
          <w:p w14:paraId="1224C3C1" w14:textId="77777777" w:rsidR="00446693" w:rsidRPr="00355B84" w:rsidRDefault="00446693" w:rsidP="00612D9F">
            <w:pPr>
              <w:spacing w:after="0" w:line="240" w:lineRule="auto"/>
              <w:jc w:val="center"/>
              <w:rPr>
                <w:rFonts w:ascii="Arial" w:eastAsia="Times New Roman" w:hAnsi="Arial" w:cs="Arial"/>
              </w:rPr>
            </w:pPr>
          </w:p>
        </w:tc>
      </w:tr>
      <w:tr w:rsidR="00446693" w:rsidRPr="00C7072C" w14:paraId="2445E9B9"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08C6F87A" w14:textId="2955798C" w:rsidR="00446693" w:rsidRPr="00355B84" w:rsidRDefault="00446693" w:rsidP="00355B84">
            <w:pPr>
              <w:spacing w:after="0" w:line="240" w:lineRule="auto"/>
              <w:ind w:left="720" w:hanging="720"/>
              <w:jc w:val="both"/>
              <w:rPr>
                <w:rFonts w:ascii="Arial" w:hAnsi="Arial" w:cs="Arial"/>
              </w:rPr>
            </w:pPr>
            <w:r w:rsidRPr="00355B84">
              <w:rPr>
                <w:rFonts w:ascii="Arial" w:hAnsi="Arial" w:cs="Arial"/>
              </w:rPr>
              <w:t>7.1.1.</w:t>
            </w:r>
            <w:r w:rsidRPr="00355B84">
              <w:rPr>
                <w:rFonts w:ascii="Arial" w:hAnsi="Arial" w:cs="Arial"/>
              </w:rPr>
              <w:tab/>
            </w:r>
            <w:r w:rsidR="00694CC1" w:rsidRPr="00355B84">
              <w:rPr>
                <w:rFonts w:ascii="Arial" w:hAnsi="Arial" w:cs="Arial"/>
                <w:u w:val="single"/>
              </w:rPr>
              <w:t xml:space="preserve">Assessment </w:t>
            </w:r>
            <w:r w:rsidR="00355B84" w:rsidRPr="00355B84">
              <w:rPr>
                <w:rFonts w:ascii="Arial" w:hAnsi="Arial" w:cs="Arial"/>
                <w:u w:val="single"/>
              </w:rPr>
              <w:t>P</w:t>
            </w:r>
            <w:r w:rsidR="00694CC1" w:rsidRPr="00355B84">
              <w:rPr>
                <w:rFonts w:ascii="Arial" w:hAnsi="Arial" w:cs="Arial"/>
                <w:u w:val="single"/>
              </w:rPr>
              <w:t xml:space="preserve">lan </w:t>
            </w:r>
            <w:r w:rsidR="00355B84" w:rsidRPr="00355B84">
              <w:rPr>
                <w:rFonts w:ascii="Arial" w:hAnsi="Arial" w:cs="Arial"/>
                <w:u w:val="single"/>
              </w:rPr>
              <w:t>E</w:t>
            </w:r>
            <w:r w:rsidR="00694CC1" w:rsidRPr="00355B84">
              <w:rPr>
                <w:rFonts w:ascii="Arial" w:hAnsi="Arial" w:cs="Arial"/>
                <w:u w:val="single"/>
              </w:rPr>
              <w:t>xpectations</w:t>
            </w:r>
            <w:r w:rsidR="00694CC1" w:rsidRPr="00355B84">
              <w:rPr>
                <w:rFonts w:ascii="Arial" w:hAnsi="Arial" w:cs="Arial"/>
              </w:rPr>
              <w:t xml:space="preserve"> – The college develops and utilizes an assessment plan that assesses the key elements of Criterion 7.  The college uses the analysis of process and outcome measures for continuous quality improvement of the pharmacy program. </w:t>
            </w:r>
          </w:p>
          <w:p w14:paraId="54371418" w14:textId="77777777" w:rsidR="00446693" w:rsidRPr="00355B84" w:rsidRDefault="00446693" w:rsidP="00274003">
            <w:pPr>
              <w:spacing w:after="0" w:line="240" w:lineRule="auto"/>
              <w:ind w:left="720" w:hanging="720"/>
              <w:jc w:val="both"/>
              <w:rPr>
                <w:rFonts w:ascii="Arial"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FFFF99"/>
          </w:tcPr>
          <w:p w14:paraId="600ACA43" w14:textId="77777777" w:rsidR="00446693" w:rsidRPr="00355B84" w:rsidRDefault="00000000" w:rsidP="00612D9F">
            <w:pPr>
              <w:spacing w:after="0" w:line="240" w:lineRule="auto"/>
              <w:jc w:val="center"/>
              <w:rPr>
                <w:rFonts w:ascii="Arial" w:eastAsia="Arial Unicode MS" w:hAnsi="Arial" w:cs="Arial"/>
              </w:rPr>
            </w:pPr>
            <w:sdt>
              <w:sdtPr>
                <w:rPr>
                  <w:rFonts w:ascii="Arial" w:eastAsia="Times New Roman" w:hAnsi="Arial" w:cs="Arial"/>
                </w:rPr>
                <w:id w:val="-1697615477"/>
                <w14:checkbox>
                  <w14:checked w14:val="0"/>
                  <w14:checkedState w14:val="2612" w14:font="MS Gothic"/>
                  <w14:uncheckedState w14:val="2610" w14:font="MS Gothic"/>
                </w14:checkbox>
              </w:sdtPr>
              <w:sdtContent>
                <w:r w:rsidR="00446693" w:rsidRPr="00355B84">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18FE5B9C" w14:textId="77777777" w:rsidR="00446693" w:rsidRPr="00355B84" w:rsidRDefault="00000000" w:rsidP="00612D9F">
            <w:pPr>
              <w:spacing w:after="0" w:line="240" w:lineRule="auto"/>
              <w:jc w:val="center"/>
              <w:rPr>
                <w:rFonts w:ascii="Arial" w:eastAsia="Arial Unicode MS" w:hAnsi="Arial" w:cs="Arial"/>
              </w:rPr>
            </w:pPr>
            <w:sdt>
              <w:sdtPr>
                <w:rPr>
                  <w:rFonts w:ascii="Arial" w:eastAsia="Times New Roman" w:hAnsi="Arial" w:cs="Arial"/>
                </w:rPr>
                <w:id w:val="712010635"/>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tcPr>
          <w:p w14:paraId="710D3F65" w14:textId="77777777" w:rsidR="00446693" w:rsidRPr="00355B84" w:rsidRDefault="00000000" w:rsidP="00612D9F">
            <w:pPr>
              <w:spacing w:after="0" w:line="240" w:lineRule="auto"/>
              <w:jc w:val="center"/>
              <w:rPr>
                <w:rFonts w:ascii="Arial" w:eastAsia="Arial Unicode MS" w:hAnsi="Arial" w:cs="Arial"/>
              </w:rPr>
            </w:pPr>
            <w:sdt>
              <w:sdtPr>
                <w:rPr>
                  <w:rFonts w:ascii="Arial" w:eastAsia="Times New Roman" w:hAnsi="Arial" w:cs="Arial"/>
                </w:rPr>
                <w:id w:val="-4679060"/>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r>
      <w:tr w:rsidR="00446693" w14:paraId="28AB462A"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shd w:val="clear" w:color="auto" w:fill="D9D9D9" w:themeFill="background1" w:themeFillShade="D9"/>
          </w:tcPr>
          <w:p w14:paraId="4FD3BB49" w14:textId="77777777" w:rsidR="00355B84" w:rsidRDefault="00355B84" w:rsidP="00274003">
            <w:pPr>
              <w:spacing w:after="0" w:line="240" w:lineRule="auto"/>
              <w:jc w:val="center"/>
              <w:rPr>
                <w:rFonts w:ascii="Arial" w:eastAsia="Arial Unicode MS" w:hAnsi="Arial" w:cs="Arial"/>
                <w:b/>
                <w:bCs/>
              </w:rPr>
            </w:pPr>
          </w:p>
          <w:p w14:paraId="01776886" w14:textId="6159073C" w:rsidR="00446693" w:rsidRDefault="00355B84" w:rsidP="00274003">
            <w:pPr>
              <w:spacing w:after="0" w:line="240" w:lineRule="auto"/>
              <w:jc w:val="center"/>
              <w:rPr>
                <w:rFonts w:ascii="Arial" w:eastAsia="Arial Unicode MS" w:hAnsi="Arial" w:cs="Arial"/>
                <w:b/>
                <w:bCs/>
              </w:rPr>
            </w:pPr>
            <w:r>
              <w:rPr>
                <w:rFonts w:ascii="Arial" w:eastAsia="Arial Unicode MS" w:hAnsi="Arial" w:cs="Arial"/>
                <w:b/>
                <w:bCs/>
              </w:rPr>
              <w:t xml:space="preserve">Criterion </w:t>
            </w:r>
            <w:r w:rsidR="00446693" w:rsidRPr="00355B84">
              <w:rPr>
                <w:rFonts w:ascii="Arial" w:eastAsia="Arial Unicode MS" w:hAnsi="Arial" w:cs="Arial"/>
                <w:b/>
                <w:bCs/>
              </w:rPr>
              <w:t xml:space="preserve">7.2. Program Assessment </w:t>
            </w:r>
          </w:p>
          <w:p w14:paraId="4B0F1942" w14:textId="4F24BF82" w:rsidR="00355B84" w:rsidRPr="00355B84" w:rsidRDefault="00355B84" w:rsidP="00274003">
            <w:pPr>
              <w:spacing w:after="0" w:line="240" w:lineRule="auto"/>
              <w:jc w:val="center"/>
              <w:rPr>
                <w:rFonts w:ascii="Arial" w:eastAsia="Arial Unicode MS" w:hAnsi="Arial" w:cs="Arial"/>
                <w:b/>
                <w:bCs/>
              </w:rPr>
            </w:pPr>
          </w:p>
        </w:tc>
        <w:tc>
          <w:tcPr>
            <w:tcW w:w="530" w:type="dxa"/>
            <w:tcBorders>
              <w:top w:val="outset" w:sz="6" w:space="0" w:color="FFFF99"/>
              <w:left w:val="outset" w:sz="6" w:space="0" w:color="FFFF99"/>
              <w:bottom w:val="outset" w:sz="6" w:space="0" w:color="FFFF99"/>
              <w:right w:val="outset" w:sz="6" w:space="0" w:color="FFFF99"/>
            </w:tcBorders>
            <w:shd w:val="clear" w:color="auto" w:fill="D9D9D9" w:themeFill="background1" w:themeFillShade="D9"/>
            <w:vAlign w:val="center"/>
          </w:tcPr>
          <w:p w14:paraId="1D48DA63" w14:textId="77777777" w:rsidR="00446693" w:rsidRPr="00355B84" w:rsidRDefault="0044669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0EEEC08A" w14:textId="77777777" w:rsidR="00446693" w:rsidRPr="00355B84" w:rsidRDefault="0044669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785D26ED" w14:textId="77777777" w:rsidR="00446693" w:rsidRPr="00355B84" w:rsidRDefault="00446693" w:rsidP="00612D9F">
            <w:pPr>
              <w:spacing w:before="120" w:after="0" w:line="240" w:lineRule="auto"/>
              <w:jc w:val="center"/>
              <w:rPr>
                <w:rFonts w:ascii="Arial" w:eastAsia="Times New Roman" w:hAnsi="Arial" w:cs="Arial"/>
              </w:rPr>
            </w:pPr>
          </w:p>
        </w:tc>
      </w:tr>
      <w:tr w:rsidR="00446693" w:rsidRPr="00E1771C" w14:paraId="5AB24BA6"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6001E1EA" w14:textId="09F1776B" w:rsidR="00446693" w:rsidRPr="00355B84" w:rsidRDefault="00446693" w:rsidP="00694CC1">
            <w:pPr>
              <w:spacing w:line="240" w:lineRule="auto"/>
              <w:ind w:left="720" w:hanging="720"/>
              <w:jc w:val="both"/>
              <w:rPr>
                <w:rFonts w:ascii="Arial" w:eastAsia="Arial Unicode MS" w:hAnsi="Arial" w:cs="Arial"/>
              </w:rPr>
            </w:pPr>
            <w:r w:rsidRPr="00355B84">
              <w:rPr>
                <w:rFonts w:ascii="Arial" w:hAnsi="Arial" w:cs="Arial"/>
              </w:rPr>
              <w:t>7.2.1.</w:t>
            </w:r>
            <w:r w:rsidRPr="00355B84">
              <w:rPr>
                <w:rFonts w:ascii="Arial" w:hAnsi="Arial" w:cs="Arial"/>
              </w:rPr>
              <w:tab/>
            </w:r>
            <w:r w:rsidR="00694CC1" w:rsidRPr="00355B84">
              <w:rPr>
                <w:rFonts w:ascii="Arial" w:hAnsi="Arial" w:cs="Arial"/>
                <w:u w:val="single"/>
              </w:rPr>
              <w:t>Measurement of Achievement of the Mission</w:t>
            </w:r>
            <w:r w:rsidR="00694CC1" w:rsidRPr="00355B84">
              <w:rPr>
                <w:rFonts w:ascii="Arial" w:hAnsi="Arial" w:cs="Arial"/>
              </w:rPr>
              <w:t xml:space="preserve"> – The college establishes and uses measures, including input from stakeholders, to evaluate achievement of the mission and program outcomes.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344A826" w14:textId="77777777" w:rsidR="00446693" w:rsidRPr="00355B84"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1381929264"/>
                <w14:checkbox>
                  <w14:checked w14:val="0"/>
                  <w14:checkedState w14:val="2612" w14:font="MS Gothic"/>
                  <w14:uncheckedState w14:val="2610" w14:font="MS Gothic"/>
                </w14:checkbox>
              </w:sdtPr>
              <w:sdtContent>
                <w:r w:rsidR="00446693" w:rsidRPr="00355B84">
                  <w:rPr>
                    <w:rFonts w:ascii="Segoe UI Symbol" w:eastAsia="MS Gothic"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BF380FD" w14:textId="77777777" w:rsidR="00446693" w:rsidRPr="00355B84"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2060392880"/>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7A832D2" w14:textId="77777777" w:rsidR="00446693" w:rsidRPr="00355B84" w:rsidRDefault="00000000" w:rsidP="00612D9F">
            <w:pPr>
              <w:spacing w:before="120" w:after="0" w:line="240" w:lineRule="auto"/>
              <w:jc w:val="center"/>
              <w:rPr>
                <w:rFonts w:ascii="Arial" w:eastAsia="Arial Unicode MS" w:hAnsi="Arial" w:cs="Arial"/>
              </w:rPr>
            </w:pPr>
            <w:sdt>
              <w:sdtPr>
                <w:rPr>
                  <w:rFonts w:ascii="Arial" w:eastAsia="Times New Roman" w:hAnsi="Arial" w:cs="Arial"/>
                </w:rPr>
                <w:id w:val="-464128959"/>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r>
      <w:tr w:rsidR="00446693" w:rsidRPr="00E1771C" w14:paraId="43CF5389"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050D0356" w14:textId="3FA44B0F" w:rsidR="00446693" w:rsidRPr="00355B84" w:rsidRDefault="00446693" w:rsidP="00274003">
            <w:pPr>
              <w:spacing w:after="0" w:line="240" w:lineRule="auto"/>
              <w:ind w:left="720" w:hanging="720"/>
              <w:jc w:val="both"/>
              <w:rPr>
                <w:rFonts w:ascii="Arial" w:hAnsi="Arial" w:cs="Arial"/>
              </w:rPr>
            </w:pPr>
            <w:r w:rsidRPr="00355B84">
              <w:rPr>
                <w:rFonts w:ascii="Arial" w:hAnsi="Arial" w:cs="Arial"/>
              </w:rPr>
              <w:t>7.2.2.</w:t>
            </w:r>
            <w:r w:rsidRPr="00355B84">
              <w:rPr>
                <w:rFonts w:ascii="Arial" w:hAnsi="Arial" w:cs="Arial"/>
              </w:rPr>
              <w:tab/>
            </w:r>
            <w:r w:rsidR="00694CC1" w:rsidRPr="00355B84">
              <w:rPr>
                <w:rFonts w:ascii="Arial" w:hAnsi="Arial" w:cs="Arial"/>
                <w:u w:val="single"/>
              </w:rPr>
              <w:t>Assessment of the Strategic Plan</w:t>
            </w:r>
            <w:r w:rsidR="00694CC1" w:rsidRPr="00355B84">
              <w:rPr>
                <w:rFonts w:ascii="Arial" w:hAnsi="Arial" w:cs="Arial"/>
              </w:rPr>
              <w:t xml:space="preserve"> – The college’s assessment plan is designed to monitor and assess the achievement of the college’s strategic plan.  Key </w:t>
            </w:r>
            <w:r w:rsidR="00807512">
              <w:rPr>
                <w:rFonts w:ascii="Arial" w:hAnsi="Arial" w:cs="Arial"/>
              </w:rPr>
              <w:t>p</w:t>
            </w:r>
            <w:r w:rsidR="00694CC1" w:rsidRPr="00355B84">
              <w:rPr>
                <w:rFonts w:ascii="Arial" w:hAnsi="Arial" w:cs="Arial"/>
              </w:rPr>
              <w:t xml:space="preserve">erformance </w:t>
            </w:r>
            <w:r w:rsidR="00807512">
              <w:rPr>
                <w:rFonts w:ascii="Arial" w:hAnsi="Arial" w:cs="Arial"/>
              </w:rPr>
              <w:t>i</w:t>
            </w:r>
            <w:r w:rsidR="00694CC1" w:rsidRPr="00355B84">
              <w:rPr>
                <w:rFonts w:ascii="Arial" w:hAnsi="Arial" w:cs="Arial"/>
              </w:rPr>
              <w:t>ndicators</w:t>
            </w:r>
            <w:r w:rsidR="00807512">
              <w:rPr>
                <w:rFonts w:ascii="Arial" w:hAnsi="Arial" w:cs="Arial"/>
              </w:rPr>
              <w:t>, m</w:t>
            </w:r>
            <w:r w:rsidR="00694CC1" w:rsidRPr="00355B84">
              <w:rPr>
                <w:rFonts w:ascii="Arial" w:hAnsi="Arial" w:cs="Arial"/>
              </w:rPr>
              <w:t xml:space="preserve">etrics and benchmarks are established to define achievement.  </w:t>
            </w:r>
          </w:p>
          <w:p w14:paraId="5F45C086" w14:textId="77777777" w:rsidR="00446693" w:rsidRPr="00355B84" w:rsidRDefault="00446693" w:rsidP="00274003">
            <w:pPr>
              <w:spacing w:after="0" w:line="240" w:lineRule="auto"/>
              <w:rPr>
                <w:rFonts w:ascii="Arial" w:eastAsia="Arial Unicode MS"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11F7BD0F" w14:textId="3B68A350"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071584057"/>
                <w14:checkbox>
                  <w14:checked w14:val="0"/>
                  <w14:checkedState w14:val="2612" w14:font="MS Gothic"/>
                  <w14:uncheckedState w14:val="2610" w14:font="MS Gothic"/>
                </w14:checkbox>
              </w:sdtPr>
              <w:sdtContent>
                <w:r w:rsidR="00694CC1"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81C9CE6"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201994426"/>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CBC0317"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664622568"/>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r>
      <w:tr w:rsidR="00694CC1" w:rsidRPr="00E1771C" w14:paraId="5C01CF84"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21065800" w14:textId="1DBF28F6" w:rsidR="00694CC1" w:rsidRPr="00355B84" w:rsidRDefault="00694CC1" w:rsidP="00694CC1">
            <w:pPr>
              <w:spacing w:line="240" w:lineRule="auto"/>
              <w:ind w:left="720" w:hanging="720"/>
              <w:jc w:val="both"/>
              <w:rPr>
                <w:rFonts w:ascii="Arial" w:hAnsi="Arial" w:cs="Arial"/>
              </w:rPr>
            </w:pPr>
            <w:r w:rsidRPr="00355B84">
              <w:rPr>
                <w:rFonts w:ascii="Arial" w:hAnsi="Arial" w:cs="Arial"/>
              </w:rPr>
              <w:t>7.2.3.</w:t>
            </w:r>
            <w:r w:rsidRPr="00355B84">
              <w:rPr>
                <w:rFonts w:ascii="Arial" w:hAnsi="Arial" w:cs="Arial"/>
              </w:rPr>
              <w:tab/>
            </w:r>
            <w:r w:rsidRPr="00355B84">
              <w:rPr>
                <w:rFonts w:ascii="Arial" w:hAnsi="Arial" w:cs="Arial"/>
                <w:u w:val="single"/>
              </w:rPr>
              <w:t>Assessment of Organizational Effectiveness</w:t>
            </w:r>
            <w:r w:rsidRPr="00355B84">
              <w:rPr>
                <w:rFonts w:ascii="Arial" w:hAnsi="Arial" w:cs="Arial"/>
              </w:rPr>
              <w:t xml:space="preserve"> – The college’s assessment plan evaluates the effectiveness of the organizational structure to support achievement of the mission.</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B6AAC6A" w14:textId="2958388C" w:rsidR="00694CC1" w:rsidRPr="00355B84" w:rsidRDefault="00000000" w:rsidP="00694CC1">
            <w:pPr>
              <w:spacing w:before="120" w:after="0" w:line="240" w:lineRule="auto"/>
              <w:jc w:val="center"/>
              <w:rPr>
                <w:rFonts w:ascii="Arial" w:eastAsia="Times New Roman" w:hAnsi="Arial" w:cs="Arial"/>
              </w:rPr>
            </w:pPr>
            <w:sdt>
              <w:sdtPr>
                <w:rPr>
                  <w:rFonts w:ascii="Arial" w:eastAsia="Times New Roman" w:hAnsi="Arial" w:cs="Arial"/>
                </w:rPr>
                <w:id w:val="498472727"/>
                <w14:checkbox>
                  <w14:checked w14:val="0"/>
                  <w14:checkedState w14:val="2612" w14:font="MS Gothic"/>
                  <w14:uncheckedState w14:val="2610" w14:font="MS Gothic"/>
                </w14:checkbox>
              </w:sdtPr>
              <w:sdtContent>
                <w:r w:rsidR="001329B4"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6652761" w14:textId="452FA4D9" w:rsidR="00694CC1" w:rsidRPr="00355B84" w:rsidRDefault="00000000" w:rsidP="00694CC1">
            <w:pPr>
              <w:spacing w:before="120" w:after="0" w:line="240" w:lineRule="auto"/>
              <w:jc w:val="center"/>
              <w:rPr>
                <w:rFonts w:ascii="Arial" w:eastAsia="Times New Roman" w:hAnsi="Arial" w:cs="Arial"/>
              </w:rPr>
            </w:pPr>
            <w:sdt>
              <w:sdtPr>
                <w:rPr>
                  <w:rFonts w:ascii="Arial" w:eastAsia="Times New Roman" w:hAnsi="Arial" w:cs="Arial"/>
                </w:rPr>
                <w:id w:val="165906805"/>
                <w14:checkbox>
                  <w14:checked w14:val="0"/>
                  <w14:checkedState w14:val="2612" w14:font="MS Gothic"/>
                  <w14:uncheckedState w14:val="2610" w14:font="MS Gothic"/>
                </w14:checkbox>
              </w:sdtPr>
              <w:sdtContent>
                <w:r w:rsidR="00694CC1"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1A46D4C" w14:textId="4FD3E3E9" w:rsidR="00694CC1" w:rsidRPr="00355B84" w:rsidRDefault="00000000" w:rsidP="00694CC1">
            <w:pPr>
              <w:spacing w:before="120" w:after="0" w:line="240" w:lineRule="auto"/>
              <w:jc w:val="center"/>
              <w:rPr>
                <w:rFonts w:ascii="Arial" w:eastAsia="Times New Roman" w:hAnsi="Arial" w:cs="Arial"/>
              </w:rPr>
            </w:pPr>
            <w:sdt>
              <w:sdtPr>
                <w:rPr>
                  <w:rFonts w:ascii="Arial" w:eastAsia="Times New Roman" w:hAnsi="Arial" w:cs="Arial"/>
                </w:rPr>
                <w:id w:val="-1577045461"/>
                <w14:checkbox>
                  <w14:checked w14:val="0"/>
                  <w14:checkedState w14:val="2612" w14:font="MS Gothic"/>
                  <w14:uncheckedState w14:val="2610" w14:font="MS Gothic"/>
                </w14:checkbox>
              </w:sdtPr>
              <w:sdtContent>
                <w:r w:rsidR="00694CC1" w:rsidRPr="00355B84">
                  <w:rPr>
                    <w:rFonts w:ascii="Segoe UI Symbol" w:eastAsia="Times New Roman" w:hAnsi="Segoe UI Symbol" w:cs="Segoe UI Symbol"/>
                  </w:rPr>
                  <w:t>☐</w:t>
                </w:r>
              </w:sdtContent>
            </w:sdt>
          </w:p>
        </w:tc>
      </w:tr>
      <w:tr w:rsidR="001329B4" w:rsidRPr="00E1771C" w14:paraId="386D3B1F"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34133062" w14:textId="38FD4426" w:rsidR="001329B4" w:rsidRPr="00355B84" w:rsidRDefault="001329B4" w:rsidP="001329B4">
            <w:pPr>
              <w:spacing w:line="240" w:lineRule="auto"/>
              <w:ind w:left="720" w:hanging="720"/>
              <w:jc w:val="both"/>
              <w:rPr>
                <w:rFonts w:ascii="Arial" w:hAnsi="Arial" w:cs="Arial"/>
              </w:rPr>
            </w:pPr>
            <w:r w:rsidRPr="00355B84">
              <w:rPr>
                <w:rFonts w:ascii="Arial" w:hAnsi="Arial" w:cs="Arial"/>
              </w:rPr>
              <w:t>7.2.4.</w:t>
            </w:r>
            <w:r w:rsidRPr="00355B84">
              <w:rPr>
                <w:rFonts w:ascii="Arial" w:hAnsi="Arial" w:cs="Arial"/>
              </w:rPr>
              <w:tab/>
            </w:r>
            <w:r w:rsidRPr="00355B84">
              <w:rPr>
                <w:rFonts w:ascii="Arial" w:hAnsi="Arial" w:cs="Arial"/>
                <w:u w:val="single"/>
              </w:rPr>
              <w:t>Assessment of Organizational Culture</w:t>
            </w:r>
            <w:r w:rsidRPr="00355B84">
              <w:rPr>
                <w:rFonts w:ascii="Arial" w:hAnsi="Arial" w:cs="Arial"/>
              </w:rPr>
              <w:t xml:space="preserve"> – The college assesses the development of a culture that supports collaboration; professional and ethical behavior; and professional identify formation.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F33FC83" w14:textId="59FBD26A" w:rsidR="001329B4" w:rsidRPr="00355B84" w:rsidRDefault="00000000" w:rsidP="001329B4">
            <w:pPr>
              <w:spacing w:before="120" w:after="0" w:line="240" w:lineRule="auto"/>
              <w:jc w:val="center"/>
              <w:rPr>
                <w:rFonts w:ascii="Arial" w:eastAsia="Times New Roman" w:hAnsi="Arial" w:cs="Arial"/>
              </w:rPr>
            </w:pPr>
            <w:sdt>
              <w:sdtPr>
                <w:rPr>
                  <w:rFonts w:ascii="Arial" w:eastAsia="Times New Roman" w:hAnsi="Arial" w:cs="Arial"/>
                </w:rPr>
                <w:id w:val="153346239"/>
                <w14:checkbox>
                  <w14:checked w14:val="0"/>
                  <w14:checkedState w14:val="2612" w14:font="MS Gothic"/>
                  <w14:uncheckedState w14:val="2610" w14:font="MS Gothic"/>
                </w14:checkbox>
              </w:sdtPr>
              <w:sdtContent>
                <w:r w:rsidR="001329B4"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86B106B" w14:textId="3B6835B5" w:rsidR="001329B4" w:rsidRPr="00355B84" w:rsidRDefault="00000000" w:rsidP="001329B4">
            <w:pPr>
              <w:spacing w:before="120" w:after="0" w:line="240" w:lineRule="auto"/>
              <w:jc w:val="center"/>
              <w:rPr>
                <w:rFonts w:ascii="Arial" w:eastAsia="Times New Roman" w:hAnsi="Arial" w:cs="Arial"/>
              </w:rPr>
            </w:pPr>
            <w:sdt>
              <w:sdtPr>
                <w:rPr>
                  <w:rFonts w:ascii="Arial" w:eastAsia="Times New Roman" w:hAnsi="Arial" w:cs="Arial"/>
                </w:rPr>
                <w:id w:val="1730421220"/>
                <w14:checkbox>
                  <w14:checked w14:val="0"/>
                  <w14:checkedState w14:val="2612" w14:font="MS Gothic"/>
                  <w14:uncheckedState w14:val="2610" w14:font="MS Gothic"/>
                </w14:checkbox>
              </w:sdtPr>
              <w:sdtContent>
                <w:r w:rsidR="001329B4"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E61C91C" w14:textId="27E12D42" w:rsidR="001329B4" w:rsidRPr="00355B84" w:rsidRDefault="00000000" w:rsidP="001329B4">
            <w:pPr>
              <w:spacing w:before="120" w:after="0" w:line="240" w:lineRule="auto"/>
              <w:jc w:val="center"/>
              <w:rPr>
                <w:rFonts w:ascii="Arial" w:eastAsia="Times New Roman" w:hAnsi="Arial" w:cs="Arial"/>
              </w:rPr>
            </w:pPr>
            <w:sdt>
              <w:sdtPr>
                <w:rPr>
                  <w:rFonts w:ascii="Arial" w:eastAsia="Times New Roman" w:hAnsi="Arial" w:cs="Arial"/>
                </w:rPr>
                <w:id w:val="-2008820984"/>
                <w14:checkbox>
                  <w14:checked w14:val="0"/>
                  <w14:checkedState w14:val="2612" w14:font="MS Gothic"/>
                  <w14:uncheckedState w14:val="2610" w14:font="MS Gothic"/>
                </w14:checkbox>
              </w:sdtPr>
              <w:sdtContent>
                <w:r w:rsidR="001329B4" w:rsidRPr="00355B84">
                  <w:rPr>
                    <w:rFonts w:ascii="Segoe UI Symbol" w:eastAsia="Times New Roman" w:hAnsi="Segoe UI Symbol" w:cs="Segoe UI Symbol"/>
                  </w:rPr>
                  <w:t>☐</w:t>
                </w:r>
              </w:sdtContent>
            </w:sdt>
          </w:p>
        </w:tc>
      </w:tr>
      <w:tr w:rsidR="00446693" w:rsidRPr="00E1771C" w14:paraId="73B2E2D8"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shd w:val="clear" w:color="auto" w:fill="D9D9D9" w:themeFill="background1" w:themeFillShade="D9"/>
          </w:tcPr>
          <w:p w14:paraId="226A4622" w14:textId="77777777" w:rsidR="00355B84" w:rsidRDefault="00355B84" w:rsidP="00274003">
            <w:pPr>
              <w:spacing w:after="0" w:line="240" w:lineRule="auto"/>
              <w:ind w:left="720" w:hanging="720"/>
              <w:jc w:val="center"/>
              <w:rPr>
                <w:rFonts w:ascii="Arial" w:eastAsia="Arial Unicode MS" w:hAnsi="Arial" w:cs="Arial"/>
                <w:b/>
                <w:bCs/>
              </w:rPr>
            </w:pPr>
          </w:p>
          <w:p w14:paraId="4AF27F88" w14:textId="77777777" w:rsidR="00446693" w:rsidRDefault="00355B84" w:rsidP="00274003">
            <w:pPr>
              <w:spacing w:after="0" w:line="240" w:lineRule="auto"/>
              <w:ind w:left="720" w:hanging="720"/>
              <w:jc w:val="center"/>
              <w:rPr>
                <w:rFonts w:ascii="Arial" w:eastAsia="Arial Unicode MS" w:hAnsi="Arial" w:cs="Arial"/>
                <w:b/>
                <w:bCs/>
              </w:rPr>
            </w:pPr>
            <w:r>
              <w:rPr>
                <w:rFonts w:ascii="Arial" w:eastAsia="Arial Unicode MS" w:hAnsi="Arial" w:cs="Arial"/>
                <w:b/>
                <w:bCs/>
              </w:rPr>
              <w:t xml:space="preserve">Criterion </w:t>
            </w:r>
            <w:r w:rsidR="00446693" w:rsidRPr="00355B84">
              <w:rPr>
                <w:rFonts w:ascii="Arial" w:eastAsia="Arial Unicode MS" w:hAnsi="Arial" w:cs="Arial"/>
                <w:b/>
                <w:bCs/>
              </w:rPr>
              <w:t xml:space="preserve">7.3. Assessment  </w:t>
            </w:r>
            <w:r w:rsidR="00985DDF" w:rsidRPr="00355B84">
              <w:rPr>
                <w:rFonts w:ascii="Arial" w:eastAsia="Arial Unicode MS" w:hAnsi="Arial" w:cs="Arial"/>
                <w:b/>
                <w:bCs/>
              </w:rPr>
              <w:t xml:space="preserve">Elements for </w:t>
            </w:r>
            <w:r w:rsidR="00C765C6" w:rsidRPr="00355B84">
              <w:rPr>
                <w:rFonts w:ascii="Arial" w:eastAsia="Arial Unicode MS" w:hAnsi="Arial" w:cs="Arial"/>
                <w:b/>
                <w:bCs/>
              </w:rPr>
              <w:t xml:space="preserve">the Competency-Based Program </w:t>
            </w:r>
            <w:r w:rsidR="00446693" w:rsidRPr="00355B84">
              <w:rPr>
                <w:rFonts w:ascii="Arial" w:eastAsia="Arial Unicode MS" w:hAnsi="Arial" w:cs="Arial"/>
                <w:b/>
                <w:bCs/>
              </w:rPr>
              <w:t xml:space="preserve">Outcomes, Curriculum and Experiential Learning </w:t>
            </w:r>
          </w:p>
          <w:p w14:paraId="03C481DE" w14:textId="40309253" w:rsidR="00355B84" w:rsidRPr="00355B84" w:rsidRDefault="00355B84" w:rsidP="00274003">
            <w:pPr>
              <w:spacing w:after="0" w:line="240" w:lineRule="auto"/>
              <w:ind w:left="720" w:hanging="720"/>
              <w:jc w:val="center"/>
              <w:rPr>
                <w:rFonts w:ascii="Arial"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D9D9D9" w:themeFill="background1" w:themeFillShade="D9"/>
            <w:vAlign w:val="center"/>
          </w:tcPr>
          <w:p w14:paraId="24B6E5FC" w14:textId="77777777" w:rsidR="00446693" w:rsidRPr="00355B84" w:rsidRDefault="0044669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17A1C134" w14:textId="77777777" w:rsidR="00446693" w:rsidRPr="00355B84" w:rsidRDefault="0044669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D9D9D9" w:themeFill="background1" w:themeFillShade="D9"/>
            <w:vAlign w:val="center"/>
          </w:tcPr>
          <w:p w14:paraId="337D9466" w14:textId="77777777" w:rsidR="00446693" w:rsidRPr="00355B84" w:rsidRDefault="00446693" w:rsidP="00612D9F">
            <w:pPr>
              <w:spacing w:before="120" w:after="0" w:line="240" w:lineRule="auto"/>
              <w:jc w:val="center"/>
              <w:rPr>
                <w:rFonts w:ascii="Arial" w:eastAsia="Times New Roman" w:hAnsi="Arial" w:cs="Arial"/>
              </w:rPr>
            </w:pPr>
          </w:p>
        </w:tc>
      </w:tr>
      <w:tr w:rsidR="00446693" w:rsidRPr="00E1771C" w14:paraId="4E7E1C45"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30B577D9" w14:textId="520D27EB" w:rsidR="00446693" w:rsidRPr="00355B84" w:rsidRDefault="00446693" w:rsidP="00274003">
            <w:pPr>
              <w:spacing w:after="0" w:line="240" w:lineRule="auto"/>
              <w:ind w:left="720" w:hanging="720"/>
              <w:jc w:val="both"/>
              <w:rPr>
                <w:rFonts w:ascii="Arial" w:hAnsi="Arial" w:cs="Arial"/>
              </w:rPr>
            </w:pPr>
            <w:r w:rsidRPr="00355B84">
              <w:rPr>
                <w:rFonts w:ascii="Arial" w:hAnsi="Arial" w:cs="Arial"/>
              </w:rPr>
              <w:t>7.3.1.</w:t>
            </w:r>
            <w:r w:rsidRPr="00355B84">
              <w:rPr>
                <w:rFonts w:ascii="Arial" w:hAnsi="Arial" w:cs="Arial"/>
              </w:rPr>
              <w:tab/>
            </w:r>
            <w:r w:rsidRPr="00355B84">
              <w:rPr>
                <w:rFonts w:ascii="Arial" w:hAnsi="Arial" w:cs="Arial"/>
                <w:u w:val="single"/>
              </w:rPr>
              <w:t>Depth and Breadth</w:t>
            </w:r>
            <w:r w:rsidRPr="00355B84">
              <w:rPr>
                <w:rFonts w:ascii="Arial" w:hAnsi="Arial" w:cs="Arial"/>
              </w:rPr>
              <w:t xml:space="preserve"> – The college documents, through mapping or other comparable methods, the breadth and depth of exposure to didactic and experiential curricular content areas in relation to the identified </w:t>
            </w:r>
            <w:r w:rsidR="00985DDF" w:rsidRPr="00355B84">
              <w:rPr>
                <w:rFonts w:ascii="Arial" w:hAnsi="Arial" w:cs="Arial"/>
              </w:rPr>
              <w:t xml:space="preserve">competency-based program </w:t>
            </w:r>
            <w:r w:rsidRPr="00355B84">
              <w:rPr>
                <w:rFonts w:ascii="Arial" w:hAnsi="Arial" w:cs="Arial"/>
              </w:rPr>
              <w:t>outcomes.</w:t>
            </w:r>
          </w:p>
          <w:p w14:paraId="3CC39194" w14:textId="77777777" w:rsidR="00446693" w:rsidRPr="00355B84" w:rsidRDefault="00446693" w:rsidP="00274003">
            <w:pPr>
              <w:spacing w:after="0" w:line="240" w:lineRule="auto"/>
              <w:ind w:left="720" w:hanging="720"/>
              <w:jc w:val="both"/>
              <w:rPr>
                <w:rFonts w:ascii="Arial"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5B4BB20" w14:textId="3B36E36A"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588262651"/>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17B84BA"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788925430"/>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A9FC610"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707785109"/>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r>
      <w:tr w:rsidR="00446693" w:rsidRPr="00E1771C" w14:paraId="1DE9D5F0"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570F4F58" w14:textId="3D9BFF92" w:rsidR="00446693" w:rsidRPr="00355B84" w:rsidRDefault="00446693" w:rsidP="00355B84">
            <w:pPr>
              <w:spacing w:after="0" w:line="240" w:lineRule="auto"/>
              <w:ind w:left="720" w:hanging="720"/>
              <w:jc w:val="both"/>
              <w:rPr>
                <w:rFonts w:ascii="Arial" w:hAnsi="Arial" w:cs="Arial"/>
              </w:rPr>
            </w:pPr>
            <w:r w:rsidRPr="00355B84">
              <w:rPr>
                <w:rFonts w:ascii="Arial" w:hAnsi="Arial" w:cs="Arial"/>
              </w:rPr>
              <w:t>7.3.2.</w:t>
            </w:r>
            <w:r w:rsidRPr="00355B84">
              <w:rPr>
                <w:rFonts w:ascii="Arial" w:hAnsi="Arial" w:cs="Arial"/>
              </w:rPr>
              <w:tab/>
            </w:r>
            <w:r w:rsidRPr="00216428">
              <w:rPr>
                <w:rFonts w:ascii="Arial" w:hAnsi="Arial" w:cs="Arial"/>
                <w:u w:val="single"/>
              </w:rPr>
              <w:t>Curriculum Assessment</w:t>
            </w:r>
            <w:r w:rsidR="00355B84">
              <w:rPr>
                <w:rFonts w:ascii="Arial" w:hAnsi="Arial" w:cs="Arial"/>
              </w:rPr>
              <w:t xml:space="preserve"> – </w:t>
            </w:r>
            <w:r w:rsidRPr="00355B84">
              <w:rPr>
                <w:rFonts w:ascii="Arial" w:hAnsi="Arial" w:cs="Arial"/>
              </w:rPr>
              <w:t>The college completes a periodic review of the curricular structure, content and organization.</w:t>
            </w:r>
          </w:p>
          <w:p w14:paraId="0163B95D" w14:textId="77777777" w:rsidR="00446693" w:rsidRPr="00355B84" w:rsidRDefault="00446693" w:rsidP="00274003">
            <w:pPr>
              <w:spacing w:after="0" w:line="240" w:lineRule="auto"/>
              <w:ind w:left="720" w:hanging="720"/>
              <w:jc w:val="both"/>
              <w:rPr>
                <w:rFonts w:ascii="Arial" w:hAnsi="Arial" w:cs="Arial"/>
              </w:rPr>
            </w:pP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9CAE8D1"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231125982"/>
                <w14:checkbox>
                  <w14:checked w14:val="0"/>
                  <w14:checkedState w14:val="2612" w14:font="MS Gothic"/>
                  <w14:uncheckedState w14:val="2610" w14:font="MS Gothic"/>
                </w14:checkbox>
              </w:sdtPr>
              <w:sdtContent>
                <w:r w:rsidR="00446693"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852976F"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1278708993"/>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038845C9" w14:textId="77777777" w:rsidR="00446693" w:rsidRPr="00355B84" w:rsidRDefault="00000000" w:rsidP="00612D9F">
            <w:pPr>
              <w:spacing w:before="120" w:after="0" w:line="240" w:lineRule="auto"/>
              <w:jc w:val="center"/>
              <w:rPr>
                <w:rFonts w:ascii="Arial" w:eastAsia="Times New Roman" w:hAnsi="Arial" w:cs="Arial"/>
              </w:rPr>
            </w:pPr>
            <w:sdt>
              <w:sdtPr>
                <w:rPr>
                  <w:rFonts w:ascii="Arial" w:eastAsia="Times New Roman" w:hAnsi="Arial" w:cs="Arial"/>
                </w:rPr>
                <w:id w:val="-259520951"/>
                <w14:checkbox>
                  <w14:checked w14:val="0"/>
                  <w14:checkedState w14:val="2612" w14:font="MS Gothic"/>
                  <w14:uncheckedState w14:val="2610" w14:font="MS Gothic"/>
                </w14:checkbox>
              </w:sdtPr>
              <w:sdtContent>
                <w:r w:rsidR="00446693" w:rsidRPr="00355B84">
                  <w:rPr>
                    <w:rFonts w:ascii="Segoe UI Symbol" w:eastAsia="Times New Roman" w:hAnsi="Segoe UI Symbol" w:cs="Segoe UI Symbol"/>
                  </w:rPr>
                  <w:t>☐</w:t>
                </w:r>
              </w:sdtContent>
            </w:sdt>
          </w:p>
        </w:tc>
      </w:tr>
      <w:tr w:rsidR="0051357A" w:rsidRPr="00E1771C" w14:paraId="232AA1C4"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5E210C1F" w14:textId="6AFFB39D" w:rsidR="0051357A" w:rsidRPr="00355B84" w:rsidRDefault="0051357A" w:rsidP="00216428">
            <w:pPr>
              <w:spacing w:line="240" w:lineRule="auto"/>
              <w:ind w:left="720" w:hanging="720"/>
              <w:jc w:val="both"/>
              <w:rPr>
                <w:rFonts w:ascii="Arial" w:hAnsi="Arial" w:cs="Arial"/>
              </w:rPr>
            </w:pPr>
            <w:r w:rsidRPr="00355B84">
              <w:rPr>
                <w:rFonts w:ascii="Arial" w:hAnsi="Arial" w:cs="Arial"/>
              </w:rPr>
              <w:t>7.3.3.</w:t>
            </w:r>
            <w:r w:rsidRPr="00355B84">
              <w:rPr>
                <w:rFonts w:ascii="Arial" w:hAnsi="Arial" w:cs="Arial"/>
              </w:rPr>
              <w:tab/>
            </w:r>
            <w:r w:rsidRPr="00216428">
              <w:rPr>
                <w:rFonts w:ascii="Arial" w:hAnsi="Arial" w:cs="Arial"/>
                <w:u w:val="single"/>
              </w:rPr>
              <w:t>Valid and Reliable Methods</w:t>
            </w:r>
            <w:r w:rsidR="00216428">
              <w:rPr>
                <w:rFonts w:ascii="Arial" w:hAnsi="Arial" w:cs="Arial"/>
              </w:rPr>
              <w:t xml:space="preserve"> – </w:t>
            </w:r>
            <w:r w:rsidRPr="00355B84">
              <w:rPr>
                <w:rFonts w:ascii="Arial" w:hAnsi="Arial" w:cs="Arial"/>
              </w:rPr>
              <w:t xml:space="preserve">Assessment methods for student learning are valid and reliable to evaluate the desired curricular outcomes.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4DAF241" w14:textId="28170D0A"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307895649"/>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E8C7E28" w14:textId="4A59FB59"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568107822"/>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ED09680" w14:textId="790C53EE"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284690640"/>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r>
      <w:tr w:rsidR="0051357A" w:rsidRPr="00E1771C" w14:paraId="24A413DD"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155B968C" w14:textId="442FE376" w:rsidR="0051357A" w:rsidRPr="00355B84" w:rsidRDefault="0051357A" w:rsidP="00216428">
            <w:pPr>
              <w:spacing w:line="240" w:lineRule="auto"/>
              <w:ind w:left="720" w:hanging="720"/>
              <w:jc w:val="both"/>
              <w:rPr>
                <w:rFonts w:ascii="Arial" w:hAnsi="Arial" w:cs="Arial"/>
              </w:rPr>
            </w:pPr>
            <w:r w:rsidRPr="00355B84">
              <w:rPr>
                <w:rFonts w:ascii="Arial" w:hAnsi="Arial" w:cs="Arial"/>
              </w:rPr>
              <w:t>7.3.4.</w:t>
            </w:r>
            <w:r w:rsidRPr="00355B84">
              <w:rPr>
                <w:rFonts w:ascii="Arial" w:hAnsi="Arial" w:cs="Arial"/>
              </w:rPr>
              <w:tab/>
            </w:r>
            <w:r w:rsidRPr="00216428">
              <w:rPr>
                <w:rFonts w:ascii="Arial" w:hAnsi="Arial" w:cs="Arial"/>
                <w:u w:val="single"/>
              </w:rPr>
              <w:t>Use of Assessment Data</w:t>
            </w:r>
            <w:r w:rsidRPr="00355B84">
              <w:rPr>
                <w:rFonts w:ascii="Arial" w:hAnsi="Arial" w:cs="Arial"/>
              </w:rPr>
              <w:t xml:space="preserve"> –</w:t>
            </w:r>
            <w:r w:rsidR="00216428">
              <w:rPr>
                <w:rFonts w:ascii="Arial" w:hAnsi="Arial" w:cs="Arial"/>
              </w:rPr>
              <w:t xml:space="preserve"> </w:t>
            </w:r>
            <w:r w:rsidRPr="00355B84">
              <w:rPr>
                <w:rFonts w:ascii="Arial" w:hAnsi="Arial" w:cs="Arial"/>
              </w:rPr>
              <w:t xml:space="preserve">Quantitative and Qualitative assessment data are used to evaluate and improve individual and collective student learning.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5AB3C11" w14:textId="68FCC00E"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343484145"/>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52C55C1" w14:textId="4360B6D2"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911875127"/>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0E2B770" w14:textId="7052790B"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858937688"/>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r>
      <w:tr w:rsidR="0051357A" w:rsidRPr="00E1771C" w14:paraId="0FDA907A"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1FFDC4E7" w14:textId="5048D054" w:rsidR="0051357A" w:rsidRPr="00355B84" w:rsidRDefault="0051357A" w:rsidP="00216428">
            <w:pPr>
              <w:spacing w:line="240" w:lineRule="auto"/>
              <w:ind w:left="720" w:hanging="720"/>
              <w:jc w:val="both"/>
              <w:rPr>
                <w:rFonts w:ascii="Arial" w:hAnsi="Arial" w:cs="Arial"/>
              </w:rPr>
            </w:pPr>
            <w:r w:rsidRPr="00355B84">
              <w:rPr>
                <w:rFonts w:ascii="Arial" w:hAnsi="Arial" w:cs="Arial"/>
              </w:rPr>
              <w:lastRenderedPageBreak/>
              <w:t>7.3.5.</w:t>
            </w:r>
            <w:r w:rsidRPr="00355B84">
              <w:rPr>
                <w:rFonts w:ascii="Arial" w:hAnsi="Arial" w:cs="Arial"/>
              </w:rPr>
              <w:tab/>
            </w:r>
            <w:r w:rsidRPr="00216428">
              <w:rPr>
                <w:rFonts w:ascii="Arial" w:hAnsi="Arial" w:cs="Arial"/>
                <w:u w:val="single"/>
              </w:rPr>
              <w:t xml:space="preserve">Achievement of </w:t>
            </w:r>
            <w:r w:rsidR="00985DDF" w:rsidRPr="00216428">
              <w:rPr>
                <w:rFonts w:ascii="Arial" w:hAnsi="Arial" w:cs="Arial"/>
                <w:u w:val="single"/>
              </w:rPr>
              <w:t xml:space="preserve">the Competency-Based Program </w:t>
            </w:r>
            <w:r w:rsidRPr="00216428">
              <w:rPr>
                <w:rFonts w:ascii="Arial" w:hAnsi="Arial" w:cs="Arial"/>
                <w:u w:val="single"/>
              </w:rPr>
              <w:t>Outcomes</w:t>
            </w:r>
            <w:r w:rsidRPr="00355B84">
              <w:rPr>
                <w:rFonts w:ascii="Arial" w:hAnsi="Arial" w:cs="Arial"/>
              </w:rPr>
              <w:t xml:space="preserve"> </w:t>
            </w:r>
            <w:r w:rsidR="00216428">
              <w:rPr>
                <w:rFonts w:ascii="Arial" w:hAnsi="Arial" w:cs="Arial"/>
              </w:rPr>
              <w:t xml:space="preserve">– </w:t>
            </w:r>
            <w:r w:rsidRPr="00355B84">
              <w:rPr>
                <w:rFonts w:ascii="Arial" w:hAnsi="Arial" w:cs="Arial"/>
              </w:rPr>
              <w:t xml:space="preserve">The college analyzes, interprets, and uses these data to determine the level of attainment of the desired </w:t>
            </w:r>
            <w:r w:rsidR="00985DDF" w:rsidRPr="00355B84">
              <w:rPr>
                <w:rFonts w:ascii="Arial" w:hAnsi="Arial" w:cs="Arial"/>
              </w:rPr>
              <w:t xml:space="preserve">competency-based program outcomes </w:t>
            </w:r>
            <w:r w:rsidRPr="00355B84">
              <w:rPr>
                <w:rFonts w:ascii="Arial" w:hAnsi="Arial" w:cs="Arial"/>
              </w:rPr>
              <w:t>and to continuously improve the content, organization, and delivery of the curriculum.</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5779DBE" w14:textId="0FD99DF9"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826501955"/>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8EB7B55" w14:textId="72CFD1E9"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281158852"/>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CE748A4" w14:textId="29B4DF57"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861892468"/>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r>
      <w:tr w:rsidR="0051357A" w:rsidRPr="00E1771C" w14:paraId="44C4DA49"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1FCF9D3E" w14:textId="02756615" w:rsidR="0051357A" w:rsidRPr="00355B84" w:rsidRDefault="0051357A" w:rsidP="0051357A">
            <w:pPr>
              <w:spacing w:line="240" w:lineRule="auto"/>
              <w:ind w:left="720" w:hanging="720"/>
              <w:jc w:val="both"/>
              <w:rPr>
                <w:rFonts w:ascii="Arial" w:hAnsi="Arial" w:cs="Arial"/>
              </w:rPr>
            </w:pPr>
            <w:r w:rsidRPr="00355B84">
              <w:rPr>
                <w:rFonts w:ascii="Arial" w:hAnsi="Arial" w:cs="Arial"/>
              </w:rPr>
              <w:t>7.3.6.</w:t>
            </w:r>
            <w:r w:rsidRPr="00355B84">
              <w:rPr>
                <w:rFonts w:ascii="Arial" w:hAnsi="Arial" w:cs="Arial"/>
              </w:rPr>
              <w:tab/>
            </w:r>
            <w:r w:rsidRPr="00216428">
              <w:rPr>
                <w:rFonts w:ascii="Arial" w:hAnsi="Arial" w:cs="Arial"/>
                <w:u w:val="single"/>
              </w:rPr>
              <w:t>Experiential Quality Assurance</w:t>
            </w:r>
            <w:r w:rsidRPr="00355B84">
              <w:rPr>
                <w:rFonts w:ascii="Arial" w:hAnsi="Arial" w:cs="Arial"/>
              </w:rPr>
              <w:t xml:space="preserve"> – The college develops and implements a quality assurance procedure for the pharmacy practice experiences  that is established and implemented to</w:t>
            </w:r>
            <w:r w:rsidR="00594ACD">
              <w:rPr>
                <w:rFonts w:ascii="Arial" w:hAnsi="Arial" w:cs="Arial"/>
              </w:rPr>
              <w:t xml:space="preserve"> periodically review practice sites and preceptors to</w:t>
            </w:r>
            <w:r w:rsidRPr="00355B84">
              <w:rPr>
                <w:rFonts w:ascii="Arial" w:hAnsi="Arial" w:cs="Arial"/>
              </w:rPr>
              <w:t xml:space="preserve">: 1) facilitate achievement of stated course expectations, 2) standardize key components of experiences across all sites offering the same experiential course; and 3) promote consistent assessment of student performance.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AD0057F" w14:textId="2D2B6660"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357655635"/>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96FDF43" w14:textId="7A338359"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365629023"/>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3D4C635" w14:textId="3B47B902"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647938679"/>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r>
      <w:tr w:rsidR="0051357A" w:rsidRPr="00E1771C" w14:paraId="349B9A5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4A8DD0A6" w14:textId="4A7F0737" w:rsidR="0051357A" w:rsidRPr="00355B84" w:rsidRDefault="0051357A" w:rsidP="0051357A">
            <w:pPr>
              <w:spacing w:line="240" w:lineRule="auto"/>
              <w:ind w:left="720" w:hanging="720"/>
              <w:jc w:val="both"/>
              <w:rPr>
                <w:rFonts w:ascii="Arial" w:hAnsi="Arial" w:cs="Arial"/>
              </w:rPr>
            </w:pPr>
            <w:r w:rsidRPr="00355B84">
              <w:rPr>
                <w:rFonts w:ascii="Arial" w:hAnsi="Arial" w:cs="Arial"/>
              </w:rPr>
              <w:t>7.3.7.</w:t>
            </w:r>
            <w:r w:rsidRPr="00355B84">
              <w:rPr>
                <w:rFonts w:ascii="Arial" w:hAnsi="Arial" w:cs="Arial"/>
              </w:rPr>
              <w:tab/>
            </w:r>
            <w:r w:rsidRPr="00216428">
              <w:rPr>
                <w:rFonts w:ascii="Arial" w:hAnsi="Arial" w:cs="Arial"/>
                <w:u w:val="single"/>
              </w:rPr>
              <w:t>Comparability</w:t>
            </w:r>
            <w:r w:rsidRPr="00355B84">
              <w:rPr>
                <w:rFonts w:ascii="Arial" w:hAnsi="Arial" w:cs="Arial"/>
              </w:rPr>
              <w:t xml:space="preserve"> – The assessment plan includes a variety of assessments that will allow for comparison and establishment of educational parity of </w:t>
            </w:r>
            <w:r w:rsidR="00807512">
              <w:rPr>
                <w:rFonts w:ascii="Arial" w:hAnsi="Arial" w:cs="Arial"/>
              </w:rPr>
              <w:t xml:space="preserve">all </w:t>
            </w:r>
            <w:r w:rsidRPr="00355B84">
              <w:rPr>
                <w:rFonts w:ascii="Arial" w:hAnsi="Arial" w:cs="Arial"/>
              </w:rPr>
              <w:t xml:space="preserve">students at different campuses or for instances of gender-based differences in instruction (if applicable). </w:t>
            </w:r>
          </w:p>
          <w:p w14:paraId="3BF34663" w14:textId="6B2D9394" w:rsidR="0051357A" w:rsidRPr="00355B84" w:rsidRDefault="0051357A" w:rsidP="0051357A">
            <w:pPr>
              <w:spacing w:line="240" w:lineRule="auto"/>
              <w:ind w:left="720" w:hanging="720"/>
              <w:jc w:val="both"/>
              <w:rPr>
                <w:rFonts w:ascii="Arial" w:hAnsi="Arial" w:cs="Arial"/>
              </w:rPr>
            </w:pPr>
            <w:r w:rsidRPr="00355B84">
              <w:rPr>
                <w:rFonts w:ascii="Arial" w:hAnsi="Arial" w:cs="Arial"/>
              </w:rPr>
              <w:t xml:space="preserve">                                                                                                                         </w:t>
            </w:r>
            <w:sdt>
              <w:sdtPr>
                <w:rPr>
                  <w:rFonts w:ascii="Arial" w:eastAsia="Times New Roman" w:hAnsi="Arial" w:cs="Arial"/>
                </w:rPr>
                <w:id w:val="1607772089"/>
                <w14:checkbox>
                  <w14:checked w14:val="0"/>
                  <w14:checkedState w14:val="2612" w14:font="MS Gothic"/>
                  <w14:uncheckedState w14:val="2610" w14:font="MS Gothic"/>
                </w14:checkbox>
              </w:sdtPr>
              <w:sdtContent>
                <w:r w:rsidRPr="00355B84">
                  <w:rPr>
                    <w:rFonts w:ascii="MS Gothic" w:eastAsia="MS Gothic" w:hAnsi="MS Gothic" w:cs="Arial" w:hint="eastAsia"/>
                  </w:rPr>
                  <w:t>☐</w:t>
                </w:r>
              </w:sdtContent>
            </w:sdt>
            <w:r w:rsidRPr="00355B84">
              <w:rPr>
                <w:rFonts w:ascii="Arial" w:eastAsia="Times New Roman" w:hAnsi="Arial" w:cs="Arial"/>
              </w:rPr>
              <w:t xml:space="preserve"> Not applicable</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7EE00FB7" w14:textId="42593565"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540634368"/>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4C7D1D1" w14:textId="2725DFBE"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1345826764"/>
                <w14:checkbox>
                  <w14:checked w14:val="0"/>
                  <w14:checkedState w14:val="2612" w14:font="MS Gothic"/>
                  <w14:uncheckedState w14:val="2610" w14:font="MS Gothic"/>
                </w14:checkbox>
              </w:sdtPr>
              <w:sdtContent>
                <w:r w:rsidR="0051357A"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0C94653" w14:textId="746A5277" w:rsidR="0051357A" w:rsidRPr="00355B84" w:rsidRDefault="00000000" w:rsidP="0051357A">
            <w:pPr>
              <w:spacing w:before="120" w:after="0" w:line="240" w:lineRule="auto"/>
              <w:jc w:val="center"/>
              <w:rPr>
                <w:rFonts w:ascii="Arial" w:eastAsia="Times New Roman" w:hAnsi="Arial" w:cs="Arial"/>
              </w:rPr>
            </w:pPr>
            <w:sdt>
              <w:sdtPr>
                <w:rPr>
                  <w:rFonts w:ascii="Arial" w:eastAsia="Times New Roman" w:hAnsi="Arial" w:cs="Arial"/>
                </w:rPr>
                <w:id w:val="2145621413"/>
                <w14:checkbox>
                  <w14:checked w14:val="0"/>
                  <w14:checkedState w14:val="2612" w14:font="MS Gothic"/>
                  <w14:uncheckedState w14:val="2610" w14:font="MS Gothic"/>
                </w14:checkbox>
              </w:sdtPr>
              <w:sdtContent>
                <w:r w:rsidR="0051357A" w:rsidRPr="00355B84">
                  <w:rPr>
                    <w:rFonts w:ascii="Segoe UI Symbol" w:eastAsia="Times New Roman" w:hAnsi="Segoe UI Symbol" w:cs="Segoe UI Symbol"/>
                  </w:rPr>
                  <w:t>☐</w:t>
                </w:r>
              </w:sdtContent>
            </w:sdt>
          </w:p>
        </w:tc>
      </w:tr>
      <w:tr w:rsidR="003D4CA4" w:rsidRPr="00E1771C" w14:paraId="3C4549F9" w14:textId="77777777" w:rsidTr="003D4CA4">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vAlign w:val="center"/>
          </w:tcPr>
          <w:p w14:paraId="2CD9D822" w14:textId="79EB632D" w:rsidR="003D4CA4" w:rsidRPr="00355B84" w:rsidRDefault="00216428" w:rsidP="00216428">
            <w:pPr>
              <w:spacing w:after="0" w:line="240" w:lineRule="auto"/>
              <w:ind w:left="720" w:hanging="720"/>
              <w:jc w:val="center"/>
              <w:rPr>
                <w:rFonts w:ascii="Arial" w:eastAsia="Times New Roman" w:hAnsi="Arial" w:cs="Arial"/>
              </w:rPr>
            </w:pPr>
            <w:r>
              <w:rPr>
                <w:rFonts w:ascii="Arial" w:hAnsi="Arial" w:cs="Arial"/>
                <w:b/>
                <w:bCs/>
              </w:rPr>
              <w:t xml:space="preserve">Criterion </w:t>
            </w:r>
            <w:r w:rsidR="003D4CA4" w:rsidRPr="00355B84">
              <w:rPr>
                <w:rFonts w:ascii="Arial" w:hAnsi="Arial" w:cs="Arial"/>
                <w:b/>
                <w:bCs/>
              </w:rPr>
              <w:t>7.4 Assessment of Elements for Student Services, Academic and Non-Academic Staff, and Resources</w:t>
            </w:r>
          </w:p>
        </w:tc>
      </w:tr>
      <w:tr w:rsidR="00216428" w:rsidRPr="00E1771C" w14:paraId="35BF91EB"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2624DE9A" w14:textId="55CB5A6F" w:rsidR="00216428" w:rsidRPr="00355B84" w:rsidRDefault="00216428" w:rsidP="00216428">
            <w:pPr>
              <w:spacing w:line="240" w:lineRule="auto"/>
              <w:ind w:left="720" w:hanging="720"/>
              <w:jc w:val="both"/>
              <w:rPr>
                <w:rFonts w:ascii="Arial" w:hAnsi="Arial" w:cs="Arial"/>
              </w:rPr>
            </w:pPr>
            <w:r w:rsidRPr="00355B84">
              <w:rPr>
                <w:rFonts w:ascii="Arial" w:hAnsi="Arial" w:cs="Arial"/>
              </w:rPr>
              <w:t>7.4.1.</w:t>
            </w:r>
            <w:r w:rsidRPr="00355B84">
              <w:rPr>
                <w:rFonts w:ascii="Arial" w:hAnsi="Arial" w:cs="Arial"/>
              </w:rPr>
              <w:tab/>
            </w:r>
            <w:r w:rsidRPr="00216428">
              <w:rPr>
                <w:rFonts w:ascii="Arial" w:hAnsi="Arial" w:cs="Arial"/>
                <w:u w:val="single"/>
              </w:rPr>
              <w:t>Student Services</w:t>
            </w:r>
            <w:r w:rsidRPr="00355B84">
              <w:rPr>
                <w:rFonts w:ascii="Arial" w:hAnsi="Arial" w:cs="Arial"/>
              </w:rPr>
              <w:t xml:space="preserve"> – The college assesses the quality and quantity of student services to address the programmatic needs for healthcare, wellness, advising and academic support.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6F7C749D" w14:textId="2C2AF81F"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2086329657"/>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14928D7E" w14:textId="20B6FA8B"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167680754"/>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54AE853" w14:textId="26B6642A"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375237570"/>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216428" w:rsidRPr="00E1771C" w14:paraId="224BE42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3F2D421E" w14:textId="11D3064F" w:rsidR="00216428" w:rsidRPr="00355B84" w:rsidRDefault="00216428" w:rsidP="00216428">
            <w:pPr>
              <w:spacing w:line="240" w:lineRule="auto"/>
              <w:ind w:left="720" w:hanging="720"/>
              <w:jc w:val="both"/>
              <w:rPr>
                <w:rFonts w:ascii="Arial" w:hAnsi="Arial" w:cs="Arial"/>
              </w:rPr>
            </w:pPr>
            <w:r w:rsidRPr="00355B84">
              <w:rPr>
                <w:rFonts w:ascii="Arial" w:hAnsi="Arial" w:cs="Arial"/>
              </w:rPr>
              <w:t>7.4.2.</w:t>
            </w:r>
            <w:r w:rsidRPr="00355B84">
              <w:rPr>
                <w:rFonts w:ascii="Arial" w:hAnsi="Arial" w:cs="Arial"/>
              </w:rPr>
              <w:tab/>
            </w:r>
            <w:r w:rsidRPr="00216428">
              <w:rPr>
                <w:rFonts w:ascii="Arial" w:hAnsi="Arial" w:cs="Arial"/>
                <w:u w:val="single"/>
              </w:rPr>
              <w:t>Admission Criteria</w:t>
            </w:r>
            <w:r w:rsidRPr="00355B84">
              <w:rPr>
                <w:rFonts w:ascii="Arial" w:hAnsi="Arial" w:cs="Arial"/>
              </w:rPr>
              <w:t xml:space="preserve"> – The college regularly assesses the criteria, policies and procedures to ensure the selection of students with the potential for academic success in the program.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64E53C9" w14:textId="0F718CB0"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375282476"/>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45F12C85" w14:textId="350895B5"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305780335"/>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045D6BD" w14:textId="256412BA"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270779553"/>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216428" w:rsidRPr="00E1771C" w14:paraId="69736F5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36E5D676" w14:textId="5D5D9396" w:rsidR="00216428" w:rsidRPr="00355B84" w:rsidRDefault="00216428" w:rsidP="00216428">
            <w:pPr>
              <w:spacing w:line="240" w:lineRule="auto"/>
              <w:ind w:left="720" w:hanging="720"/>
              <w:jc w:val="both"/>
              <w:rPr>
                <w:rFonts w:ascii="Arial" w:hAnsi="Arial" w:cs="Arial"/>
              </w:rPr>
            </w:pPr>
            <w:r w:rsidRPr="00355B84">
              <w:rPr>
                <w:rFonts w:ascii="Arial" w:hAnsi="Arial" w:cs="Arial"/>
              </w:rPr>
              <w:t>7.4.3.</w:t>
            </w:r>
            <w:r w:rsidRPr="00355B84">
              <w:rPr>
                <w:rFonts w:ascii="Arial" w:hAnsi="Arial" w:cs="Arial"/>
              </w:rPr>
              <w:tab/>
            </w:r>
            <w:r w:rsidRPr="00216428">
              <w:rPr>
                <w:rFonts w:ascii="Arial" w:hAnsi="Arial" w:cs="Arial"/>
                <w:u w:val="single"/>
              </w:rPr>
              <w:t>Student Progression</w:t>
            </w:r>
            <w:r w:rsidRPr="00355B84">
              <w:rPr>
                <w:rFonts w:ascii="Arial" w:hAnsi="Arial" w:cs="Arial"/>
              </w:rPr>
              <w:t xml:space="preserve">  – The college regularly assesses student progression including retention and attrition data, criteria, policies, and procedures to identify and analyze trends and to make programmatic adjustments to optimize student progression as needed.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2A612F46" w14:textId="2462FFED"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992396424"/>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D5F5FDA" w14:textId="3096425E"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547100928"/>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7EED1CB6" w14:textId="0F7CDFBA"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266012942"/>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216428" w:rsidRPr="00E1771C" w14:paraId="202205A6"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01936609" w14:textId="69F3BBEE" w:rsidR="00216428" w:rsidRPr="00355B84" w:rsidRDefault="00216428" w:rsidP="00216428">
            <w:pPr>
              <w:spacing w:line="240" w:lineRule="auto"/>
              <w:ind w:left="720" w:hanging="720"/>
              <w:jc w:val="both"/>
              <w:rPr>
                <w:rFonts w:ascii="Arial" w:hAnsi="Arial" w:cs="Arial"/>
              </w:rPr>
            </w:pPr>
            <w:r w:rsidRPr="00355B84">
              <w:rPr>
                <w:rFonts w:ascii="Arial" w:hAnsi="Arial" w:cs="Arial"/>
              </w:rPr>
              <w:t>7.4.4.</w:t>
            </w:r>
            <w:r w:rsidRPr="00355B84">
              <w:rPr>
                <w:rFonts w:ascii="Arial" w:hAnsi="Arial" w:cs="Arial"/>
              </w:rPr>
              <w:tab/>
            </w:r>
            <w:r w:rsidRPr="00216428">
              <w:rPr>
                <w:rFonts w:ascii="Arial" w:hAnsi="Arial" w:cs="Arial"/>
                <w:u w:val="single"/>
              </w:rPr>
              <w:t>Academic and Non-Academic Staff Workload</w:t>
            </w:r>
            <w:r w:rsidRPr="00355B84">
              <w:rPr>
                <w:rFonts w:ascii="Arial" w:hAnsi="Arial" w:cs="Arial"/>
              </w:rPr>
              <w:t xml:space="preserve"> – The college regularly assesses academic and non-academic staff workload to effectively address programmatic needs.</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0EBE0EFC" w14:textId="7B1B01DC"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558471500"/>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2C51975E" w14:textId="697D71BC"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38465006"/>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128AA81" w14:textId="0C8125A6"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89221796"/>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216428" w:rsidRPr="00E1771C" w14:paraId="46DC1F35"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1ACA274B" w14:textId="467D7C84" w:rsidR="00216428" w:rsidRPr="00355B84" w:rsidRDefault="00216428" w:rsidP="00216428">
            <w:pPr>
              <w:spacing w:line="240" w:lineRule="auto"/>
              <w:ind w:left="720" w:hanging="720"/>
              <w:jc w:val="both"/>
              <w:rPr>
                <w:rFonts w:ascii="Arial" w:hAnsi="Arial" w:cs="Arial"/>
              </w:rPr>
            </w:pPr>
            <w:r w:rsidRPr="00355B84">
              <w:rPr>
                <w:rFonts w:ascii="Arial" w:hAnsi="Arial" w:cs="Arial"/>
              </w:rPr>
              <w:t>7.4.5.</w:t>
            </w:r>
            <w:r w:rsidRPr="00355B84">
              <w:rPr>
                <w:rFonts w:ascii="Arial" w:hAnsi="Arial" w:cs="Arial"/>
              </w:rPr>
              <w:tab/>
            </w:r>
            <w:r w:rsidRPr="00216428">
              <w:rPr>
                <w:rFonts w:ascii="Arial" w:hAnsi="Arial" w:cs="Arial"/>
                <w:u w:val="single"/>
              </w:rPr>
              <w:t>Preceptor Capacity</w:t>
            </w:r>
            <w:r w:rsidRPr="00355B84">
              <w:rPr>
                <w:rFonts w:ascii="Arial" w:hAnsi="Arial" w:cs="Arial"/>
              </w:rPr>
              <w:t xml:space="preserve"> – The college systematically assesses the preceptor quality and quantity needs based on enrollment.</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852162D" w14:textId="3E748CA1"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653658358"/>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029A373" w14:textId="4229DC7A"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7572558"/>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38704A38" w14:textId="5AFC1341"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297523837"/>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216428" w:rsidRPr="00E1771C" w14:paraId="24D1917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4088DEBC" w14:textId="11E12EA7" w:rsidR="00216428" w:rsidRPr="00355B84" w:rsidRDefault="00216428" w:rsidP="00216428">
            <w:pPr>
              <w:spacing w:line="240" w:lineRule="auto"/>
              <w:ind w:left="720" w:hanging="720"/>
              <w:jc w:val="both"/>
              <w:rPr>
                <w:rFonts w:ascii="Arial" w:hAnsi="Arial" w:cs="Arial"/>
              </w:rPr>
            </w:pPr>
            <w:r w:rsidRPr="00355B84">
              <w:rPr>
                <w:rFonts w:ascii="Arial" w:hAnsi="Arial" w:cs="Arial"/>
              </w:rPr>
              <w:t>7.4.6.</w:t>
            </w:r>
            <w:r w:rsidRPr="00355B84">
              <w:rPr>
                <w:rFonts w:ascii="Arial" w:hAnsi="Arial" w:cs="Arial"/>
              </w:rPr>
              <w:tab/>
            </w:r>
            <w:r w:rsidRPr="00216428">
              <w:rPr>
                <w:rFonts w:ascii="Arial" w:hAnsi="Arial" w:cs="Arial"/>
                <w:u w:val="single"/>
              </w:rPr>
              <w:t>Physical and Financial Resources</w:t>
            </w:r>
            <w:r w:rsidRPr="00355B84">
              <w:rPr>
                <w:rFonts w:ascii="Arial" w:hAnsi="Arial" w:cs="Arial"/>
              </w:rPr>
              <w:t xml:space="preserve"> – The college evaluates the physical facilities and financial resources based on programmatic needs.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5DD59AD3" w14:textId="550E33F9"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58296484"/>
                <w14:checkbox>
                  <w14:checked w14:val="0"/>
                  <w14:checkedState w14:val="2612" w14:font="MS Gothic"/>
                  <w14:uncheckedState w14:val="2610" w14:font="MS Gothic"/>
                </w14:checkbox>
              </w:sdtPr>
              <w:sdtContent>
                <w:r w:rsidR="00216428">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66A18A42" w14:textId="0876174C"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505935181"/>
                <w14:checkbox>
                  <w14:checked w14:val="0"/>
                  <w14:checkedState w14:val="2612" w14:font="MS Gothic"/>
                  <w14:uncheckedState w14:val="2610" w14:font="MS Gothic"/>
                </w14:checkbox>
              </w:sdtPr>
              <w:sdtContent>
                <w:r w:rsidR="00216428" w:rsidRPr="00355B84">
                  <w:rPr>
                    <w:rFonts w:ascii="MS Gothic" w:eastAsia="MS Gothic" w:hAnsi="MS Gothic" w:cs="Arial" w:hint="eastAsia"/>
                  </w:rPr>
                  <w:t>☐</w:t>
                </w:r>
              </w:sdtContent>
            </w:sdt>
          </w:p>
        </w:tc>
        <w:tc>
          <w:tcPr>
            <w:tcW w:w="370" w:type="dxa"/>
            <w:tcBorders>
              <w:top w:val="outset" w:sz="6" w:space="0" w:color="FFFF99"/>
              <w:left w:val="outset" w:sz="6" w:space="0" w:color="FFFF99"/>
              <w:bottom w:val="outset" w:sz="6" w:space="0" w:color="FFFF99"/>
            </w:tcBorders>
            <w:shd w:val="clear" w:color="auto" w:fill="FFFF99"/>
            <w:vAlign w:val="center"/>
          </w:tcPr>
          <w:p w14:paraId="5E41FE9C" w14:textId="35686A25" w:rsidR="00216428" w:rsidRPr="00355B84" w:rsidRDefault="00000000" w:rsidP="00216428">
            <w:pPr>
              <w:spacing w:before="120" w:after="0" w:line="240" w:lineRule="auto"/>
              <w:jc w:val="center"/>
              <w:rPr>
                <w:rFonts w:ascii="Arial" w:eastAsia="Times New Roman" w:hAnsi="Arial" w:cs="Arial"/>
              </w:rPr>
            </w:pPr>
            <w:sdt>
              <w:sdtPr>
                <w:rPr>
                  <w:rFonts w:ascii="Arial" w:eastAsia="Times New Roman" w:hAnsi="Arial" w:cs="Arial"/>
                </w:rPr>
                <w:id w:val="1506322942"/>
                <w14:checkbox>
                  <w14:checked w14:val="0"/>
                  <w14:checkedState w14:val="2612" w14:font="MS Gothic"/>
                  <w14:uncheckedState w14:val="2610" w14:font="MS Gothic"/>
                </w14:checkbox>
              </w:sdtPr>
              <w:sdtContent>
                <w:r w:rsidR="00216428" w:rsidRPr="00355B84">
                  <w:rPr>
                    <w:rFonts w:ascii="Segoe UI Symbol" w:eastAsia="Times New Roman" w:hAnsi="Segoe UI Symbol" w:cs="Segoe UI Symbol"/>
                  </w:rPr>
                  <w:t>☐</w:t>
                </w:r>
              </w:sdtContent>
            </w:sdt>
          </w:p>
        </w:tc>
      </w:tr>
      <w:tr w:rsidR="003D4CA4" w:rsidRPr="00E1771C" w14:paraId="47A36015" w14:textId="77777777" w:rsidTr="00F07801">
        <w:trPr>
          <w:tblCellSpacing w:w="0" w:type="dxa"/>
          <w:jc w:val="center"/>
        </w:trPr>
        <w:tc>
          <w:tcPr>
            <w:tcW w:w="10438" w:type="dxa"/>
            <w:gridSpan w:val="4"/>
            <w:tcBorders>
              <w:top w:val="outset" w:sz="6" w:space="0" w:color="FFFF99"/>
              <w:left w:val="outset" w:sz="6" w:space="0" w:color="000000"/>
              <w:bottom w:val="outset" w:sz="6" w:space="0" w:color="FFFF99"/>
            </w:tcBorders>
            <w:shd w:val="clear" w:color="auto" w:fill="D9D9D9" w:themeFill="background1" w:themeFillShade="D9"/>
          </w:tcPr>
          <w:p w14:paraId="2DF5B42A" w14:textId="77777777" w:rsidR="00216428" w:rsidRDefault="00216428" w:rsidP="00216428">
            <w:pPr>
              <w:spacing w:after="0" w:line="240" w:lineRule="auto"/>
              <w:jc w:val="center"/>
              <w:rPr>
                <w:rFonts w:ascii="Arial" w:eastAsia="Times New Roman" w:hAnsi="Arial" w:cs="Arial"/>
                <w:b/>
                <w:bCs/>
              </w:rPr>
            </w:pPr>
          </w:p>
          <w:p w14:paraId="0D6037A4" w14:textId="77777777" w:rsidR="003D4CA4" w:rsidRDefault="00216428" w:rsidP="00216428">
            <w:pPr>
              <w:spacing w:after="0" w:line="240" w:lineRule="auto"/>
              <w:jc w:val="center"/>
              <w:rPr>
                <w:rFonts w:ascii="Arial" w:eastAsia="Times New Roman" w:hAnsi="Arial" w:cs="Arial"/>
                <w:b/>
                <w:bCs/>
              </w:rPr>
            </w:pPr>
            <w:r>
              <w:rPr>
                <w:rFonts w:ascii="Arial" w:eastAsia="Times New Roman" w:hAnsi="Arial" w:cs="Arial"/>
                <w:b/>
                <w:bCs/>
              </w:rPr>
              <w:t xml:space="preserve">Criterion </w:t>
            </w:r>
            <w:r w:rsidR="003D4CA4" w:rsidRPr="00355B84">
              <w:rPr>
                <w:rFonts w:ascii="Arial" w:eastAsia="Times New Roman" w:hAnsi="Arial" w:cs="Arial"/>
                <w:b/>
                <w:bCs/>
              </w:rPr>
              <w:t xml:space="preserve">7.5 Continuous Quality Improvement </w:t>
            </w:r>
          </w:p>
          <w:p w14:paraId="66C8FD1E" w14:textId="6534999B" w:rsidR="00216428" w:rsidRPr="00355B84" w:rsidRDefault="00216428" w:rsidP="00216428">
            <w:pPr>
              <w:spacing w:after="0" w:line="240" w:lineRule="auto"/>
              <w:jc w:val="center"/>
              <w:rPr>
                <w:rFonts w:ascii="Arial" w:eastAsia="Times New Roman" w:hAnsi="Arial" w:cs="Arial"/>
                <w:b/>
                <w:bCs/>
              </w:rPr>
            </w:pPr>
          </w:p>
        </w:tc>
      </w:tr>
      <w:tr w:rsidR="00274003" w:rsidRPr="00E1771C" w14:paraId="0877228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49047616" w14:textId="3542316E" w:rsidR="00274003" w:rsidRPr="00355B84" w:rsidRDefault="00274003" w:rsidP="00274003">
            <w:pPr>
              <w:spacing w:line="240" w:lineRule="auto"/>
              <w:ind w:left="720" w:hanging="720"/>
              <w:jc w:val="both"/>
              <w:rPr>
                <w:rFonts w:ascii="Arial" w:hAnsi="Arial" w:cs="Arial"/>
              </w:rPr>
            </w:pPr>
            <w:r w:rsidRPr="00355B84">
              <w:rPr>
                <w:rFonts w:ascii="Arial" w:hAnsi="Arial" w:cs="Arial"/>
              </w:rPr>
              <w:t>7.5.1.</w:t>
            </w:r>
            <w:r w:rsidRPr="00355B84">
              <w:rPr>
                <w:rFonts w:ascii="Arial" w:hAnsi="Arial" w:cs="Arial"/>
              </w:rPr>
              <w:tab/>
            </w:r>
            <w:r w:rsidRPr="00216428">
              <w:rPr>
                <w:rFonts w:ascii="Arial" w:hAnsi="Arial" w:cs="Arial"/>
                <w:u w:val="single"/>
              </w:rPr>
              <w:t>Quality Improvements</w:t>
            </w:r>
            <w:r w:rsidRPr="00355B84">
              <w:rPr>
                <w:rFonts w:ascii="Arial" w:hAnsi="Arial" w:cs="Arial"/>
              </w:rPr>
              <w:t xml:space="preserve"> – The college utilizes assessment data, including feedback from communities of interest, to make changes to the program and improve the </w:t>
            </w:r>
            <w:r w:rsidR="00985DDF" w:rsidRPr="00355B84">
              <w:rPr>
                <w:rFonts w:ascii="Arial" w:hAnsi="Arial" w:cs="Arial"/>
              </w:rPr>
              <w:t xml:space="preserve">competency-based program </w:t>
            </w:r>
            <w:r w:rsidRPr="00355B84">
              <w:rPr>
                <w:rFonts w:ascii="Arial" w:hAnsi="Arial" w:cs="Arial"/>
              </w:rPr>
              <w:t xml:space="preserve">outcomes and programmatic processes.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4B330242" w14:textId="77777777" w:rsidR="00274003" w:rsidRPr="00355B84" w:rsidRDefault="0027400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FFFF99"/>
            <w:vAlign w:val="center"/>
          </w:tcPr>
          <w:p w14:paraId="7EEA76C3" w14:textId="77777777" w:rsidR="00274003" w:rsidRPr="00355B84" w:rsidRDefault="0027400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FFFF99"/>
            <w:vAlign w:val="center"/>
          </w:tcPr>
          <w:p w14:paraId="03DB206A" w14:textId="77777777" w:rsidR="00274003" w:rsidRPr="00355B84" w:rsidRDefault="00274003" w:rsidP="00612D9F">
            <w:pPr>
              <w:spacing w:before="120" w:after="0" w:line="240" w:lineRule="auto"/>
              <w:jc w:val="center"/>
              <w:rPr>
                <w:rFonts w:ascii="Arial" w:eastAsia="Times New Roman" w:hAnsi="Arial" w:cs="Arial"/>
              </w:rPr>
            </w:pPr>
          </w:p>
        </w:tc>
      </w:tr>
      <w:tr w:rsidR="00274003" w:rsidRPr="00E1771C" w14:paraId="17F9A532" w14:textId="77777777" w:rsidTr="00216428">
        <w:trPr>
          <w:tblCellSpacing w:w="0" w:type="dxa"/>
          <w:jc w:val="center"/>
        </w:trPr>
        <w:tc>
          <w:tcPr>
            <w:tcW w:w="9168" w:type="dxa"/>
            <w:tcBorders>
              <w:top w:val="outset" w:sz="6" w:space="0" w:color="FFFF99"/>
              <w:left w:val="outset" w:sz="6" w:space="0" w:color="000000"/>
              <w:bottom w:val="outset" w:sz="6" w:space="0" w:color="FFFF99"/>
              <w:right w:val="outset" w:sz="6" w:space="0" w:color="FFFF99"/>
            </w:tcBorders>
          </w:tcPr>
          <w:p w14:paraId="64CA0BA0" w14:textId="67BB0403" w:rsidR="00274003" w:rsidRPr="00355B84" w:rsidRDefault="00274003" w:rsidP="00274003">
            <w:pPr>
              <w:spacing w:line="240" w:lineRule="auto"/>
              <w:ind w:left="720" w:hanging="720"/>
              <w:jc w:val="both"/>
              <w:rPr>
                <w:rFonts w:ascii="Arial" w:hAnsi="Arial" w:cs="Arial"/>
              </w:rPr>
            </w:pPr>
            <w:r w:rsidRPr="00355B84">
              <w:rPr>
                <w:rFonts w:ascii="Arial" w:hAnsi="Arial" w:cs="Arial"/>
              </w:rPr>
              <w:lastRenderedPageBreak/>
              <w:t>7.5.2.</w:t>
            </w:r>
            <w:r w:rsidRPr="00355B84">
              <w:rPr>
                <w:rFonts w:ascii="Arial" w:hAnsi="Arial" w:cs="Arial"/>
              </w:rPr>
              <w:tab/>
            </w:r>
            <w:r w:rsidRPr="00216428">
              <w:rPr>
                <w:rFonts w:ascii="Arial" w:hAnsi="Arial" w:cs="Arial"/>
                <w:u w:val="single"/>
              </w:rPr>
              <w:t>Continuous Compliance with the International-Accreditation Quality Criteria</w:t>
            </w:r>
            <w:r w:rsidRPr="00355B84">
              <w:rPr>
                <w:rFonts w:ascii="Arial" w:hAnsi="Arial" w:cs="Arial"/>
              </w:rPr>
              <w:t xml:space="preserve"> – The College has in place processes and procedures for reviewing and ensuring its pharmacy program meets all international-accreditation </w:t>
            </w:r>
            <w:r w:rsidR="008D3813" w:rsidRPr="00355B84">
              <w:rPr>
                <w:rFonts w:ascii="Arial" w:hAnsi="Arial" w:cs="Arial"/>
              </w:rPr>
              <w:t xml:space="preserve">criteria </w:t>
            </w:r>
            <w:r w:rsidRPr="00355B84">
              <w:rPr>
                <w:rFonts w:ascii="Arial" w:hAnsi="Arial" w:cs="Arial"/>
              </w:rPr>
              <w:t xml:space="preserve">during the awarded accreditation term. </w:t>
            </w:r>
          </w:p>
        </w:tc>
        <w:tc>
          <w:tcPr>
            <w:tcW w:w="530" w:type="dxa"/>
            <w:tcBorders>
              <w:top w:val="outset" w:sz="6" w:space="0" w:color="FFFF99"/>
              <w:left w:val="outset" w:sz="6" w:space="0" w:color="FFFF99"/>
              <w:bottom w:val="outset" w:sz="6" w:space="0" w:color="FFFF99"/>
              <w:right w:val="outset" w:sz="6" w:space="0" w:color="FFFF99"/>
            </w:tcBorders>
            <w:shd w:val="clear" w:color="auto" w:fill="FFFF99"/>
            <w:vAlign w:val="center"/>
          </w:tcPr>
          <w:p w14:paraId="362CE5B2" w14:textId="77777777" w:rsidR="00274003" w:rsidRPr="00355B84" w:rsidRDefault="0027400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FFFF99"/>
            <w:vAlign w:val="center"/>
          </w:tcPr>
          <w:p w14:paraId="7374BF11" w14:textId="77777777" w:rsidR="00274003" w:rsidRPr="00355B84" w:rsidRDefault="00274003" w:rsidP="00612D9F">
            <w:pPr>
              <w:spacing w:before="120" w:after="0" w:line="240" w:lineRule="auto"/>
              <w:jc w:val="center"/>
              <w:rPr>
                <w:rFonts w:ascii="Arial" w:eastAsia="Times New Roman" w:hAnsi="Arial" w:cs="Arial"/>
              </w:rPr>
            </w:pPr>
          </w:p>
        </w:tc>
        <w:tc>
          <w:tcPr>
            <w:tcW w:w="370" w:type="dxa"/>
            <w:tcBorders>
              <w:top w:val="outset" w:sz="6" w:space="0" w:color="FFFF99"/>
              <w:left w:val="outset" w:sz="6" w:space="0" w:color="FFFF99"/>
              <w:bottom w:val="outset" w:sz="6" w:space="0" w:color="FFFF99"/>
            </w:tcBorders>
            <w:shd w:val="clear" w:color="auto" w:fill="FFFF99"/>
            <w:vAlign w:val="center"/>
          </w:tcPr>
          <w:p w14:paraId="60D2F479" w14:textId="77777777" w:rsidR="00274003" w:rsidRPr="00355B84" w:rsidRDefault="00274003" w:rsidP="00612D9F">
            <w:pPr>
              <w:spacing w:before="120" w:after="0" w:line="240" w:lineRule="auto"/>
              <w:jc w:val="center"/>
              <w:rPr>
                <w:rFonts w:ascii="Arial" w:eastAsia="Times New Roman" w:hAnsi="Arial" w:cs="Arial"/>
              </w:rPr>
            </w:pPr>
          </w:p>
        </w:tc>
      </w:tr>
    </w:tbl>
    <w:p w14:paraId="062D92F3" w14:textId="77777777" w:rsidR="00446693" w:rsidRDefault="00446693" w:rsidP="00446693">
      <w:pPr>
        <w:spacing w:after="0" w:line="240" w:lineRule="auto"/>
        <w:jc w:val="both"/>
        <w:rPr>
          <w:rFonts w:ascii="Arial" w:eastAsia="Arial Unicode MS" w:hAnsi="Arial" w:cs="Arial"/>
          <w:b/>
          <w:sz w:val="20"/>
          <w:szCs w:val="20"/>
        </w:rPr>
      </w:pPr>
    </w:p>
    <w:p w14:paraId="336539D5" w14:textId="77777777" w:rsidR="00446693" w:rsidRPr="004C6D9D" w:rsidRDefault="00446693" w:rsidP="00446693">
      <w:pPr>
        <w:spacing w:after="0" w:line="240" w:lineRule="auto"/>
        <w:jc w:val="both"/>
        <w:rPr>
          <w:rFonts w:ascii="Arial" w:eastAsia="Arial Unicode MS" w:hAnsi="Arial" w:cs="Arial"/>
          <w:b/>
          <w:sz w:val="20"/>
          <w:szCs w:val="20"/>
        </w:rPr>
      </w:pPr>
    </w:p>
    <w:p w14:paraId="01D0409C" w14:textId="77777777" w:rsidR="00216428" w:rsidRPr="00331256" w:rsidRDefault="00216428" w:rsidP="00216428">
      <w:pPr>
        <w:spacing w:after="0" w:line="240" w:lineRule="auto"/>
        <w:jc w:val="both"/>
        <w:rPr>
          <w:rFonts w:ascii="Arial" w:eastAsia="Arial Unicode MS" w:hAnsi="Arial" w:cs="Arial"/>
          <w:bCs/>
        </w:rPr>
      </w:pPr>
      <w:r w:rsidRPr="00331256">
        <w:rPr>
          <w:rFonts w:ascii="Arial" w:eastAsia="Arial Unicode MS" w:hAnsi="Arial" w:cs="Arial"/>
          <w:bCs/>
        </w:rPr>
        <w:t>3)</w:t>
      </w:r>
      <w:r w:rsidRPr="00331256">
        <w:rPr>
          <w:rFonts w:ascii="Arial" w:eastAsia="Arial Unicode MS" w:hAnsi="Arial" w:cs="Arial"/>
          <w:b/>
        </w:rPr>
        <w:t xml:space="preserve"> College’s Comments on the Criterion</w:t>
      </w:r>
      <w:r w:rsidRPr="00331256">
        <w:rPr>
          <w:rFonts w:ascii="Arial" w:eastAsia="Arial Unicode MS" w:hAnsi="Arial" w:cs="Arial"/>
          <w:b/>
          <w:bCs/>
        </w:rPr>
        <w:t xml:space="preserve">: </w:t>
      </w:r>
      <w:r w:rsidRPr="00331256">
        <w:rPr>
          <w:rFonts w:ascii="Arial" w:eastAsia="Arial Unicode MS" w:hAnsi="Arial" w:cs="Arial"/>
          <w:bCs/>
        </w:rPr>
        <w:t>The college’s descriptive text and supporting evidence should specifically address the following:</w:t>
      </w:r>
    </w:p>
    <w:p w14:paraId="2D4B5E6A" w14:textId="77777777" w:rsidR="00216428" w:rsidRPr="00331256" w:rsidRDefault="00216428" w:rsidP="00216428">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The college's self-assessment in relationship to the Criterion and its plans for addressing any areas of noncompliance, with relevant timelines. </w:t>
      </w:r>
    </w:p>
    <w:p w14:paraId="3F71D5C3" w14:textId="77777777" w:rsidR="00216428" w:rsidRPr="00331256" w:rsidRDefault="00216428" w:rsidP="00216428">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Findings that highlight areas of concern along with actions or recommendations to address them.</w:t>
      </w:r>
    </w:p>
    <w:p w14:paraId="0D226EBD" w14:textId="77777777" w:rsidR="00216428" w:rsidRPr="00331256" w:rsidRDefault="00216428" w:rsidP="00216428">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Areas of the program that are noteworthy, innovative, or exceed the expectation of the Criterion</w:t>
      </w:r>
    </w:p>
    <w:p w14:paraId="7CFEF46A" w14:textId="77777777" w:rsidR="00216428" w:rsidRPr="00331256" w:rsidRDefault="00216428" w:rsidP="00216428">
      <w:pPr>
        <w:numPr>
          <w:ilvl w:val="1"/>
          <w:numId w:val="102"/>
        </w:numPr>
        <w:spacing w:after="0" w:line="240" w:lineRule="auto"/>
        <w:jc w:val="both"/>
        <w:rPr>
          <w:rFonts w:ascii="Arial" w:eastAsia="Arial Unicode MS" w:hAnsi="Arial" w:cs="Arial"/>
          <w:bCs/>
        </w:rPr>
      </w:pPr>
      <w:r w:rsidRPr="00331256">
        <w:rPr>
          <w:rFonts w:ascii="Arial" w:eastAsia="Arial Unicode MS" w:hAnsi="Arial" w:cs="Arial"/>
          <w:bCs/>
        </w:rPr>
        <w:t xml:space="preserve">Additional actions or strategies to further advance the quality of the program. For plans that have already been initiated to address an issue, the college should provide evidence that the plan is working. </w:t>
      </w:r>
    </w:p>
    <w:p w14:paraId="1B185FC3" w14:textId="77777777" w:rsidR="00E729DB" w:rsidRDefault="00E729DB" w:rsidP="00274003">
      <w:pPr>
        <w:spacing w:after="0" w:line="240" w:lineRule="auto"/>
        <w:ind w:left="360" w:firstLine="360"/>
        <w:jc w:val="both"/>
        <w:rPr>
          <w:rFonts w:ascii="Arial" w:eastAsia="Arial Unicode MS" w:hAnsi="Arial" w:cs="Arial"/>
          <w:b/>
          <w:bCs/>
          <w:sz w:val="20"/>
          <w:szCs w:val="20"/>
        </w:rPr>
      </w:pPr>
    </w:p>
    <w:p w14:paraId="74519E11" w14:textId="111E746A" w:rsidR="00274003" w:rsidRPr="00216428" w:rsidRDefault="00274003" w:rsidP="00274003">
      <w:pPr>
        <w:spacing w:after="0" w:line="240" w:lineRule="auto"/>
        <w:ind w:left="360" w:firstLine="360"/>
        <w:jc w:val="both"/>
        <w:rPr>
          <w:rFonts w:ascii="Arial" w:eastAsia="Arial Unicode MS" w:hAnsi="Arial" w:cs="Arial"/>
          <w:bCs/>
        </w:rPr>
      </w:pPr>
      <w:r w:rsidRPr="00216428">
        <w:rPr>
          <w:rFonts w:ascii="Arial" w:eastAsia="Arial Unicode MS" w:hAnsi="Arial" w:cs="Arial"/>
          <w:b/>
          <w:bCs/>
        </w:rPr>
        <w:t>Describe how</w:t>
      </w:r>
      <w:r w:rsidRPr="00216428">
        <w:rPr>
          <w:rFonts w:ascii="Arial" w:eastAsia="Arial Unicode MS" w:hAnsi="Arial" w:cs="Arial"/>
          <w:bCs/>
        </w:rPr>
        <w:t>:</w:t>
      </w:r>
    </w:p>
    <w:p w14:paraId="171382C7" w14:textId="77777777" w:rsidR="0065139C" w:rsidRPr="00216428" w:rsidRDefault="0065139C" w:rsidP="0065139C">
      <w:pPr>
        <w:pStyle w:val="ListParagraph"/>
        <w:numPr>
          <w:ilvl w:val="0"/>
          <w:numId w:val="135"/>
        </w:numPr>
        <w:spacing w:before="120" w:after="120" w:line="240" w:lineRule="auto"/>
        <w:jc w:val="both"/>
        <w:rPr>
          <w:rStyle w:val="Strong"/>
          <w:rFonts w:ascii="Arial" w:hAnsi="Arial" w:cs="Arial"/>
          <w:b w:val="0"/>
          <w:bCs w:val="0"/>
        </w:rPr>
      </w:pPr>
      <w:r w:rsidRPr="00216428">
        <w:rPr>
          <w:rStyle w:val="Strong"/>
          <w:rFonts w:ascii="Arial" w:hAnsi="Arial" w:cs="Arial"/>
          <w:b w:val="0"/>
          <w:bCs w:val="0"/>
        </w:rPr>
        <w:t>The college uses the analysis of process and outcome measures for continuous development and improvement of the pharmacy program.</w:t>
      </w:r>
    </w:p>
    <w:p w14:paraId="72CA8BAE" w14:textId="38803FF7"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The college assessment plan provides insight into the effectiveness of the strategic plan in meeting the mission of the program.</w:t>
      </w:r>
    </w:p>
    <w:p w14:paraId="79C7139E" w14:textId="7A17040D" w:rsidR="00D16901" w:rsidRPr="00216428" w:rsidRDefault="00D16901"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The college assesses the effectiveness of the organizational structure and uses feedback for improvement. </w:t>
      </w:r>
    </w:p>
    <w:p w14:paraId="79ADD097" w14:textId="2CF559F7" w:rsidR="00D16901" w:rsidRPr="00216428" w:rsidRDefault="00D16901"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Assessment data </w:t>
      </w:r>
      <w:r w:rsidR="001D3B70" w:rsidRPr="00216428">
        <w:rPr>
          <w:rStyle w:val="Strong"/>
          <w:rFonts w:cs="Arial"/>
          <w:b w:val="0"/>
          <w:bCs w:val="0"/>
          <w:sz w:val="22"/>
          <w:szCs w:val="22"/>
        </w:rPr>
        <w:t>are</w:t>
      </w:r>
      <w:r w:rsidRPr="00216428">
        <w:rPr>
          <w:rStyle w:val="Strong"/>
          <w:rFonts w:cs="Arial"/>
          <w:b w:val="0"/>
          <w:bCs w:val="0"/>
          <w:sz w:val="22"/>
          <w:szCs w:val="22"/>
        </w:rPr>
        <w:t xml:space="preserve"> gathered regarding the organizational culture of the college with examples of how feedback has been used for quality improvement purposes, as applicable. </w:t>
      </w:r>
    </w:p>
    <w:p w14:paraId="3007E215" w14:textId="40E31D58"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The college systematically assesses its curricular structure, content, organization, and outcomes to ensure optimal achievement of </w:t>
      </w:r>
      <w:r w:rsidR="00985DDF" w:rsidRPr="00216428">
        <w:rPr>
          <w:rStyle w:val="Strong"/>
          <w:rFonts w:cs="Arial"/>
          <w:b w:val="0"/>
          <w:bCs w:val="0"/>
          <w:sz w:val="22"/>
          <w:szCs w:val="22"/>
        </w:rPr>
        <w:t xml:space="preserve">competency-based program </w:t>
      </w:r>
      <w:r w:rsidRPr="00216428">
        <w:rPr>
          <w:rStyle w:val="Strong"/>
          <w:rFonts w:cs="Arial"/>
          <w:b w:val="0"/>
          <w:bCs w:val="0"/>
          <w:sz w:val="22"/>
          <w:szCs w:val="22"/>
        </w:rPr>
        <w:t xml:space="preserve">outcomes with reasonable student workload expectations. </w:t>
      </w:r>
    </w:p>
    <w:p w14:paraId="1114BFE2" w14:textId="1B238F55" w:rsidR="00D16901" w:rsidRPr="00216428" w:rsidRDefault="00822DE9" w:rsidP="00D16901">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The college documents the use of assessment data for continuous improvement of the curriculum and its delivery.</w:t>
      </w:r>
      <w:r w:rsidR="00D16901" w:rsidRPr="00216428">
        <w:rPr>
          <w:rStyle w:val="Strong"/>
          <w:rFonts w:cs="Arial"/>
          <w:b w:val="0"/>
          <w:bCs w:val="0"/>
          <w:sz w:val="22"/>
          <w:szCs w:val="22"/>
        </w:rPr>
        <w:t xml:space="preserve">  Feedback from the assessments is used to improve student learning, outcomes, and curricular effectiveness.  Examples should be provided. </w:t>
      </w:r>
    </w:p>
    <w:p w14:paraId="7115D8D7" w14:textId="339CD1C9"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The college implements a procedure to assess pharmacy practice experiences to promote achievement of </w:t>
      </w:r>
      <w:r w:rsidR="00985DDF" w:rsidRPr="00216428">
        <w:rPr>
          <w:rStyle w:val="Strong"/>
          <w:rFonts w:cs="Arial"/>
          <w:b w:val="0"/>
          <w:bCs w:val="0"/>
          <w:sz w:val="22"/>
          <w:szCs w:val="22"/>
        </w:rPr>
        <w:t xml:space="preserve">competency-based program </w:t>
      </w:r>
      <w:r w:rsidRPr="00216428">
        <w:rPr>
          <w:rStyle w:val="Strong"/>
          <w:rFonts w:cs="Arial"/>
          <w:b w:val="0"/>
          <w:bCs w:val="0"/>
          <w:sz w:val="22"/>
          <w:szCs w:val="22"/>
        </w:rPr>
        <w:t xml:space="preserve">outcomes. </w:t>
      </w:r>
    </w:p>
    <w:p w14:paraId="5E73A857" w14:textId="5B89302C" w:rsidR="00822DE9" w:rsidRPr="00216428" w:rsidRDefault="0056182B"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I</w:t>
      </w:r>
      <w:r w:rsidR="00822DE9" w:rsidRPr="00216428">
        <w:rPr>
          <w:rStyle w:val="Strong"/>
          <w:rFonts w:cs="Arial"/>
          <w:b w:val="0"/>
          <w:bCs w:val="0"/>
          <w:sz w:val="22"/>
          <w:szCs w:val="22"/>
        </w:rPr>
        <w:t>nterprofessional education outcome</w:t>
      </w:r>
      <w:r w:rsidRPr="00216428">
        <w:rPr>
          <w:rStyle w:val="Strong"/>
          <w:rFonts w:cs="Arial"/>
          <w:b w:val="0"/>
          <w:bCs w:val="0"/>
          <w:sz w:val="22"/>
          <w:szCs w:val="22"/>
        </w:rPr>
        <w:t>s</w:t>
      </w:r>
      <w:r w:rsidR="00822DE9" w:rsidRPr="00216428">
        <w:rPr>
          <w:rStyle w:val="Strong"/>
          <w:rFonts w:cs="Arial"/>
          <w:b w:val="0"/>
          <w:bCs w:val="0"/>
          <w:sz w:val="22"/>
          <w:szCs w:val="22"/>
        </w:rPr>
        <w:t xml:space="preserve"> assessment data are used to improve the curriculum.</w:t>
      </w:r>
    </w:p>
    <w:p w14:paraId="160DFDE2" w14:textId="623C43C5" w:rsidR="00822DE9" w:rsidRPr="00216428" w:rsidRDefault="00E729DB"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Assessment data is used to evaluate </w:t>
      </w:r>
      <w:r w:rsidR="00822DE9" w:rsidRPr="00216428">
        <w:rPr>
          <w:rStyle w:val="Strong"/>
          <w:rFonts w:cs="Arial"/>
          <w:b w:val="0"/>
          <w:bCs w:val="0"/>
          <w:sz w:val="22"/>
          <w:szCs w:val="22"/>
        </w:rPr>
        <w:t>educational parity between pathways to degree completion</w:t>
      </w:r>
      <w:r w:rsidR="00D1149C">
        <w:rPr>
          <w:rStyle w:val="Strong"/>
          <w:rFonts w:cs="Arial"/>
          <w:b w:val="0"/>
          <w:bCs w:val="0"/>
          <w:sz w:val="22"/>
          <w:szCs w:val="22"/>
        </w:rPr>
        <w:t xml:space="preserve"> (if applicable)</w:t>
      </w:r>
      <w:r w:rsidR="00822DE9" w:rsidRPr="00216428">
        <w:rPr>
          <w:rStyle w:val="Strong"/>
          <w:rFonts w:cs="Arial"/>
          <w:b w:val="0"/>
          <w:bCs w:val="0"/>
          <w:sz w:val="22"/>
          <w:szCs w:val="22"/>
        </w:rPr>
        <w:t>.</w:t>
      </w:r>
    </w:p>
    <w:p w14:paraId="4CBFCCC8" w14:textId="628CC709"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The college regularly assesses the criteria, policies, and procedures to ensure the selection of a qualified student body with a description of how curricular outcomes data are correlated and related to admissions data. </w:t>
      </w:r>
    </w:p>
    <w:p w14:paraId="751FF323" w14:textId="0C76BC53"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The college regularly assesses student retention and attrition data, criteria, policies, and procedures to identify and analyze trends and to make programmatic adjustments to optimize student progression.</w:t>
      </w:r>
    </w:p>
    <w:p w14:paraId="65BF87CA" w14:textId="3909E0DA"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The college assesses </w:t>
      </w:r>
      <w:r w:rsidR="001D3B70" w:rsidRPr="00216428">
        <w:rPr>
          <w:rStyle w:val="Strong"/>
          <w:rFonts w:cs="Arial"/>
          <w:b w:val="0"/>
          <w:bCs w:val="0"/>
          <w:sz w:val="22"/>
          <w:szCs w:val="22"/>
        </w:rPr>
        <w:t>academic staff</w:t>
      </w:r>
      <w:r w:rsidRPr="00216428">
        <w:rPr>
          <w:rStyle w:val="Strong"/>
          <w:rFonts w:cs="Arial"/>
          <w:b w:val="0"/>
          <w:bCs w:val="0"/>
          <w:sz w:val="22"/>
          <w:szCs w:val="22"/>
        </w:rPr>
        <w:t xml:space="preserve"> and </w:t>
      </w:r>
      <w:r w:rsidR="001D3B70" w:rsidRPr="00216428">
        <w:rPr>
          <w:rStyle w:val="Strong"/>
          <w:rFonts w:cs="Arial"/>
          <w:b w:val="0"/>
          <w:bCs w:val="0"/>
          <w:sz w:val="22"/>
          <w:szCs w:val="22"/>
        </w:rPr>
        <w:t xml:space="preserve">non-academic </w:t>
      </w:r>
      <w:r w:rsidRPr="00216428">
        <w:rPr>
          <w:rStyle w:val="Strong"/>
          <w:rFonts w:cs="Arial"/>
          <w:b w:val="0"/>
          <w:bCs w:val="0"/>
          <w:sz w:val="22"/>
          <w:szCs w:val="22"/>
        </w:rPr>
        <w:t xml:space="preserve">staff workload to effectively address the programmatic needs (curricular, academic affairs, student affairs, and experiential) including the process and interval for conducting faculty and staff workload and needs assessments. </w:t>
      </w:r>
    </w:p>
    <w:p w14:paraId="7FC936CE" w14:textId="58E02701"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lastRenderedPageBreak/>
        <w:t>The college assesses the productivity of its faculty in scholarship, teaching, and service.</w:t>
      </w:r>
    </w:p>
    <w:p w14:paraId="654888A6" w14:textId="4B03CF01"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The college assesses the preceptor needs based on enrollmen</w:t>
      </w:r>
      <w:r w:rsidR="001D3B70" w:rsidRPr="00216428">
        <w:rPr>
          <w:rStyle w:val="Strong"/>
          <w:rFonts w:cs="Arial"/>
          <w:b w:val="0"/>
          <w:bCs w:val="0"/>
          <w:sz w:val="22"/>
          <w:szCs w:val="22"/>
        </w:rPr>
        <w:t xml:space="preserve">t and </w:t>
      </w:r>
      <w:r w:rsidR="0056182B" w:rsidRPr="00216428">
        <w:rPr>
          <w:rStyle w:val="Strong"/>
          <w:rFonts w:cs="Arial"/>
          <w:b w:val="0"/>
          <w:bCs w:val="0"/>
          <w:sz w:val="22"/>
          <w:szCs w:val="22"/>
        </w:rPr>
        <w:t>necessary practice site diversity</w:t>
      </w:r>
    </w:p>
    <w:p w14:paraId="2AAF4669" w14:textId="6C2941F6" w:rsidR="00822DE9" w:rsidRPr="00216428" w:rsidRDefault="00822DE9" w:rsidP="0065139C">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 xml:space="preserve">Assessment data from practice sites </w:t>
      </w:r>
      <w:r w:rsidR="0056182B" w:rsidRPr="00216428">
        <w:rPr>
          <w:rStyle w:val="Strong"/>
          <w:rFonts w:cs="Arial"/>
          <w:b w:val="0"/>
          <w:bCs w:val="0"/>
          <w:sz w:val="22"/>
          <w:szCs w:val="22"/>
        </w:rPr>
        <w:t>are</w:t>
      </w:r>
      <w:r w:rsidRPr="00216428">
        <w:rPr>
          <w:rStyle w:val="Strong"/>
          <w:rFonts w:cs="Arial"/>
          <w:b w:val="0"/>
          <w:bCs w:val="0"/>
          <w:sz w:val="22"/>
          <w:szCs w:val="22"/>
        </w:rPr>
        <w:t xml:space="preserve"> used for quality improvement.</w:t>
      </w:r>
    </w:p>
    <w:p w14:paraId="4AD3A37D" w14:textId="77777777" w:rsidR="00EF245B" w:rsidRPr="00216428" w:rsidRDefault="00822DE9" w:rsidP="00EF245B">
      <w:pPr>
        <w:pStyle w:val="directions"/>
        <w:numPr>
          <w:ilvl w:val="0"/>
          <w:numId w:val="135"/>
        </w:numPr>
        <w:spacing w:before="120"/>
        <w:jc w:val="both"/>
        <w:rPr>
          <w:rStyle w:val="Strong"/>
          <w:rFonts w:cs="Arial"/>
          <w:b w:val="0"/>
          <w:bCs w:val="0"/>
          <w:sz w:val="22"/>
          <w:szCs w:val="22"/>
        </w:rPr>
      </w:pPr>
      <w:r w:rsidRPr="00216428">
        <w:rPr>
          <w:rStyle w:val="Strong"/>
          <w:rFonts w:cs="Arial"/>
          <w:b w:val="0"/>
          <w:bCs w:val="0"/>
          <w:sz w:val="22"/>
          <w:szCs w:val="22"/>
        </w:rPr>
        <w:t>The college evaluates the physical facilities and financial resources based on programmatic needs and goals.</w:t>
      </w:r>
    </w:p>
    <w:p w14:paraId="4907188D" w14:textId="6EB2577F" w:rsidR="00080756" w:rsidRPr="00216428" w:rsidRDefault="00080756" w:rsidP="00EF245B">
      <w:pPr>
        <w:pStyle w:val="directions"/>
        <w:numPr>
          <w:ilvl w:val="0"/>
          <w:numId w:val="135"/>
        </w:numPr>
        <w:spacing w:before="120"/>
        <w:jc w:val="both"/>
        <w:rPr>
          <w:sz w:val="22"/>
          <w:szCs w:val="22"/>
        </w:rPr>
      </w:pPr>
      <w:r w:rsidRPr="00216428">
        <w:rPr>
          <w:rFonts w:eastAsia="Times New Roman"/>
          <w:sz w:val="22"/>
          <w:szCs w:val="22"/>
        </w:rPr>
        <w:t>Any other notable achievements, innovations or quality improvements</w:t>
      </w:r>
    </w:p>
    <w:p w14:paraId="7A9A50F9" w14:textId="77777777" w:rsidR="00242056" w:rsidRPr="00216428" w:rsidRDefault="00242056" w:rsidP="00242056">
      <w:pPr>
        <w:pStyle w:val="directions"/>
        <w:spacing w:before="120"/>
        <w:jc w:val="both"/>
        <w:rPr>
          <w:rFonts w:eastAsia="Times New Roman"/>
          <w:sz w:val="22"/>
          <w:szCs w:val="22"/>
        </w:rPr>
      </w:pPr>
    </w:p>
    <w:p w14:paraId="2F09A476" w14:textId="77777777" w:rsidR="00242056" w:rsidRPr="00216428" w:rsidRDefault="00242056" w:rsidP="00242056">
      <w:pPr>
        <w:spacing w:after="0" w:line="240" w:lineRule="auto"/>
        <w:ind w:left="720" w:firstLine="720"/>
        <w:contextualSpacing/>
        <w:jc w:val="both"/>
        <w:rPr>
          <w:rFonts w:ascii="Arial" w:eastAsia="SimSun" w:hAnsi="Arial" w:cs="Arial"/>
          <w:bCs/>
        </w:rPr>
      </w:pPr>
      <w:r w:rsidRPr="00216428">
        <w:rPr>
          <w:rFonts w:ascii="Arial" w:eastAsia="SimSun" w:hAnsi="Arial" w:cs="Arial"/>
          <w:bCs/>
        </w:rPr>
        <w:t xml:space="preserve">[TEXT BOX] (Approximately 15 pages) </w:t>
      </w:r>
    </w:p>
    <w:p w14:paraId="51D9E3EC" w14:textId="77777777" w:rsidR="00242056" w:rsidRPr="00216428" w:rsidRDefault="00242056" w:rsidP="00242056">
      <w:pPr>
        <w:pStyle w:val="directions"/>
        <w:spacing w:before="120"/>
        <w:jc w:val="both"/>
        <w:rPr>
          <w:sz w:val="22"/>
          <w:szCs w:val="22"/>
        </w:rPr>
      </w:pPr>
    </w:p>
    <w:p w14:paraId="6D9C36CA" w14:textId="075A8C5D" w:rsidR="00080756" w:rsidRDefault="00274003" w:rsidP="00080756">
      <w:pPr>
        <w:numPr>
          <w:ilvl w:val="0"/>
          <w:numId w:val="36"/>
        </w:numPr>
        <w:spacing w:after="0" w:line="240" w:lineRule="auto"/>
        <w:ind w:left="360"/>
        <w:rPr>
          <w:rFonts w:ascii="Arial" w:eastAsia="Arial Unicode MS" w:hAnsi="Arial" w:cs="Arial"/>
        </w:rPr>
      </w:pPr>
      <w:r w:rsidRPr="00216428">
        <w:rPr>
          <w:rFonts w:ascii="Arial" w:eastAsia="Arial Unicode MS" w:hAnsi="Arial" w:cs="Arial"/>
          <w:b/>
        </w:rPr>
        <w:t>College</w:t>
      </w:r>
      <w:r w:rsidR="00080756" w:rsidRPr="00216428">
        <w:rPr>
          <w:rFonts w:ascii="Arial" w:eastAsia="Arial Unicode MS" w:hAnsi="Arial" w:cs="Arial"/>
          <w:b/>
        </w:rPr>
        <w:t>’s Final Self-Evaluation</w:t>
      </w:r>
      <w:r w:rsidR="00080756" w:rsidRPr="00216428">
        <w:rPr>
          <w:rFonts w:ascii="Arial" w:eastAsia="Arial Unicode MS" w:hAnsi="Arial" w:cs="Arial"/>
          <w:b/>
          <w:bCs/>
        </w:rPr>
        <w:t>:</w:t>
      </w:r>
      <w:r w:rsidR="00080756" w:rsidRPr="00216428">
        <w:rPr>
          <w:rFonts w:ascii="Arial" w:eastAsia="Arial Unicode MS" w:hAnsi="Arial" w:cs="Arial"/>
          <w:bCs/>
        </w:rPr>
        <w:t xml:space="preserve">  Self-assess</w:t>
      </w:r>
      <w:r w:rsidR="00080756" w:rsidRPr="00216428">
        <w:rPr>
          <w:rFonts w:ascii="Arial" w:eastAsia="Arial Unicode MS" w:hAnsi="Arial" w:cs="Arial"/>
        </w:rPr>
        <w:t xml:space="preserve"> how well the program is in compliance with the Criterion by putting a check in the appropriate box </w:t>
      </w:r>
      <w:sdt>
        <w:sdtPr>
          <w:rPr>
            <w:rFonts w:ascii="Arial" w:eastAsia="Times New Roman" w:hAnsi="Arial" w:cs="Arial"/>
          </w:rPr>
          <w:id w:val="403169"/>
          <w14:checkbox>
            <w14:checked w14:val="1"/>
            <w14:checkedState w14:val="2612" w14:font="MS Gothic"/>
            <w14:uncheckedState w14:val="2610" w14:font="MS Gothic"/>
          </w14:checkbox>
        </w:sdtPr>
        <w:sdtContent>
          <w:r w:rsidR="00080756" w:rsidRPr="00216428">
            <w:rPr>
              <w:rFonts w:ascii="MS Gothic" w:eastAsia="MS Gothic" w:hAnsi="MS Gothic" w:cs="Arial" w:hint="eastAsia"/>
            </w:rPr>
            <w:t>☒</w:t>
          </w:r>
        </w:sdtContent>
      </w:sdt>
      <w:r w:rsidR="00080756" w:rsidRPr="00216428">
        <w:rPr>
          <w:rFonts w:ascii="Arial" w:eastAsia="Arial Unicode MS" w:hAnsi="Arial" w:cs="Arial"/>
        </w:rPr>
        <w:t>:</w:t>
      </w:r>
    </w:p>
    <w:p w14:paraId="5AE0E307" w14:textId="77777777" w:rsidR="001776DC" w:rsidRPr="001776DC" w:rsidRDefault="001776DC" w:rsidP="001776DC">
      <w:pPr>
        <w:spacing w:after="0" w:line="240" w:lineRule="auto"/>
        <w:jc w:val="both"/>
        <w:rPr>
          <w:rFonts w:ascii="Arial" w:eastAsia="Arial Unicode MS" w:hAnsi="Arial" w:cs="Arial"/>
        </w:rPr>
      </w:pPr>
    </w:p>
    <w:tbl>
      <w:tblPr>
        <w:tblW w:w="1089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722"/>
        <w:gridCol w:w="2725"/>
        <w:gridCol w:w="2723"/>
        <w:gridCol w:w="2720"/>
      </w:tblGrid>
      <w:tr w:rsidR="001776DC" w:rsidRPr="00D65EED" w14:paraId="640ADB58" w14:textId="77777777" w:rsidTr="00F02BF5">
        <w:trPr>
          <w:tblCellSpacing w:w="0" w:type="dxa"/>
          <w:jc w:val="center"/>
        </w:trPr>
        <w:tc>
          <w:tcPr>
            <w:tcW w:w="1248" w:type="pct"/>
            <w:tcBorders>
              <w:top w:val="outset" w:sz="6" w:space="0" w:color="FFFF99"/>
              <w:left w:val="outset" w:sz="6" w:space="0" w:color="000000"/>
              <w:bottom w:val="outset" w:sz="6" w:space="0" w:color="FFFF99"/>
              <w:right w:val="outset" w:sz="6" w:space="0" w:color="FFFF99"/>
            </w:tcBorders>
            <w:shd w:val="clear" w:color="auto" w:fill="FFFF99"/>
            <w:vAlign w:val="center"/>
            <w:hideMark/>
          </w:tcPr>
          <w:p w14:paraId="00727297"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Meets Expectations for Stage of Development</w:t>
            </w:r>
          </w:p>
        </w:tc>
        <w:tc>
          <w:tcPr>
            <w:tcW w:w="1251" w:type="pct"/>
            <w:tcBorders>
              <w:top w:val="outset" w:sz="6" w:space="0" w:color="FFFF99"/>
              <w:left w:val="outset" w:sz="6" w:space="0" w:color="FFFF99"/>
              <w:bottom w:val="outset" w:sz="6" w:space="0" w:color="FFFF99"/>
              <w:right w:val="outset" w:sz="6" w:space="0" w:color="FFFF99"/>
            </w:tcBorders>
            <w:shd w:val="clear" w:color="auto" w:fill="FFFF99"/>
            <w:hideMark/>
          </w:tcPr>
          <w:p w14:paraId="41A2C5AD"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Focused Attention Required</w:t>
            </w:r>
          </w:p>
        </w:tc>
        <w:tc>
          <w:tcPr>
            <w:tcW w:w="125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1C8647E1"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Less than Expected for Stage of Development</w:t>
            </w:r>
          </w:p>
        </w:tc>
        <w:tc>
          <w:tcPr>
            <w:tcW w:w="1250" w:type="pct"/>
            <w:tcBorders>
              <w:top w:val="outset" w:sz="6" w:space="0" w:color="FFFF99"/>
              <w:left w:val="outset" w:sz="6" w:space="0" w:color="FFFF99"/>
              <w:bottom w:val="outset" w:sz="6" w:space="0" w:color="FFFF99"/>
              <w:right w:val="nil"/>
            </w:tcBorders>
            <w:shd w:val="clear" w:color="auto" w:fill="FFFF99"/>
            <w:hideMark/>
          </w:tcPr>
          <w:p w14:paraId="6680535C" w14:textId="77777777" w:rsidR="001776DC" w:rsidRPr="00D65EED" w:rsidRDefault="001776DC" w:rsidP="00F02BF5">
            <w:pPr>
              <w:spacing w:after="0" w:line="240" w:lineRule="auto"/>
              <w:jc w:val="center"/>
              <w:rPr>
                <w:rFonts w:ascii="Arial" w:eastAsia="Arial Unicode MS" w:hAnsi="Arial" w:cs="Arial"/>
                <w:b/>
                <w:sz w:val="20"/>
                <w:szCs w:val="20"/>
              </w:rPr>
            </w:pPr>
            <w:r>
              <w:rPr>
                <w:rFonts w:ascii="Arial" w:eastAsia="Arial Unicode MS" w:hAnsi="Arial" w:cs="Arial"/>
                <w:b/>
                <w:sz w:val="20"/>
                <w:szCs w:val="20"/>
              </w:rPr>
              <w:t>Much Improvement Needed</w:t>
            </w:r>
          </w:p>
        </w:tc>
      </w:tr>
      <w:tr w:rsidR="001776DC" w:rsidRPr="00D65EED" w14:paraId="5F7FFFB3" w14:textId="77777777" w:rsidTr="00F02BF5">
        <w:trPr>
          <w:trHeight w:val="1719"/>
          <w:tblCellSpacing w:w="0" w:type="dxa"/>
          <w:jc w:val="center"/>
        </w:trPr>
        <w:tc>
          <w:tcPr>
            <w:tcW w:w="1248" w:type="pct"/>
            <w:tcBorders>
              <w:top w:val="outset" w:sz="6" w:space="0" w:color="FFFF99"/>
              <w:left w:val="outset" w:sz="6" w:space="0" w:color="000000"/>
              <w:bottom w:val="nil"/>
              <w:right w:val="outset" w:sz="6" w:space="0" w:color="FFFF99"/>
            </w:tcBorders>
            <w:hideMark/>
          </w:tcPr>
          <w:p w14:paraId="0F8DA087" w14:textId="77777777" w:rsidR="001776DC" w:rsidRPr="00D65EED" w:rsidRDefault="001776DC" w:rsidP="00F02BF5">
            <w:pPr>
              <w:tabs>
                <w:tab w:val="num" w:pos="315"/>
              </w:tabs>
              <w:spacing w:after="0" w:line="240" w:lineRule="auto"/>
              <w:rPr>
                <w:rFonts w:ascii="Arial" w:eastAsia="Arial Unicode MS" w:hAnsi="Arial" w:cs="Arial"/>
                <w:sz w:val="16"/>
                <w:szCs w:val="16"/>
              </w:rPr>
            </w:pPr>
            <w:r w:rsidRPr="00D51463">
              <w:rPr>
                <w:rFonts w:ascii="Arial" w:eastAsia="SimSun" w:hAnsi="Arial" w:cs="Arial"/>
                <w:sz w:val="16"/>
                <w:szCs w:val="16"/>
              </w:rPr>
              <w:t>Implementation of the plans presented in the school’s application has occurred as expected and suggests the program is on target to achieve full compliance with the Criterion in the expected timeframe.</w:t>
            </w:r>
          </w:p>
        </w:tc>
        <w:tc>
          <w:tcPr>
            <w:tcW w:w="1251" w:type="pct"/>
            <w:tcBorders>
              <w:top w:val="outset" w:sz="6" w:space="0" w:color="FFFF99"/>
              <w:left w:val="outset" w:sz="6" w:space="0" w:color="FFFF99"/>
              <w:bottom w:val="nil"/>
              <w:right w:val="outset" w:sz="6" w:space="0" w:color="FFFF99"/>
            </w:tcBorders>
            <w:hideMark/>
          </w:tcPr>
          <w:p w14:paraId="4754218D" w14:textId="77777777" w:rsidR="001776DC" w:rsidRPr="00D65EED" w:rsidRDefault="001776DC" w:rsidP="001776DC">
            <w:pPr>
              <w:tabs>
                <w:tab w:val="left" w:pos="46"/>
              </w:tabs>
              <w:spacing w:after="0" w:line="240" w:lineRule="auto"/>
              <w:ind w:left="46"/>
              <w:rPr>
                <w:rFonts w:ascii="Arial" w:eastAsia="SimSun" w:hAnsi="Arial" w:cs="Arial"/>
                <w:bCs/>
                <w:sz w:val="16"/>
                <w:szCs w:val="16"/>
              </w:rPr>
            </w:pPr>
            <w:r w:rsidRPr="00D51463">
              <w:rPr>
                <w:rFonts w:ascii="Arial" w:eastAsia="SimSun" w:hAnsi="Arial" w:cs="Arial"/>
                <w:bCs/>
                <w:sz w:val="16"/>
                <w:szCs w:val="16"/>
              </w:rPr>
              <w:t>Implementation of the plans presented in the school’s application has occurred largely as expected, but focused attention is needed to ensure development continues as expected.</w:t>
            </w:r>
          </w:p>
        </w:tc>
        <w:tc>
          <w:tcPr>
            <w:tcW w:w="1250" w:type="pct"/>
            <w:tcBorders>
              <w:top w:val="outset" w:sz="6" w:space="0" w:color="FFFF99"/>
              <w:left w:val="outset" w:sz="6" w:space="0" w:color="FFFF99"/>
              <w:bottom w:val="nil"/>
              <w:right w:val="outset" w:sz="6" w:space="0" w:color="FFFF99"/>
            </w:tcBorders>
            <w:hideMark/>
          </w:tcPr>
          <w:p w14:paraId="0197F525" w14:textId="77777777" w:rsidR="001776DC" w:rsidRPr="00D65EED" w:rsidRDefault="001776DC" w:rsidP="00F02BF5">
            <w:pPr>
              <w:tabs>
                <w:tab w:val="left" w:pos="0"/>
              </w:tabs>
              <w:spacing w:after="0" w:line="240" w:lineRule="auto"/>
              <w:rPr>
                <w:rFonts w:ascii="Arial" w:eastAsia="SimSun" w:hAnsi="Arial" w:cs="Arial"/>
                <w:bCs/>
                <w:sz w:val="16"/>
                <w:szCs w:val="16"/>
              </w:rPr>
            </w:pPr>
            <w:r w:rsidRPr="00D51463">
              <w:rPr>
                <w:rFonts w:ascii="Arial" w:eastAsia="SimSun" w:hAnsi="Arial" w:cs="Arial"/>
                <w:bCs/>
                <w:sz w:val="16"/>
                <w:szCs w:val="16"/>
              </w:rPr>
              <w:t>Noticeable gaps in development exist; additional work is needed if the school is to achieve full compliance with the Criterion in the expected timeframe.</w:t>
            </w:r>
          </w:p>
        </w:tc>
        <w:tc>
          <w:tcPr>
            <w:tcW w:w="1250" w:type="pct"/>
            <w:tcBorders>
              <w:top w:val="outset" w:sz="6" w:space="0" w:color="FFFF99"/>
              <w:left w:val="outset" w:sz="6" w:space="0" w:color="FFFF99"/>
              <w:bottom w:val="nil"/>
              <w:right w:val="nil"/>
            </w:tcBorders>
          </w:tcPr>
          <w:p w14:paraId="3DA43487" w14:textId="77777777" w:rsidR="001776DC" w:rsidRPr="00D65EED" w:rsidRDefault="001776DC" w:rsidP="001776DC">
            <w:pPr>
              <w:spacing w:after="0" w:line="240" w:lineRule="auto"/>
              <w:rPr>
                <w:rFonts w:ascii="Arial" w:eastAsia="SimSun" w:hAnsi="Arial" w:cs="Arial"/>
                <w:bCs/>
                <w:sz w:val="16"/>
                <w:szCs w:val="16"/>
              </w:rPr>
            </w:pPr>
            <w:r w:rsidRPr="00D51463">
              <w:rPr>
                <w:rFonts w:ascii="Arial" w:eastAsia="SimSun" w:hAnsi="Arial" w:cs="Arial"/>
                <w:bCs/>
                <w:sz w:val="16"/>
                <w:szCs w:val="16"/>
              </w:rPr>
              <w:t xml:space="preserve">Significant deficiencies in planning and implementation exist that, if left unaddressed, threaten the school’s likelihood of achieving full compliance with this Criterion. </w:t>
            </w:r>
          </w:p>
        </w:tc>
      </w:tr>
      <w:tr w:rsidR="001776DC" w:rsidRPr="00D65EED" w14:paraId="7FB1D63F" w14:textId="77777777" w:rsidTr="00F02BF5">
        <w:trPr>
          <w:tblCellSpacing w:w="0" w:type="dxa"/>
          <w:jc w:val="center"/>
        </w:trPr>
        <w:tc>
          <w:tcPr>
            <w:tcW w:w="1250" w:type="pct"/>
            <w:tcBorders>
              <w:top w:val="outset" w:sz="6" w:space="0" w:color="000000"/>
              <w:left w:val="outset" w:sz="6" w:space="0" w:color="000000"/>
              <w:bottom w:val="outset" w:sz="6" w:space="0" w:color="FFFF99"/>
              <w:right w:val="outset" w:sz="6" w:space="0" w:color="FFFF99"/>
            </w:tcBorders>
            <w:hideMark/>
          </w:tcPr>
          <w:p w14:paraId="4C816778" w14:textId="77777777" w:rsidR="001776DC" w:rsidRPr="00D65EED" w:rsidRDefault="001776DC" w:rsidP="00F02BF5">
            <w:pPr>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035157921"/>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w:t>
            </w:r>
          </w:p>
        </w:tc>
        <w:tc>
          <w:tcPr>
            <w:tcW w:w="1250" w:type="pct"/>
            <w:tcBorders>
              <w:top w:val="outset" w:sz="6" w:space="0" w:color="000000"/>
              <w:left w:val="outset" w:sz="6" w:space="0" w:color="FFFF99"/>
              <w:bottom w:val="outset" w:sz="6" w:space="0" w:color="FFFF99"/>
              <w:right w:val="outset" w:sz="6" w:space="0" w:color="FFFF99"/>
            </w:tcBorders>
            <w:hideMark/>
          </w:tcPr>
          <w:p w14:paraId="1B6B4096" w14:textId="77777777" w:rsidR="001776DC" w:rsidRPr="00D65EED" w:rsidRDefault="001776DC" w:rsidP="00F02BF5">
            <w:pPr>
              <w:tabs>
                <w:tab w:val="left" w:pos="144"/>
              </w:tabs>
              <w:spacing w:after="0" w:line="240" w:lineRule="auto"/>
              <w:jc w:val="center"/>
              <w:rPr>
                <w:rFonts w:ascii="Arial" w:eastAsia="SimSun" w:hAnsi="Arial" w:cs="Arial"/>
                <w:b/>
                <w:sz w:val="20"/>
                <w:szCs w:val="20"/>
              </w:rPr>
            </w:pPr>
            <w:sdt>
              <w:sdtPr>
                <w:rPr>
                  <w:rFonts w:ascii="Arial" w:eastAsia="Times New Roman" w:hAnsi="Arial" w:cs="Arial"/>
                  <w:sz w:val="18"/>
                  <w:szCs w:val="18"/>
                </w:rPr>
                <w:id w:val="-21173617"/>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Compliant with Monitoring</w:t>
            </w:r>
          </w:p>
        </w:tc>
        <w:tc>
          <w:tcPr>
            <w:tcW w:w="1250" w:type="pct"/>
            <w:tcBorders>
              <w:top w:val="outset" w:sz="6" w:space="0" w:color="000000"/>
              <w:left w:val="outset" w:sz="6" w:space="0" w:color="FFFF99"/>
              <w:bottom w:val="outset" w:sz="6" w:space="0" w:color="FFFF99"/>
              <w:right w:val="outset" w:sz="6" w:space="0" w:color="FFFF99"/>
            </w:tcBorders>
            <w:hideMark/>
          </w:tcPr>
          <w:p w14:paraId="7C9973BC" w14:textId="77777777" w:rsidR="001776DC" w:rsidRPr="00D65EED" w:rsidRDefault="001776DC"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875612289"/>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Partially Compliant</w:t>
            </w:r>
          </w:p>
        </w:tc>
        <w:tc>
          <w:tcPr>
            <w:tcW w:w="1250" w:type="pct"/>
            <w:tcBorders>
              <w:top w:val="outset" w:sz="6" w:space="0" w:color="000000"/>
              <w:left w:val="outset" w:sz="6" w:space="0" w:color="FFFF99"/>
              <w:bottom w:val="outset" w:sz="6" w:space="0" w:color="FFFF99"/>
              <w:right w:val="nil"/>
            </w:tcBorders>
            <w:hideMark/>
          </w:tcPr>
          <w:p w14:paraId="25F9EACF" w14:textId="77777777" w:rsidR="001776DC" w:rsidRPr="00D65EED" w:rsidRDefault="001776DC" w:rsidP="00F02BF5">
            <w:pPr>
              <w:tabs>
                <w:tab w:val="left" w:pos="144"/>
              </w:tabs>
              <w:spacing w:after="0" w:line="240" w:lineRule="auto"/>
              <w:jc w:val="center"/>
              <w:rPr>
                <w:rFonts w:ascii="Arial" w:eastAsia="SimSun" w:hAnsi="Arial" w:cs="Arial"/>
                <w:b/>
                <w:bCs/>
                <w:sz w:val="20"/>
                <w:szCs w:val="20"/>
              </w:rPr>
            </w:pPr>
            <w:sdt>
              <w:sdtPr>
                <w:rPr>
                  <w:rFonts w:ascii="Arial" w:eastAsia="Times New Roman" w:hAnsi="Arial" w:cs="Arial"/>
                  <w:sz w:val="18"/>
                  <w:szCs w:val="18"/>
                </w:rPr>
                <w:id w:val="1605311253"/>
                <w14:checkbox>
                  <w14:checked w14:val="0"/>
                  <w14:checkedState w14:val="2612" w14:font="MS Gothic"/>
                  <w14:uncheckedState w14:val="2610" w14:font="MS Gothic"/>
                </w14:checkbox>
              </w:sdtPr>
              <w:sdtContent>
                <w:r w:rsidRPr="00D65EED">
                  <w:rPr>
                    <w:rFonts w:ascii="Segoe UI Symbol" w:eastAsia="Times New Roman" w:hAnsi="Segoe UI Symbol" w:cs="Segoe UI Symbol"/>
                    <w:sz w:val="18"/>
                    <w:szCs w:val="18"/>
                  </w:rPr>
                  <w:t>☐</w:t>
                </w:r>
              </w:sdtContent>
            </w:sdt>
            <w:r w:rsidRPr="00D65EED">
              <w:rPr>
                <w:rFonts w:ascii="Arial" w:eastAsia="SimSun" w:hAnsi="Arial" w:cs="Arial"/>
                <w:b/>
                <w:sz w:val="20"/>
                <w:szCs w:val="20"/>
              </w:rPr>
              <w:t xml:space="preserve"> Non Compliant</w:t>
            </w:r>
          </w:p>
        </w:tc>
      </w:tr>
    </w:tbl>
    <w:p w14:paraId="34A06E5C" w14:textId="77777777" w:rsidR="00080756" w:rsidRPr="004C6D9D" w:rsidRDefault="00080756" w:rsidP="00080756">
      <w:pPr>
        <w:spacing w:after="0" w:line="240" w:lineRule="auto"/>
        <w:jc w:val="both"/>
        <w:rPr>
          <w:rFonts w:ascii="Arial" w:eastAsia="SimSun" w:hAnsi="Arial" w:cs="Arial"/>
          <w:bCs/>
          <w:sz w:val="20"/>
          <w:szCs w:val="20"/>
        </w:rPr>
      </w:pPr>
    </w:p>
    <w:p w14:paraId="09B696B8" w14:textId="77777777" w:rsidR="00080756" w:rsidRPr="00AD5E6C" w:rsidRDefault="00080756" w:rsidP="00080756">
      <w:pPr>
        <w:numPr>
          <w:ilvl w:val="0"/>
          <w:numId w:val="36"/>
        </w:numPr>
        <w:spacing w:after="0" w:line="240" w:lineRule="auto"/>
        <w:ind w:left="360"/>
        <w:jc w:val="both"/>
        <w:rPr>
          <w:rFonts w:ascii="Arial" w:eastAsia="Arial Unicode MS" w:hAnsi="Arial" w:cs="Arial"/>
        </w:rPr>
      </w:pPr>
      <w:r w:rsidRPr="00AD5E6C">
        <w:rPr>
          <w:rFonts w:ascii="Arial" w:eastAsia="Arial Unicode MS" w:hAnsi="Arial" w:cs="Arial"/>
          <w:b/>
        </w:rPr>
        <w:t xml:space="preserve">Recommended Monitoring: </w:t>
      </w:r>
      <w:r w:rsidRPr="00AD5E6C">
        <w:rPr>
          <w:rFonts w:ascii="Arial" w:eastAsia="Arial Unicode MS" w:hAnsi="Arial" w:cs="Arial"/>
        </w:rPr>
        <w:t>If applicable, briefly describe issues or elements of the Criterion that may require further monitoring.</w:t>
      </w:r>
    </w:p>
    <w:p w14:paraId="4A7FC26F" w14:textId="1FF70089" w:rsidR="00080756" w:rsidRPr="00AD5E6C" w:rsidRDefault="00080756" w:rsidP="00EF245B">
      <w:pPr>
        <w:spacing w:after="0" w:line="240" w:lineRule="auto"/>
        <w:ind w:left="360"/>
        <w:jc w:val="both"/>
        <w:rPr>
          <w:rFonts w:ascii="Arial" w:eastAsia="Arial Unicode MS" w:hAnsi="Arial" w:cs="Arial"/>
          <w:bCs/>
        </w:rPr>
      </w:pPr>
      <w:r w:rsidRPr="00AD5E6C">
        <w:rPr>
          <w:rFonts w:ascii="Arial" w:eastAsia="Arial Unicode MS" w:hAnsi="Arial" w:cs="Arial"/>
          <w:bCs/>
        </w:rPr>
        <w:br/>
      </w:r>
    </w:p>
    <w:p w14:paraId="616775B3" w14:textId="77777777" w:rsidR="00080756" w:rsidRDefault="00080756" w:rsidP="00F11826">
      <w:pPr>
        <w:pStyle w:val="ListParagraph"/>
        <w:tabs>
          <w:tab w:val="left" w:pos="1815"/>
        </w:tabs>
        <w:spacing w:after="0" w:line="240" w:lineRule="auto"/>
        <w:ind w:left="360"/>
        <w:rPr>
          <w:rFonts w:ascii="Arial" w:eastAsia="Arial Unicode MS" w:hAnsi="Arial" w:cs="Arial"/>
          <w:bCs/>
          <w:sz w:val="20"/>
          <w:szCs w:val="20"/>
        </w:rPr>
      </w:pPr>
    </w:p>
    <w:sectPr w:rsidR="00080756" w:rsidSect="00D65EED">
      <w:headerReference w:type="even" r:id="rId17"/>
      <w:headerReference w:type="default" r:id="rId18"/>
      <w:footerReference w:type="default" r:id="rId19"/>
      <w:headerReference w:type="first" r:id="rId20"/>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0EAD" w14:textId="77777777" w:rsidR="00906478" w:rsidRDefault="00906478" w:rsidP="00127CD7">
      <w:pPr>
        <w:spacing w:after="0" w:line="240" w:lineRule="auto"/>
      </w:pPr>
      <w:r>
        <w:separator/>
      </w:r>
    </w:p>
  </w:endnote>
  <w:endnote w:type="continuationSeparator" w:id="0">
    <w:p w14:paraId="54DAE074" w14:textId="77777777" w:rsidR="00906478" w:rsidRDefault="00906478" w:rsidP="0012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9085374"/>
      <w:docPartObj>
        <w:docPartGallery w:val="Page Numbers (Bottom of Page)"/>
        <w:docPartUnique/>
      </w:docPartObj>
    </w:sdtPr>
    <w:sdtEndPr>
      <w:rPr>
        <w:noProof/>
      </w:rPr>
    </w:sdtEndPr>
    <w:sdtContent>
      <w:p w14:paraId="64DCCC0D" w14:textId="5BC212AB" w:rsidR="00386A55" w:rsidRPr="0086367A" w:rsidRDefault="00386A55">
        <w:pPr>
          <w:pStyle w:val="Footer"/>
          <w:jc w:val="center"/>
          <w:rPr>
            <w:rFonts w:ascii="Arial" w:hAnsi="Arial" w:cs="Arial"/>
          </w:rPr>
        </w:pPr>
        <w:r w:rsidRPr="0086367A">
          <w:rPr>
            <w:rFonts w:ascii="Arial" w:hAnsi="Arial" w:cs="Arial"/>
          </w:rPr>
          <w:fldChar w:fldCharType="begin"/>
        </w:r>
        <w:r w:rsidRPr="0086367A">
          <w:rPr>
            <w:rFonts w:ascii="Arial" w:hAnsi="Arial" w:cs="Arial"/>
          </w:rPr>
          <w:instrText xml:space="preserve"> PAGE   \* MERGEFORMAT </w:instrText>
        </w:r>
        <w:r w:rsidRPr="0086367A">
          <w:rPr>
            <w:rFonts w:ascii="Arial" w:hAnsi="Arial" w:cs="Arial"/>
          </w:rPr>
          <w:fldChar w:fldCharType="separate"/>
        </w:r>
        <w:r w:rsidR="00461490">
          <w:rPr>
            <w:rFonts w:ascii="Arial" w:hAnsi="Arial" w:cs="Arial"/>
            <w:noProof/>
          </w:rPr>
          <w:t>3</w:t>
        </w:r>
        <w:r w:rsidRPr="0086367A">
          <w:rPr>
            <w:rFonts w:ascii="Arial" w:hAnsi="Arial" w:cs="Arial"/>
            <w:noProof/>
          </w:rPr>
          <w:fldChar w:fldCharType="end"/>
        </w:r>
      </w:p>
    </w:sdtContent>
  </w:sdt>
  <w:p w14:paraId="64DCCC0E" w14:textId="77777777" w:rsidR="00386A55" w:rsidRDefault="00386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92647"/>
      <w:docPartObj>
        <w:docPartGallery w:val="Page Numbers (Bottom of Page)"/>
        <w:docPartUnique/>
      </w:docPartObj>
    </w:sdtPr>
    <w:sdtEndPr>
      <w:rPr>
        <w:rFonts w:ascii="Arial" w:hAnsi="Arial" w:cs="Arial"/>
        <w:noProof/>
      </w:rPr>
    </w:sdtEndPr>
    <w:sdtContent>
      <w:p w14:paraId="660D8018" w14:textId="2069400E" w:rsidR="00386A55" w:rsidRPr="004A16FA" w:rsidRDefault="00386A55">
        <w:pPr>
          <w:pStyle w:val="Footer"/>
          <w:jc w:val="right"/>
          <w:rPr>
            <w:rFonts w:ascii="Arial" w:hAnsi="Arial" w:cs="Arial"/>
          </w:rPr>
        </w:pPr>
        <w:r w:rsidRPr="004A16FA">
          <w:rPr>
            <w:rFonts w:ascii="Arial" w:hAnsi="Arial" w:cs="Arial"/>
          </w:rPr>
          <w:fldChar w:fldCharType="begin"/>
        </w:r>
        <w:r w:rsidRPr="004A16FA">
          <w:rPr>
            <w:rFonts w:ascii="Arial" w:hAnsi="Arial" w:cs="Arial"/>
          </w:rPr>
          <w:instrText xml:space="preserve"> PAGE   \* MERGEFORMAT </w:instrText>
        </w:r>
        <w:r w:rsidRPr="004A16FA">
          <w:rPr>
            <w:rFonts w:ascii="Arial" w:hAnsi="Arial" w:cs="Arial"/>
          </w:rPr>
          <w:fldChar w:fldCharType="separate"/>
        </w:r>
        <w:r w:rsidR="00461490">
          <w:rPr>
            <w:rFonts w:ascii="Arial" w:hAnsi="Arial" w:cs="Arial"/>
            <w:noProof/>
          </w:rPr>
          <w:t>50</w:t>
        </w:r>
        <w:r w:rsidRPr="004A16FA">
          <w:rPr>
            <w:rFonts w:ascii="Arial" w:hAnsi="Arial" w:cs="Arial"/>
            <w:noProof/>
          </w:rPr>
          <w:fldChar w:fldCharType="end"/>
        </w:r>
      </w:p>
    </w:sdtContent>
  </w:sdt>
  <w:p w14:paraId="64DCCC11" w14:textId="77777777" w:rsidR="00386A55" w:rsidRDefault="00386A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E58B" w14:textId="77777777" w:rsidR="00906478" w:rsidRDefault="00906478" w:rsidP="00127CD7">
      <w:pPr>
        <w:spacing w:after="0" w:line="240" w:lineRule="auto"/>
      </w:pPr>
      <w:r>
        <w:separator/>
      </w:r>
    </w:p>
  </w:footnote>
  <w:footnote w:type="continuationSeparator" w:id="0">
    <w:p w14:paraId="32F846DC" w14:textId="77777777" w:rsidR="00906478" w:rsidRDefault="00906478" w:rsidP="0012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2D26" w14:textId="095AAF96" w:rsidR="00386A55" w:rsidRDefault="00386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775" w14:textId="770ED0DA" w:rsidR="00386A55" w:rsidRDefault="00386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C262" w14:textId="4F97B07E" w:rsidR="00386A55" w:rsidRDefault="00386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79B"/>
    <w:multiLevelType w:val="hybridMultilevel"/>
    <w:tmpl w:val="F73E9EBE"/>
    <w:lvl w:ilvl="0" w:tplc="822C323E">
      <w:start w:val="4"/>
      <w:numFmt w:val="decimal"/>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907315"/>
    <w:multiLevelType w:val="hybridMultilevel"/>
    <w:tmpl w:val="A326899E"/>
    <w:lvl w:ilvl="0" w:tplc="FB4296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E6383"/>
    <w:multiLevelType w:val="hybridMultilevel"/>
    <w:tmpl w:val="DB4801A4"/>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32E60"/>
    <w:multiLevelType w:val="hybridMultilevel"/>
    <w:tmpl w:val="E06AB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050C2"/>
    <w:multiLevelType w:val="multilevel"/>
    <w:tmpl w:val="D4CAFDE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3C07C01"/>
    <w:multiLevelType w:val="hybridMultilevel"/>
    <w:tmpl w:val="490CA31E"/>
    <w:lvl w:ilvl="0" w:tplc="C27820B8">
      <w:start w:val="1"/>
      <w:numFmt w:val="decimal"/>
      <w:lvlText w:val="%1)"/>
      <w:lvlJc w:val="left"/>
      <w:pPr>
        <w:tabs>
          <w:tab w:val="num" w:pos="1008"/>
        </w:tabs>
        <w:ind w:left="1008" w:hanging="360"/>
      </w:pPr>
      <w:rPr>
        <w:rFonts w:cs="Times New Roman" w:hint="default"/>
        <w:sz w:val="18"/>
      </w:rPr>
    </w:lvl>
    <w:lvl w:ilvl="1" w:tplc="458A348A">
      <w:start w:val="2"/>
      <w:numFmt w:val="decimal"/>
      <w:lvlText w:val="%2)"/>
      <w:lvlJc w:val="left"/>
      <w:pPr>
        <w:tabs>
          <w:tab w:val="num" w:pos="1728"/>
        </w:tabs>
        <w:ind w:left="1728" w:hanging="360"/>
      </w:pPr>
      <w:rPr>
        <w:rFonts w:cs="Times New Roman" w:hint="default"/>
        <w:b w:val="0"/>
        <w:i w:val="0"/>
        <w:sz w:val="20"/>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057D39F4"/>
    <w:multiLevelType w:val="hybridMultilevel"/>
    <w:tmpl w:val="A798EC14"/>
    <w:lvl w:ilvl="0" w:tplc="8940FC52">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5AB25A1"/>
    <w:multiLevelType w:val="hybridMultilevel"/>
    <w:tmpl w:val="A6D6F6DA"/>
    <w:lvl w:ilvl="0" w:tplc="95205C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50EAF"/>
    <w:multiLevelType w:val="hybridMultilevel"/>
    <w:tmpl w:val="78E8BA5E"/>
    <w:lvl w:ilvl="0" w:tplc="1F60EF70">
      <w:start w:val="1"/>
      <w:numFmt w:val="decimal"/>
      <w:lvlText w:val="%1)"/>
      <w:lvlJc w:val="left"/>
      <w:pPr>
        <w:ind w:left="720" w:hanging="360"/>
      </w:pPr>
      <w:rPr>
        <w:rFonts w:ascii="Arial" w:hAnsi="Arial" w:cs="Arial" w:hint="default"/>
        <w:b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B2497"/>
    <w:multiLevelType w:val="hybridMultilevel"/>
    <w:tmpl w:val="EEB2B68E"/>
    <w:lvl w:ilvl="0" w:tplc="EA7C59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91889"/>
    <w:multiLevelType w:val="hybridMultilevel"/>
    <w:tmpl w:val="0E4E4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2C2A83"/>
    <w:multiLevelType w:val="hybridMultilevel"/>
    <w:tmpl w:val="3318B184"/>
    <w:lvl w:ilvl="0" w:tplc="41A82B0A">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745E96"/>
    <w:multiLevelType w:val="hybridMultilevel"/>
    <w:tmpl w:val="FBB4AAC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15:restartNumberingAfterBreak="0">
    <w:nsid w:val="09F94641"/>
    <w:multiLevelType w:val="hybridMultilevel"/>
    <w:tmpl w:val="2EAC0A40"/>
    <w:lvl w:ilvl="0" w:tplc="7B0C046A">
      <w:start w:val="3"/>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35424"/>
    <w:multiLevelType w:val="hybridMultilevel"/>
    <w:tmpl w:val="9AB8EBF0"/>
    <w:lvl w:ilvl="0" w:tplc="D4D0C6AE">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A370639"/>
    <w:multiLevelType w:val="hybridMultilevel"/>
    <w:tmpl w:val="E968E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AC718A8"/>
    <w:multiLevelType w:val="hybridMultilevel"/>
    <w:tmpl w:val="3FA865B6"/>
    <w:lvl w:ilvl="0" w:tplc="D9EAA6CE">
      <w:start w:val="2"/>
      <w:numFmt w:val="bullet"/>
      <w:lvlText w:val=""/>
      <w:lvlJc w:val="left"/>
      <w:pPr>
        <w:ind w:left="720" w:hanging="360"/>
      </w:pPr>
      <w:rPr>
        <w:rFonts w:ascii="Wingdings" w:eastAsia="SimSun"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EE5E23"/>
    <w:multiLevelType w:val="hybridMultilevel"/>
    <w:tmpl w:val="3DCC1AC6"/>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D8650E"/>
    <w:multiLevelType w:val="hybridMultilevel"/>
    <w:tmpl w:val="3C388474"/>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CDC1624"/>
    <w:multiLevelType w:val="hybridMultilevel"/>
    <w:tmpl w:val="6E7859BC"/>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E092097"/>
    <w:multiLevelType w:val="hybridMultilevel"/>
    <w:tmpl w:val="D004C6FC"/>
    <w:lvl w:ilvl="0" w:tplc="FFFFFFFF">
      <w:start w:val="2"/>
      <w:numFmt w:val="bullet"/>
      <w:lvlText w:val=""/>
      <w:lvlJc w:val="left"/>
      <w:pPr>
        <w:ind w:left="720" w:hanging="360"/>
      </w:pPr>
      <w:rPr>
        <w:rFonts w:ascii="Wingdings" w:eastAsia="SimSun" w:hAnsi="Wingdings" w:hint="default"/>
        <w:sz w:val="24"/>
      </w:rPr>
    </w:lvl>
    <w:lvl w:ilvl="1" w:tplc="D9EAA6CE">
      <w:start w:val="2"/>
      <w:numFmt w:val="bullet"/>
      <w:lvlText w:val=""/>
      <w:lvlJc w:val="left"/>
      <w:pPr>
        <w:ind w:left="1080" w:hanging="360"/>
      </w:pPr>
      <w:rPr>
        <w:rFonts w:ascii="Wingdings" w:eastAsia="SimSun" w:hAnsi="Wingdings" w:hint="default"/>
        <w:sz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EA6B16"/>
    <w:multiLevelType w:val="hybridMultilevel"/>
    <w:tmpl w:val="28EC4DC6"/>
    <w:lvl w:ilvl="0" w:tplc="6BB6C190">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25158B9"/>
    <w:multiLevelType w:val="hybridMultilevel"/>
    <w:tmpl w:val="D87C86FC"/>
    <w:lvl w:ilvl="0" w:tplc="D9EAA6CE">
      <w:start w:val="2"/>
      <w:numFmt w:val="bullet"/>
      <w:lvlText w:val=""/>
      <w:lvlJc w:val="left"/>
      <w:pPr>
        <w:tabs>
          <w:tab w:val="num" w:pos="1080"/>
        </w:tabs>
        <w:ind w:left="1080" w:hanging="720"/>
      </w:pPr>
      <w:rPr>
        <w:rFonts w:ascii="Wingdings" w:eastAsia="SimSun" w:hAnsi="Wingdings" w:hint="default"/>
        <w:sz w:val="24"/>
      </w:rPr>
    </w:lvl>
    <w:lvl w:ilvl="1" w:tplc="04090001">
      <w:start w:val="1"/>
      <w:numFmt w:val="bullet"/>
      <w:lvlText w:val=""/>
      <w:lvlJc w:val="left"/>
      <w:pPr>
        <w:tabs>
          <w:tab w:val="num" w:pos="1584"/>
        </w:tabs>
        <w:ind w:left="1584" w:hanging="504"/>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86456D"/>
    <w:multiLevelType w:val="hybridMultilevel"/>
    <w:tmpl w:val="62EA3DB2"/>
    <w:lvl w:ilvl="0" w:tplc="04090001">
      <w:start w:val="1"/>
      <w:numFmt w:val="bullet"/>
      <w:lvlText w:val=""/>
      <w:lvlJc w:val="left"/>
      <w:pPr>
        <w:tabs>
          <w:tab w:val="num" w:pos="720"/>
        </w:tabs>
        <w:ind w:left="720" w:hanging="360"/>
      </w:pPr>
      <w:rPr>
        <w:rFonts w:ascii="Symbol" w:hAnsi="Symbol" w:hint="default"/>
      </w:rPr>
    </w:lvl>
    <w:lvl w:ilvl="1" w:tplc="444A4342">
      <w:start w:val="3"/>
      <w:numFmt w:val="decimal"/>
      <w:lvlText w:val="%2)"/>
      <w:lvlJc w:val="left"/>
      <w:pPr>
        <w:tabs>
          <w:tab w:val="num" w:pos="1440"/>
        </w:tabs>
        <w:ind w:left="1440" w:hanging="360"/>
      </w:pPr>
      <w:rPr>
        <w:rFonts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C71B26"/>
    <w:multiLevelType w:val="hybridMultilevel"/>
    <w:tmpl w:val="82264F30"/>
    <w:lvl w:ilvl="0" w:tplc="D9EAA6CE">
      <w:start w:val="2"/>
      <w:numFmt w:val="bullet"/>
      <w:lvlText w:val=""/>
      <w:lvlJc w:val="left"/>
      <w:pPr>
        <w:ind w:left="720" w:hanging="360"/>
      </w:pPr>
      <w:rPr>
        <w:rFonts w:ascii="Wingdings" w:eastAsia="SimSun"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29311C"/>
    <w:multiLevelType w:val="hybridMultilevel"/>
    <w:tmpl w:val="9214A288"/>
    <w:lvl w:ilvl="0" w:tplc="1B9C6E12">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1359656A"/>
    <w:multiLevelType w:val="hybridMultilevel"/>
    <w:tmpl w:val="D0DE8E34"/>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914C2C"/>
    <w:multiLevelType w:val="hybridMultilevel"/>
    <w:tmpl w:val="8B34AEFE"/>
    <w:lvl w:ilvl="0" w:tplc="D9EAA6CE">
      <w:start w:val="2"/>
      <w:numFmt w:val="bullet"/>
      <w:lvlText w:val=""/>
      <w:lvlJc w:val="left"/>
      <w:pPr>
        <w:tabs>
          <w:tab w:val="num" w:pos="720"/>
        </w:tabs>
        <w:ind w:left="720" w:hanging="720"/>
      </w:pPr>
      <w:rPr>
        <w:rFonts w:ascii="Wingdings" w:eastAsia="SimSun" w:hAnsi="Wingdings" w:hint="default"/>
        <w:sz w:val="24"/>
      </w:rPr>
    </w:lvl>
    <w:lvl w:ilvl="1" w:tplc="04090003">
      <w:start w:val="1"/>
      <w:numFmt w:val="bullet"/>
      <w:lvlText w:val="o"/>
      <w:lvlJc w:val="left"/>
      <w:pPr>
        <w:tabs>
          <w:tab w:val="num" w:pos="1980"/>
        </w:tabs>
        <w:ind w:left="1980" w:hanging="360"/>
      </w:pPr>
      <w:rPr>
        <w:rFonts w:ascii="Courier New" w:hAnsi="Courier New" w:hint="default"/>
      </w:rPr>
    </w:lvl>
    <w:lvl w:ilvl="2" w:tplc="D9EAA6CE">
      <w:start w:val="2"/>
      <w:numFmt w:val="bullet"/>
      <w:lvlText w:val=""/>
      <w:lvlJc w:val="left"/>
      <w:pPr>
        <w:tabs>
          <w:tab w:val="num" w:pos="3060"/>
        </w:tabs>
        <w:ind w:left="3060" w:hanging="720"/>
      </w:pPr>
      <w:rPr>
        <w:rFonts w:ascii="Wingdings" w:eastAsia="SimSun" w:hAnsi="Wingdings" w:hint="default"/>
        <w:sz w:val="24"/>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16BA06AC"/>
    <w:multiLevelType w:val="hybridMultilevel"/>
    <w:tmpl w:val="3C98F230"/>
    <w:lvl w:ilvl="0" w:tplc="C86C85B8">
      <w:start w:val="2"/>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8790431"/>
    <w:multiLevelType w:val="hybridMultilevel"/>
    <w:tmpl w:val="12326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A236B4F"/>
    <w:multiLevelType w:val="hybridMultilevel"/>
    <w:tmpl w:val="F9D4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93232C"/>
    <w:multiLevelType w:val="hybridMultilevel"/>
    <w:tmpl w:val="F7F03F06"/>
    <w:lvl w:ilvl="0" w:tplc="D9EAA6CE">
      <w:start w:val="2"/>
      <w:numFmt w:val="bullet"/>
      <w:lvlText w:val=""/>
      <w:lvlJc w:val="left"/>
      <w:pPr>
        <w:ind w:left="720" w:hanging="360"/>
      </w:pPr>
      <w:rPr>
        <w:rFonts w:ascii="Wingdings" w:eastAsia="SimSun"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CE1A36"/>
    <w:multiLevelType w:val="hybridMultilevel"/>
    <w:tmpl w:val="BAF01890"/>
    <w:lvl w:ilvl="0" w:tplc="05C6F91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B4D0F4A"/>
    <w:multiLevelType w:val="hybridMultilevel"/>
    <w:tmpl w:val="BAF01890"/>
    <w:lvl w:ilvl="0" w:tplc="05C6F91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FDD2AFA"/>
    <w:multiLevelType w:val="hybridMultilevel"/>
    <w:tmpl w:val="9C96BE12"/>
    <w:lvl w:ilvl="0" w:tplc="2DE0691A">
      <w:start w:val="2"/>
      <w:numFmt w:val="bullet"/>
      <w:lvlText w:val=""/>
      <w:lvlJc w:val="left"/>
      <w:pPr>
        <w:tabs>
          <w:tab w:val="num" w:pos="720"/>
        </w:tabs>
        <w:ind w:left="720" w:hanging="720"/>
      </w:pPr>
      <w:rPr>
        <w:rFonts w:ascii="Wingdings" w:eastAsia="SimSun" w:hAnsi="Wingdings"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0E705F7"/>
    <w:multiLevelType w:val="multilevel"/>
    <w:tmpl w:val="A8B6FE20"/>
    <w:lvl w:ilvl="0">
      <w:start w:val="1"/>
      <w:numFmt w:val="decimal"/>
      <w:lvlText w:val="%1."/>
      <w:lvlJc w:val="left"/>
      <w:pPr>
        <w:ind w:left="465" w:hanging="360"/>
      </w:pPr>
      <w:rPr>
        <w:rFonts w:hint="default"/>
      </w:rPr>
    </w:lvl>
    <w:lvl w:ilvl="1">
      <w:start w:val="3"/>
      <w:numFmt w:val="decimal"/>
      <w:isLgl/>
      <w:lvlText w:val="%1.%2."/>
      <w:lvlJc w:val="left"/>
      <w:pPr>
        <w:ind w:left="825" w:hanging="720"/>
      </w:pPr>
      <w:rPr>
        <w:rFonts w:hint="default"/>
      </w:rPr>
    </w:lvl>
    <w:lvl w:ilvl="2">
      <w:start w:val="3"/>
      <w:numFmt w:val="decimal"/>
      <w:isLgl/>
      <w:lvlText w:val="%1.%2.%3."/>
      <w:lvlJc w:val="left"/>
      <w:pPr>
        <w:ind w:left="825"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1905" w:hanging="1800"/>
      </w:pPr>
      <w:rPr>
        <w:rFonts w:hint="default"/>
      </w:rPr>
    </w:lvl>
  </w:abstractNum>
  <w:abstractNum w:abstractNumId="36" w15:restartNumberingAfterBreak="0">
    <w:nsid w:val="218A75A2"/>
    <w:multiLevelType w:val="hybridMultilevel"/>
    <w:tmpl w:val="4A1EF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28C1CFD"/>
    <w:multiLevelType w:val="hybridMultilevel"/>
    <w:tmpl w:val="BAFE4186"/>
    <w:lvl w:ilvl="0" w:tplc="3E5CC834">
      <w:start w:val="1"/>
      <w:numFmt w:val="decimal"/>
      <w:lvlText w:val="%1)"/>
      <w:lvlJc w:val="left"/>
      <w:pPr>
        <w:ind w:left="465" w:hanging="360"/>
      </w:pPr>
      <w:rPr>
        <w:rFonts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1D35A2"/>
    <w:multiLevelType w:val="hybridMultilevel"/>
    <w:tmpl w:val="75A6CC58"/>
    <w:lvl w:ilvl="0" w:tplc="F37C65D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3727BC0"/>
    <w:multiLevelType w:val="hybridMultilevel"/>
    <w:tmpl w:val="800CD6CE"/>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7256F3"/>
    <w:multiLevelType w:val="hybridMultilevel"/>
    <w:tmpl w:val="04160276"/>
    <w:lvl w:ilvl="0" w:tplc="2AE28998">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56A0299"/>
    <w:multiLevelType w:val="hybridMultilevel"/>
    <w:tmpl w:val="E4287860"/>
    <w:lvl w:ilvl="0" w:tplc="FFFFFFFF">
      <w:start w:val="3"/>
      <w:numFmt w:val="decimal"/>
      <w:lvlText w:val="%1)"/>
      <w:lvlJc w:val="left"/>
      <w:pPr>
        <w:tabs>
          <w:tab w:val="num" w:pos="360"/>
        </w:tabs>
        <w:ind w:left="360" w:hanging="360"/>
      </w:pPr>
      <w:rPr>
        <w:rFonts w:cs="Times New Roman" w:hint="default"/>
        <w:b w:val="0"/>
        <w:i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2" w15:restartNumberingAfterBreak="0">
    <w:nsid w:val="257E797C"/>
    <w:multiLevelType w:val="hybridMultilevel"/>
    <w:tmpl w:val="26A27A04"/>
    <w:lvl w:ilvl="0" w:tplc="EE0E5092">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63F7D76"/>
    <w:multiLevelType w:val="hybridMultilevel"/>
    <w:tmpl w:val="8370FF3E"/>
    <w:lvl w:ilvl="0" w:tplc="08F647A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6AE1808"/>
    <w:multiLevelType w:val="hybridMultilevel"/>
    <w:tmpl w:val="26A27A04"/>
    <w:lvl w:ilvl="0" w:tplc="EE0E5092">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7965968"/>
    <w:multiLevelType w:val="hybridMultilevel"/>
    <w:tmpl w:val="74069136"/>
    <w:lvl w:ilvl="0" w:tplc="D9EAA6CE">
      <w:start w:val="2"/>
      <w:numFmt w:val="bullet"/>
      <w:lvlText w:val=""/>
      <w:lvlJc w:val="left"/>
      <w:pPr>
        <w:ind w:left="720" w:hanging="360"/>
      </w:pPr>
      <w:rPr>
        <w:rFonts w:ascii="Wingdings" w:eastAsia="SimSun"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77428F"/>
    <w:multiLevelType w:val="hybridMultilevel"/>
    <w:tmpl w:val="9E34A1DE"/>
    <w:lvl w:ilvl="0" w:tplc="2C8091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DE6AB0"/>
    <w:multiLevelType w:val="hybridMultilevel"/>
    <w:tmpl w:val="BAEC9CC8"/>
    <w:lvl w:ilvl="0" w:tplc="D9EAA6CE">
      <w:start w:val="2"/>
      <w:numFmt w:val="bullet"/>
      <w:lvlText w:val=""/>
      <w:lvlJc w:val="left"/>
      <w:pPr>
        <w:ind w:left="720" w:hanging="360"/>
      </w:pPr>
      <w:rPr>
        <w:rFonts w:ascii="Wingdings" w:eastAsia="SimSun"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A542FE"/>
    <w:multiLevelType w:val="hybridMultilevel"/>
    <w:tmpl w:val="7D7A3224"/>
    <w:lvl w:ilvl="0" w:tplc="9A50640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DEA32FE"/>
    <w:multiLevelType w:val="hybridMultilevel"/>
    <w:tmpl w:val="A5C065CE"/>
    <w:lvl w:ilvl="0" w:tplc="04090001">
      <w:start w:val="1"/>
      <w:numFmt w:val="bullet"/>
      <w:lvlText w:val=""/>
      <w:lvlJc w:val="left"/>
      <w:pPr>
        <w:tabs>
          <w:tab w:val="num" w:pos="720"/>
        </w:tabs>
        <w:ind w:left="720" w:hanging="360"/>
      </w:pPr>
      <w:rPr>
        <w:rFonts w:ascii="Symbol" w:hAnsi="Symbol" w:hint="default"/>
      </w:rPr>
    </w:lvl>
    <w:lvl w:ilvl="1" w:tplc="444A4342">
      <w:start w:val="3"/>
      <w:numFmt w:val="decimal"/>
      <w:lvlText w:val="%2)"/>
      <w:lvlJc w:val="left"/>
      <w:pPr>
        <w:tabs>
          <w:tab w:val="num" w:pos="1440"/>
        </w:tabs>
        <w:ind w:left="1440" w:hanging="360"/>
      </w:pPr>
      <w:rPr>
        <w:rFonts w:cs="Times New Roman" w:hint="default"/>
      </w:rPr>
    </w:lvl>
    <w:lvl w:ilvl="2" w:tplc="2116BE9A">
      <w:start w:val="6"/>
      <w:numFmt w:val="bullet"/>
      <w:lvlText w:val="•"/>
      <w:lvlJc w:val="left"/>
      <w:pPr>
        <w:ind w:left="2160" w:hanging="360"/>
      </w:pPr>
      <w:rPr>
        <w:rFonts w:ascii="Arial" w:eastAsia="Arial Unicode MS"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BA2CBD"/>
    <w:multiLevelType w:val="hybridMultilevel"/>
    <w:tmpl w:val="07D6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FC83C08"/>
    <w:multiLevelType w:val="hybridMultilevel"/>
    <w:tmpl w:val="9EFA64C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D40934"/>
    <w:multiLevelType w:val="hybridMultilevel"/>
    <w:tmpl w:val="C20CE232"/>
    <w:lvl w:ilvl="0" w:tplc="28C8FCFE">
      <w:start w:val="4"/>
      <w:numFmt w:val="decimal"/>
      <w:lvlText w:val="%1)"/>
      <w:lvlJc w:val="left"/>
      <w:pPr>
        <w:tabs>
          <w:tab w:val="num" w:pos="1728"/>
        </w:tabs>
        <w:ind w:left="1728" w:hanging="360"/>
      </w:pPr>
      <w:rPr>
        <w:rFonts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253018"/>
    <w:multiLevelType w:val="hybridMultilevel"/>
    <w:tmpl w:val="18A824A6"/>
    <w:lvl w:ilvl="0" w:tplc="445E57D2">
      <w:start w:val="1"/>
      <w:numFmt w:val="decimal"/>
      <w:lvlText w:val="%1)"/>
      <w:lvlJc w:val="left"/>
      <w:pPr>
        <w:ind w:left="360" w:hanging="360"/>
      </w:pPr>
      <w:rPr>
        <w:rFonts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315F3C3A"/>
    <w:multiLevelType w:val="hybridMultilevel"/>
    <w:tmpl w:val="E850C5DA"/>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328B34A0"/>
    <w:multiLevelType w:val="hybridMultilevel"/>
    <w:tmpl w:val="20142414"/>
    <w:lvl w:ilvl="0" w:tplc="6F3A92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2CF795B"/>
    <w:multiLevelType w:val="hybridMultilevel"/>
    <w:tmpl w:val="9B5EF732"/>
    <w:lvl w:ilvl="0" w:tplc="0D829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68673F"/>
    <w:multiLevelType w:val="multilevel"/>
    <w:tmpl w:val="333018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3726CEE"/>
    <w:multiLevelType w:val="hybridMultilevel"/>
    <w:tmpl w:val="8C003ED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9" w15:restartNumberingAfterBreak="0">
    <w:nsid w:val="33810E0A"/>
    <w:multiLevelType w:val="multilevel"/>
    <w:tmpl w:val="8E608B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C7400B"/>
    <w:multiLevelType w:val="hybridMultilevel"/>
    <w:tmpl w:val="04207982"/>
    <w:lvl w:ilvl="0" w:tplc="F694426E">
      <w:start w:val="2"/>
      <w:numFmt w:val="decimal"/>
      <w:lvlText w:val="%1)"/>
      <w:lvlJc w:val="left"/>
      <w:pPr>
        <w:ind w:left="360" w:hanging="360"/>
      </w:pPr>
      <w:rPr>
        <w:rFonts w:cs="Times New Roman"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1" w15:restartNumberingAfterBreak="0">
    <w:nsid w:val="389F6F1D"/>
    <w:multiLevelType w:val="hybridMultilevel"/>
    <w:tmpl w:val="CBEE03E4"/>
    <w:lvl w:ilvl="0" w:tplc="83DE70AC">
      <w:start w:val="2"/>
      <w:numFmt w:val="decimal"/>
      <w:lvlText w:val="%1)"/>
      <w:lvlJc w:val="left"/>
      <w:pPr>
        <w:ind w:left="360" w:hanging="360"/>
      </w:pPr>
      <w:rPr>
        <w:rFonts w:cs="Times New Roman"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2" w15:restartNumberingAfterBreak="0">
    <w:nsid w:val="39D317CC"/>
    <w:multiLevelType w:val="hybridMultilevel"/>
    <w:tmpl w:val="7B88A54C"/>
    <w:lvl w:ilvl="0" w:tplc="CE0A0640">
      <w:start w:val="3"/>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227A0F"/>
    <w:multiLevelType w:val="hybridMultilevel"/>
    <w:tmpl w:val="95CAE614"/>
    <w:lvl w:ilvl="0" w:tplc="428C47CE">
      <w:start w:val="2"/>
      <w:numFmt w:val="decimal"/>
      <w:lvlText w:val="%1)"/>
      <w:lvlJc w:val="left"/>
      <w:pPr>
        <w:ind w:left="360" w:hanging="360"/>
      </w:pPr>
      <w:rPr>
        <w:rFonts w:cs="Times New Roman"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15:restartNumberingAfterBreak="0">
    <w:nsid w:val="3B7E213A"/>
    <w:multiLevelType w:val="hybridMultilevel"/>
    <w:tmpl w:val="3140BD60"/>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3E004D32"/>
    <w:multiLevelType w:val="hybridMultilevel"/>
    <w:tmpl w:val="92B0F8FA"/>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E45283D"/>
    <w:multiLevelType w:val="hybridMultilevel"/>
    <w:tmpl w:val="C3A8A3EA"/>
    <w:lvl w:ilvl="0" w:tplc="D9EAA6CE">
      <w:start w:val="2"/>
      <w:numFmt w:val="bullet"/>
      <w:lvlText w:val=""/>
      <w:lvlJc w:val="left"/>
      <w:pPr>
        <w:tabs>
          <w:tab w:val="num" w:pos="720"/>
        </w:tabs>
        <w:ind w:left="720" w:hanging="720"/>
      </w:pPr>
      <w:rPr>
        <w:rFonts w:ascii="Wingdings" w:eastAsia="SimSun"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E5B628C"/>
    <w:multiLevelType w:val="hybridMultilevel"/>
    <w:tmpl w:val="6472DDE0"/>
    <w:lvl w:ilvl="0" w:tplc="89EEE1EE">
      <w:start w:val="3"/>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F777606"/>
    <w:multiLevelType w:val="hybridMultilevel"/>
    <w:tmpl w:val="1096AC42"/>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9" w15:restartNumberingAfterBreak="0">
    <w:nsid w:val="413C4DC5"/>
    <w:multiLevelType w:val="hybridMultilevel"/>
    <w:tmpl w:val="1E84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D7137F"/>
    <w:multiLevelType w:val="hybridMultilevel"/>
    <w:tmpl w:val="25847A60"/>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754BF5"/>
    <w:multiLevelType w:val="hybridMultilevel"/>
    <w:tmpl w:val="6302ADF4"/>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3A12A09"/>
    <w:multiLevelType w:val="hybridMultilevel"/>
    <w:tmpl w:val="9BF449B8"/>
    <w:lvl w:ilvl="0" w:tplc="FFFFFFFF">
      <w:start w:val="2"/>
      <w:numFmt w:val="bullet"/>
      <w:lvlText w:val=""/>
      <w:lvlJc w:val="left"/>
      <w:pPr>
        <w:ind w:left="720" w:hanging="360"/>
      </w:pPr>
      <w:rPr>
        <w:rFonts w:ascii="Wingdings" w:eastAsia="SimSun" w:hAnsi="Wingdings" w:hint="default"/>
        <w:sz w:val="24"/>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60452DB"/>
    <w:multiLevelType w:val="hybridMultilevel"/>
    <w:tmpl w:val="61A8C330"/>
    <w:lvl w:ilvl="0" w:tplc="D9EAA6CE">
      <w:start w:val="2"/>
      <w:numFmt w:val="bullet"/>
      <w:lvlText w:val=""/>
      <w:lvlJc w:val="left"/>
      <w:pPr>
        <w:ind w:left="1080" w:hanging="360"/>
      </w:pPr>
      <w:rPr>
        <w:rFonts w:ascii="Wingdings" w:eastAsia="SimSun" w:hAnsi="Wingdings" w:hint="default"/>
        <w:sz w:val="24"/>
      </w:rPr>
    </w:lvl>
    <w:lvl w:ilvl="1" w:tplc="D9EAA6CE">
      <w:start w:val="2"/>
      <w:numFmt w:val="bullet"/>
      <w:lvlText w:val=""/>
      <w:lvlJc w:val="left"/>
      <w:pPr>
        <w:ind w:left="1800" w:hanging="360"/>
      </w:pPr>
      <w:rPr>
        <w:rFonts w:ascii="Wingdings" w:eastAsia="SimSun" w:hAnsi="Wingdings"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65578AB"/>
    <w:multiLevelType w:val="hybridMultilevel"/>
    <w:tmpl w:val="455662B0"/>
    <w:lvl w:ilvl="0" w:tplc="1B9C6E12">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6B02189"/>
    <w:multiLevelType w:val="hybridMultilevel"/>
    <w:tmpl w:val="93F0DDCC"/>
    <w:lvl w:ilvl="0" w:tplc="A18E5978">
      <w:start w:val="2"/>
      <w:numFmt w:val="bullet"/>
      <w:lvlText w:val=""/>
      <w:lvlJc w:val="left"/>
      <w:pPr>
        <w:tabs>
          <w:tab w:val="num" w:pos="402"/>
        </w:tabs>
        <w:ind w:left="402" w:hanging="402"/>
      </w:pPr>
      <w:rPr>
        <w:rFonts w:ascii="Wingdings" w:eastAsia="SimSun" w:hAnsi="Wingdings" w:hint="default"/>
        <w:color w:val="auto"/>
        <w:sz w:val="24"/>
      </w:rPr>
    </w:lvl>
    <w:lvl w:ilvl="1" w:tplc="04090019">
      <w:start w:val="1"/>
      <w:numFmt w:val="lowerLetter"/>
      <w:lvlText w:val="%2."/>
      <w:lvlJc w:val="left"/>
      <w:pPr>
        <w:tabs>
          <w:tab w:val="num" w:pos="1050"/>
        </w:tabs>
        <w:ind w:left="1050" w:hanging="360"/>
      </w:pPr>
      <w:rPr>
        <w:rFonts w:cs="Times New Roman"/>
      </w:rPr>
    </w:lvl>
    <w:lvl w:ilvl="2" w:tplc="0409001B" w:tentative="1">
      <w:start w:val="1"/>
      <w:numFmt w:val="lowerRoman"/>
      <w:lvlText w:val="%3."/>
      <w:lvlJc w:val="right"/>
      <w:pPr>
        <w:tabs>
          <w:tab w:val="num" w:pos="1770"/>
        </w:tabs>
        <w:ind w:left="1770" w:hanging="180"/>
      </w:pPr>
      <w:rPr>
        <w:rFonts w:cs="Times New Roman"/>
      </w:rPr>
    </w:lvl>
    <w:lvl w:ilvl="3" w:tplc="0409000F" w:tentative="1">
      <w:start w:val="1"/>
      <w:numFmt w:val="decimal"/>
      <w:lvlText w:val="%4."/>
      <w:lvlJc w:val="left"/>
      <w:pPr>
        <w:tabs>
          <w:tab w:val="num" w:pos="2490"/>
        </w:tabs>
        <w:ind w:left="2490" w:hanging="360"/>
      </w:pPr>
      <w:rPr>
        <w:rFonts w:cs="Times New Roman"/>
      </w:rPr>
    </w:lvl>
    <w:lvl w:ilvl="4" w:tplc="04090019" w:tentative="1">
      <w:start w:val="1"/>
      <w:numFmt w:val="lowerLetter"/>
      <w:lvlText w:val="%5."/>
      <w:lvlJc w:val="left"/>
      <w:pPr>
        <w:tabs>
          <w:tab w:val="num" w:pos="3210"/>
        </w:tabs>
        <w:ind w:left="3210" w:hanging="360"/>
      </w:pPr>
      <w:rPr>
        <w:rFonts w:cs="Times New Roman"/>
      </w:rPr>
    </w:lvl>
    <w:lvl w:ilvl="5" w:tplc="0409001B" w:tentative="1">
      <w:start w:val="1"/>
      <w:numFmt w:val="lowerRoman"/>
      <w:lvlText w:val="%6."/>
      <w:lvlJc w:val="right"/>
      <w:pPr>
        <w:tabs>
          <w:tab w:val="num" w:pos="3930"/>
        </w:tabs>
        <w:ind w:left="3930" w:hanging="180"/>
      </w:pPr>
      <w:rPr>
        <w:rFonts w:cs="Times New Roman"/>
      </w:rPr>
    </w:lvl>
    <w:lvl w:ilvl="6" w:tplc="0409000F" w:tentative="1">
      <w:start w:val="1"/>
      <w:numFmt w:val="decimal"/>
      <w:lvlText w:val="%7."/>
      <w:lvlJc w:val="left"/>
      <w:pPr>
        <w:tabs>
          <w:tab w:val="num" w:pos="4650"/>
        </w:tabs>
        <w:ind w:left="4650" w:hanging="360"/>
      </w:pPr>
      <w:rPr>
        <w:rFonts w:cs="Times New Roman"/>
      </w:rPr>
    </w:lvl>
    <w:lvl w:ilvl="7" w:tplc="04090019" w:tentative="1">
      <w:start w:val="1"/>
      <w:numFmt w:val="lowerLetter"/>
      <w:lvlText w:val="%8."/>
      <w:lvlJc w:val="left"/>
      <w:pPr>
        <w:tabs>
          <w:tab w:val="num" w:pos="5370"/>
        </w:tabs>
        <w:ind w:left="5370" w:hanging="360"/>
      </w:pPr>
      <w:rPr>
        <w:rFonts w:cs="Times New Roman"/>
      </w:rPr>
    </w:lvl>
    <w:lvl w:ilvl="8" w:tplc="0409001B" w:tentative="1">
      <w:start w:val="1"/>
      <w:numFmt w:val="lowerRoman"/>
      <w:lvlText w:val="%9."/>
      <w:lvlJc w:val="right"/>
      <w:pPr>
        <w:tabs>
          <w:tab w:val="num" w:pos="6090"/>
        </w:tabs>
        <w:ind w:left="6090" w:hanging="180"/>
      </w:pPr>
      <w:rPr>
        <w:rFonts w:cs="Times New Roman"/>
      </w:rPr>
    </w:lvl>
  </w:abstractNum>
  <w:abstractNum w:abstractNumId="76" w15:restartNumberingAfterBreak="0">
    <w:nsid w:val="485701FF"/>
    <w:multiLevelType w:val="hybridMultilevel"/>
    <w:tmpl w:val="2E7C9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89F36A4"/>
    <w:multiLevelType w:val="hybridMultilevel"/>
    <w:tmpl w:val="F73E9EBE"/>
    <w:lvl w:ilvl="0" w:tplc="822C323E">
      <w:start w:val="4"/>
      <w:numFmt w:val="decimal"/>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48EB16A1"/>
    <w:multiLevelType w:val="hybridMultilevel"/>
    <w:tmpl w:val="A2F05D84"/>
    <w:lvl w:ilvl="0" w:tplc="D9EAA6CE">
      <w:start w:val="2"/>
      <w:numFmt w:val="bullet"/>
      <w:lvlText w:val=""/>
      <w:lvlJc w:val="left"/>
      <w:pPr>
        <w:ind w:left="1080" w:hanging="360"/>
      </w:pPr>
      <w:rPr>
        <w:rFonts w:ascii="Wingdings" w:eastAsia="SimSun"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8FA6AD1"/>
    <w:multiLevelType w:val="hybridMultilevel"/>
    <w:tmpl w:val="34981672"/>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934100"/>
    <w:multiLevelType w:val="hybridMultilevel"/>
    <w:tmpl w:val="03BE0262"/>
    <w:lvl w:ilvl="0" w:tplc="DCE4C0BA">
      <w:start w:val="3"/>
      <w:numFmt w:val="decimal"/>
      <w:lvlText w:val="%1)"/>
      <w:lvlJc w:val="left"/>
      <w:pPr>
        <w:ind w:left="720" w:hanging="360"/>
      </w:pPr>
      <w:rPr>
        <w:rFonts w:cs="Times New Roman" w:hint="default"/>
        <w:b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CD785A"/>
    <w:multiLevelType w:val="hybridMultilevel"/>
    <w:tmpl w:val="C48470B2"/>
    <w:lvl w:ilvl="0" w:tplc="D9EAA6CE">
      <w:start w:val="2"/>
      <w:numFmt w:val="bullet"/>
      <w:lvlText w:val=""/>
      <w:lvlJc w:val="left"/>
      <w:pPr>
        <w:tabs>
          <w:tab w:val="num" w:pos="1080"/>
        </w:tabs>
        <w:ind w:left="1080" w:hanging="720"/>
      </w:pPr>
      <w:rPr>
        <w:rFonts w:ascii="Wingdings" w:eastAsia="SimSun" w:hAnsi="Wingdings"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A94635F"/>
    <w:multiLevelType w:val="hybridMultilevel"/>
    <w:tmpl w:val="04160276"/>
    <w:lvl w:ilvl="0" w:tplc="2AE28998">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DB13622"/>
    <w:multiLevelType w:val="hybridMultilevel"/>
    <w:tmpl w:val="289AED9C"/>
    <w:lvl w:ilvl="0" w:tplc="FFFFFFFF">
      <w:start w:val="2"/>
      <w:numFmt w:val="bullet"/>
      <w:lvlText w:val=""/>
      <w:lvlJc w:val="left"/>
      <w:pPr>
        <w:ind w:left="1080" w:hanging="360"/>
      </w:pPr>
      <w:rPr>
        <w:rFonts w:ascii="Wingdings" w:eastAsia="SimSun" w:hAnsi="Wingdings" w:hint="default"/>
        <w:sz w:val="24"/>
      </w:rPr>
    </w:lvl>
    <w:lvl w:ilvl="1" w:tplc="D9EAA6CE">
      <w:start w:val="2"/>
      <w:numFmt w:val="bullet"/>
      <w:lvlText w:val=""/>
      <w:lvlJc w:val="left"/>
      <w:pPr>
        <w:ind w:left="1080" w:hanging="360"/>
      </w:pPr>
      <w:rPr>
        <w:rFonts w:ascii="Wingdings" w:eastAsia="SimSun" w:hAnsi="Wingdings" w:hint="default"/>
        <w:sz w:val="24"/>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4E4F6688"/>
    <w:multiLevelType w:val="hybridMultilevel"/>
    <w:tmpl w:val="7E585432"/>
    <w:lvl w:ilvl="0" w:tplc="D9EAA6CE">
      <w:start w:val="2"/>
      <w:numFmt w:val="bullet"/>
      <w:lvlText w:val=""/>
      <w:lvlJc w:val="left"/>
      <w:pPr>
        <w:ind w:left="720" w:hanging="360"/>
      </w:pPr>
      <w:rPr>
        <w:rFonts w:ascii="Wingdings" w:eastAsia="SimSun"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AE1FF0"/>
    <w:multiLevelType w:val="hybridMultilevel"/>
    <w:tmpl w:val="E2F80388"/>
    <w:lvl w:ilvl="0" w:tplc="2116BE9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EE25E6"/>
    <w:multiLevelType w:val="hybridMultilevel"/>
    <w:tmpl w:val="29805C00"/>
    <w:lvl w:ilvl="0" w:tplc="D9042118">
      <w:start w:val="1"/>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713CCC"/>
    <w:multiLevelType w:val="hybridMultilevel"/>
    <w:tmpl w:val="1DC67A14"/>
    <w:lvl w:ilvl="0" w:tplc="8B582814">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11A183A"/>
    <w:multiLevelType w:val="hybridMultilevel"/>
    <w:tmpl w:val="33E2BF20"/>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3E6C65"/>
    <w:multiLevelType w:val="hybridMultilevel"/>
    <w:tmpl w:val="377852D2"/>
    <w:lvl w:ilvl="0" w:tplc="04090001">
      <w:start w:val="1"/>
      <w:numFmt w:val="bullet"/>
      <w:lvlText w:val=""/>
      <w:lvlJc w:val="left"/>
      <w:pPr>
        <w:tabs>
          <w:tab w:val="num" w:pos="793"/>
        </w:tabs>
        <w:ind w:left="793" w:hanging="403"/>
      </w:pPr>
      <w:rPr>
        <w:rFonts w:ascii="Symbol" w:hAnsi="Symbol" w:hint="default"/>
        <w:color w:val="auto"/>
        <w:sz w:val="24"/>
      </w:rPr>
    </w:lvl>
    <w:lvl w:ilvl="1" w:tplc="D2D26820">
      <w:start w:val="2"/>
      <w:numFmt w:val="decimal"/>
      <w:lvlText w:val="%2)"/>
      <w:lvlJc w:val="left"/>
      <w:pPr>
        <w:tabs>
          <w:tab w:val="num" w:pos="1470"/>
        </w:tabs>
        <w:ind w:left="1470" w:hanging="360"/>
      </w:pPr>
      <w:rPr>
        <w:rFonts w:cs="Times New Roman"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0" w15:restartNumberingAfterBreak="0">
    <w:nsid w:val="52670C94"/>
    <w:multiLevelType w:val="hybridMultilevel"/>
    <w:tmpl w:val="7F987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2FD6F52"/>
    <w:multiLevelType w:val="hybridMultilevel"/>
    <w:tmpl w:val="3140BD60"/>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53034FDB"/>
    <w:multiLevelType w:val="hybridMultilevel"/>
    <w:tmpl w:val="44A4AA5C"/>
    <w:lvl w:ilvl="0" w:tplc="D9EAA6CE">
      <w:start w:val="2"/>
      <w:numFmt w:val="bullet"/>
      <w:lvlText w:val=""/>
      <w:lvlJc w:val="left"/>
      <w:pPr>
        <w:ind w:left="1080" w:hanging="360"/>
      </w:pPr>
      <w:rPr>
        <w:rFonts w:ascii="Wingdings" w:eastAsia="SimSun"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30535F6"/>
    <w:multiLevelType w:val="hybridMultilevel"/>
    <w:tmpl w:val="B6C42CFC"/>
    <w:lvl w:ilvl="0" w:tplc="05889E68">
      <w:start w:val="2"/>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4102AB9"/>
    <w:multiLevelType w:val="hybridMultilevel"/>
    <w:tmpl w:val="EC26FE82"/>
    <w:lvl w:ilvl="0" w:tplc="04090001">
      <w:start w:val="1"/>
      <w:numFmt w:val="bullet"/>
      <w:lvlText w:val=""/>
      <w:lvlJc w:val="left"/>
      <w:pPr>
        <w:ind w:left="2160" w:hanging="360"/>
      </w:pPr>
      <w:rPr>
        <w:rFonts w:ascii="Symbol" w:hAnsi="Symbol" w:hint="default"/>
        <w:sz w:val="2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5" w15:restartNumberingAfterBreak="0">
    <w:nsid w:val="55097D12"/>
    <w:multiLevelType w:val="hybridMultilevel"/>
    <w:tmpl w:val="01A6B05C"/>
    <w:lvl w:ilvl="0" w:tplc="14B81FBA">
      <w:start w:val="2"/>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52E0FA9"/>
    <w:multiLevelType w:val="hybridMultilevel"/>
    <w:tmpl w:val="F24293B8"/>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59E552E"/>
    <w:multiLevelType w:val="hybridMultilevel"/>
    <w:tmpl w:val="26AC08D8"/>
    <w:lvl w:ilvl="0" w:tplc="BBF8A3F6">
      <w:start w:val="3"/>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6507E31"/>
    <w:multiLevelType w:val="hybridMultilevel"/>
    <w:tmpl w:val="BA20E814"/>
    <w:lvl w:ilvl="0" w:tplc="D848C4AE">
      <w:start w:val="3"/>
      <w:numFmt w:val="decimal"/>
      <w:lvlText w:val="%1)"/>
      <w:lvlJc w:val="left"/>
      <w:pPr>
        <w:tabs>
          <w:tab w:val="num" w:pos="792"/>
        </w:tabs>
        <w:ind w:left="792" w:hanging="402"/>
      </w:pPr>
      <w:rPr>
        <w:rFonts w:cs="Times New Roman" w:hint="default"/>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6833620"/>
    <w:multiLevelType w:val="hybridMultilevel"/>
    <w:tmpl w:val="7D7A3224"/>
    <w:lvl w:ilvl="0" w:tplc="9A50640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56A40847"/>
    <w:multiLevelType w:val="hybridMultilevel"/>
    <w:tmpl w:val="57A48E6A"/>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8904914"/>
    <w:multiLevelType w:val="hybridMultilevel"/>
    <w:tmpl w:val="362A78BC"/>
    <w:lvl w:ilvl="0" w:tplc="2C4247E6">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59497CF8"/>
    <w:multiLevelType w:val="hybridMultilevel"/>
    <w:tmpl w:val="43DCAC86"/>
    <w:lvl w:ilvl="0" w:tplc="317A77F0">
      <w:start w:val="2"/>
      <w:numFmt w:val="decimal"/>
      <w:lvlText w:val="%1)"/>
      <w:lvlJc w:val="left"/>
      <w:pPr>
        <w:ind w:left="1728" w:hanging="360"/>
      </w:pPr>
      <w:rPr>
        <w:rFonts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6F5255"/>
    <w:multiLevelType w:val="hybridMultilevel"/>
    <w:tmpl w:val="FDA8C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A2F00E9"/>
    <w:multiLevelType w:val="hybridMultilevel"/>
    <w:tmpl w:val="4D8E9D9A"/>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9E1A1F"/>
    <w:multiLevelType w:val="hybridMultilevel"/>
    <w:tmpl w:val="8C5E7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AA35AFD"/>
    <w:multiLevelType w:val="hybridMultilevel"/>
    <w:tmpl w:val="7938DABC"/>
    <w:lvl w:ilvl="0" w:tplc="D7067FF2">
      <w:start w:val="3"/>
      <w:numFmt w:val="decimal"/>
      <w:lvlText w:val="%1)"/>
      <w:lvlJc w:val="left"/>
      <w:pPr>
        <w:tabs>
          <w:tab w:val="num" w:pos="792"/>
        </w:tabs>
        <w:ind w:left="792" w:hanging="402"/>
      </w:pPr>
      <w:rPr>
        <w:rFonts w:cs="Times New Roman" w:hint="default"/>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5C016AC7"/>
    <w:multiLevelType w:val="hybridMultilevel"/>
    <w:tmpl w:val="2C3EC618"/>
    <w:lvl w:ilvl="0" w:tplc="0FF21F00">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C130036"/>
    <w:multiLevelType w:val="hybridMultilevel"/>
    <w:tmpl w:val="8370FF3E"/>
    <w:lvl w:ilvl="0" w:tplc="08F647A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C4A5D37"/>
    <w:multiLevelType w:val="hybridMultilevel"/>
    <w:tmpl w:val="B6C42CFC"/>
    <w:lvl w:ilvl="0" w:tplc="05889E68">
      <w:start w:val="2"/>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AE48A5"/>
    <w:multiLevelType w:val="hybridMultilevel"/>
    <w:tmpl w:val="7D7A3224"/>
    <w:lvl w:ilvl="0" w:tplc="9A50640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5CD63A80"/>
    <w:multiLevelType w:val="hybridMultilevel"/>
    <w:tmpl w:val="585E97DE"/>
    <w:lvl w:ilvl="0" w:tplc="D9EAA6CE">
      <w:start w:val="2"/>
      <w:numFmt w:val="bullet"/>
      <w:lvlText w:val=""/>
      <w:lvlJc w:val="left"/>
      <w:pPr>
        <w:ind w:left="1080" w:hanging="360"/>
      </w:pPr>
      <w:rPr>
        <w:rFonts w:ascii="Wingdings" w:eastAsia="SimSun" w:hAnsi="Wingdings" w:hint="default"/>
        <w:sz w:val="24"/>
        <w:szCs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 w15:restartNumberingAfterBreak="0">
    <w:nsid w:val="5F1C01C2"/>
    <w:multiLevelType w:val="hybridMultilevel"/>
    <w:tmpl w:val="5B88F780"/>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2F47C48"/>
    <w:multiLevelType w:val="hybridMultilevel"/>
    <w:tmpl w:val="35347C58"/>
    <w:lvl w:ilvl="0" w:tplc="D9EAA6CE">
      <w:start w:val="2"/>
      <w:numFmt w:val="bullet"/>
      <w:lvlText w:val=""/>
      <w:lvlJc w:val="left"/>
      <w:pPr>
        <w:ind w:left="1080" w:hanging="360"/>
      </w:pPr>
      <w:rPr>
        <w:rFonts w:ascii="Wingdings" w:eastAsia="SimSun" w:hAnsi="Wingdings"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3E34552"/>
    <w:multiLevelType w:val="hybridMultilevel"/>
    <w:tmpl w:val="88CECD20"/>
    <w:lvl w:ilvl="0" w:tplc="A1689B1E">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64B94CB2"/>
    <w:multiLevelType w:val="hybridMultilevel"/>
    <w:tmpl w:val="512A2222"/>
    <w:lvl w:ilvl="0" w:tplc="A6E093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EB35D6"/>
    <w:multiLevelType w:val="hybridMultilevel"/>
    <w:tmpl w:val="1CCC0AA0"/>
    <w:lvl w:ilvl="0" w:tplc="E988AC5A">
      <w:start w:val="2"/>
      <w:numFmt w:val="decimal"/>
      <w:lvlText w:val="%1)"/>
      <w:lvlJc w:val="left"/>
      <w:pPr>
        <w:ind w:left="360" w:hanging="360"/>
      </w:pPr>
      <w:rPr>
        <w:rFonts w:cs="Times New Roman" w:hint="default"/>
        <w:sz w:val="2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7" w15:restartNumberingAfterBreak="0">
    <w:nsid w:val="661D2ED5"/>
    <w:multiLevelType w:val="hybridMultilevel"/>
    <w:tmpl w:val="97422320"/>
    <w:lvl w:ilvl="0" w:tplc="D9EAA6CE">
      <w:start w:val="2"/>
      <w:numFmt w:val="bullet"/>
      <w:lvlText w:val=""/>
      <w:lvlJc w:val="left"/>
      <w:pPr>
        <w:tabs>
          <w:tab w:val="num" w:pos="1080"/>
        </w:tabs>
        <w:ind w:left="1080" w:hanging="720"/>
      </w:pPr>
      <w:rPr>
        <w:rFonts w:ascii="Wingdings" w:eastAsia="SimSun"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707524B"/>
    <w:multiLevelType w:val="hybridMultilevel"/>
    <w:tmpl w:val="E850C5DA"/>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67672C3F"/>
    <w:multiLevelType w:val="hybridMultilevel"/>
    <w:tmpl w:val="9B5EF732"/>
    <w:lvl w:ilvl="0" w:tplc="0D829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211970"/>
    <w:multiLevelType w:val="hybridMultilevel"/>
    <w:tmpl w:val="9126F9F4"/>
    <w:lvl w:ilvl="0" w:tplc="6F3A92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96D4F40"/>
    <w:multiLevelType w:val="hybridMultilevel"/>
    <w:tmpl w:val="646AB2D8"/>
    <w:lvl w:ilvl="0" w:tplc="D50260F0">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6C62394D"/>
    <w:multiLevelType w:val="hybridMultilevel"/>
    <w:tmpl w:val="8AFC6BAA"/>
    <w:lvl w:ilvl="0" w:tplc="0D829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EBD29A0"/>
    <w:multiLevelType w:val="hybridMultilevel"/>
    <w:tmpl w:val="646AB2D8"/>
    <w:lvl w:ilvl="0" w:tplc="D50260F0">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71495371"/>
    <w:multiLevelType w:val="hybridMultilevel"/>
    <w:tmpl w:val="B38A27F2"/>
    <w:lvl w:ilvl="0" w:tplc="DF126166">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72225CA8"/>
    <w:multiLevelType w:val="hybridMultilevel"/>
    <w:tmpl w:val="C5946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2E5135E"/>
    <w:multiLevelType w:val="hybridMultilevel"/>
    <w:tmpl w:val="3140BD60"/>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72E627B1"/>
    <w:multiLevelType w:val="hybridMultilevel"/>
    <w:tmpl w:val="6360B7F4"/>
    <w:lvl w:ilvl="0" w:tplc="F866E2C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15:restartNumberingAfterBreak="0">
    <w:nsid w:val="73043157"/>
    <w:multiLevelType w:val="hybridMultilevel"/>
    <w:tmpl w:val="1C7AD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3817EEC"/>
    <w:multiLevelType w:val="hybridMultilevel"/>
    <w:tmpl w:val="049E96F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0" w15:restartNumberingAfterBreak="0">
    <w:nsid w:val="743B41A3"/>
    <w:multiLevelType w:val="hybridMultilevel"/>
    <w:tmpl w:val="A2D68610"/>
    <w:lvl w:ilvl="0" w:tplc="D9EAA6CE">
      <w:start w:val="2"/>
      <w:numFmt w:val="bullet"/>
      <w:lvlText w:val=""/>
      <w:lvlJc w:val="left"/>
      <w:pPr>
        <w:ind w:left="720" w:hanging="360"/>
      </w:pPr>
      <w:rPr>
        <w:rFonts w:ascii="Wingdings" w:eastAsia="SimSun"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564A79"/>
    <w:multiLevelType w:val="hybridMultilevel"/>
    <w:tmpl w:val="96D61E0C"/>
    <w:lvl w:ilvl="0" w:tplc="79680CCC">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75A62271"/>
    <w:multiLevelType w:val="hybridMultilevel"/>
    <w:tmpl w:val="21E6D238"/>
    <w:lvl w:ilvl="0" w:tplc="04090001">
      <w:start w:val="1"/>
      <w:numFmt w:val="bullet"/>
      <w:lvlText w:val=""/>
      <w:lvlJc w:val="left"/>
      <w:pPr>
        <w:ind w:left="1080" w:hanging="360"/>
      </w:pPr>
      <w:rPr>
        <w:rFonts w:ascii="Symbol" w:hAnsi="Symbol" w:hint="default"/>
        <w:sz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74262A3"/>
    <w:multiLevelType w:val="hybridMultilevel"/>
    <w:tmpl w:val="BAF01890"/>
    <w:lvl w:ilvl="0" w:tplc="05C6F918">
      <w:start w:val="4"/>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78FF27E4"/>
    <w:multiLevelType w:val="hybridMultilevel"/>
    <w:tmpl w:val="191820C0"/>
    <w:lvl w:ilvl="0" w:tplc="348EBC30">
      <w:start w:val="4"/>
      <w:numFmt w:val="decimal"/>
      <w:lvlText w:val="%1)"/>
      <w:lvlJc w:val="left"/>
      <w:pPr>
        <w:tabs>
          <w:tab w:val="num" w:pos="450"/>
        </w:tabs>
        <w:ind w:left="45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15:restartNumberingAfterBreak="0">
    <w:nsid w:val="7A1D030E"/>
    <w:multiLevelType w:val="hybridMultilevel"/>
    <w:tmpl w:val="04160276"/>
    <w:lvl w:ilvl="0" w:tplc="2AE28998">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A555E4D"/>
    <w:multiLevelType w:val="hybridMultilevel"/>
    <w:tmpl w:val="06D2E86E"/>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ABE15FB"/>
    <w:multiLevelType w:val="hybridMultilevel"/>
    <w:tmpl w:val="EF2E6BB0"/>
    <w:lvl w:ilvl="0" w:tplc="97307D9C">
      <w:start w:val="2"/>
      <w:numFmt w:val="bullet"/>
      <w:lvlText w:val=""/>
      <w:lvlJc w:val="left"/>
      <w:pPr>
        <w:tabs>
          <w:tab w:val="num" w:pos="1526"/>
        </w:tabs>
        <w:ind w:left="1526" w:hanging="403"/>
      </w:pPr>
      <w:rPr>
        <w:rFonts w:ascii="Wingdings" w:eastAsia="SimSun" w:hAnsi="Wingdings" w:hint="default"/>
        <w:color w:val="auto"/>
        <w:sz w:val="24"/>
      </w:rPr>
    </w:lvl>
    <w:lvl w:ilvl="1" w:tplc="04090019">
      <w:start w:val="1"/>
      <w:numFmt w:val="lowerLetter"/>
      <w:lvlText w:val="%2."/>
      <w:lvlJc w:val="left"/>
      <w:pPr>
        <w:tabs>
          <w:tab w:val="num" w:pos="2203"/>
        </w:tabs>
        <w:ind w:left="2203" w:hanging="360"/>
      </w:pPr>
      <w:rPr>
        <w:rFonts w:cs="Times New Roman"/>
      </w:rPr>
    </w:lvl>
    <w:lvl w:ilvl="2" w:tplc="0409001B" w:tentative="1">
      <w:start w:val="1"/>
      <w:numFmt w:val="lowerRoman"/>
      <w:lvlText w:val="%3."/>
      <w:lvlJc w:val="right"/>
      <w:pPr>
        <w:tabs>
          <w:tab w:val="num" w:pos="2923"/>
        </w:tabs>
        <w:ind w:left="2923" w:hanging="180"/>
      </w:pPr>
      <w:rPr>
        <w:rFonts w:cs="Times New Roman"/>
      </w:rPr>
    </w:lvl>
    <w:lvl w:ilvl="3" w:tplc="0409000F" w:tentative="1">
      <w:start w:val="1"/>
      <w:numFmt w:val="decimal"/>
      <w:lvlText w:val="%4."/>
      <w:lvlJc w:val="left"/>
      <w:pPr>
        <w:tabs>
          <w:tab w:val="num" w:pos="3643"/>
        </w:tabs>
        <w:ind w:left="3643" w:hanging="360"/>
      </w:pPr>
      <w:rPr>
        <w:rFonts w:cs="Times New Roman"/>
      </w:rPr>
    </w:lvl>
    <w:lvl w:ilvl="4" w:tplc="04090019" w:tentative="1">
      <w:start w:val="1"/>
      <w:numFmt w:val="lowerLetter"/>
      <w:lvlText w:val="%5."/>
      <w:lvlJc w:val="left"/>
      <w:pPr>
        <w:tabs>
          <w:tab w:val="num" w:pos="4363"/>
        </w:tabs>
        <w:ind w:left="4363" w:hanging="360"/>
      </w:pPr>
      <w:rPr>
        <w:rFonts w:cs="Times New Roman"/>
      </w:rPr>
    </w:lvl>
    <w:lvl w:ilvl="5" w:tplc="0409001B" w:tentative="1">
      <w:start w:val="1"/>
      <w:numFmt w:val="lowerRoman"/>
      <w:lvlText w:val="%6."/>
      <w:lvlJc w:val="right"/>
      <w:pPr>
        <w:tabs>
          <w:tab w:val="num" w:pos="5083"/>
        </w:tabs>
        <w:ind w:left="5083" w:hanging="180"/>
      </w:pPr>
      <w:rPr>
        <w:rFonts w:cs="Times New Roman"/>
      </w:rPr>
    </w:lvl>
    <w:lvl w:ilvl="6" w:tplc="0409000F" w:tentative="1">
      <w:start w:val="1"/>
      <w:numFmt w:val="decimal"/>
      <w:lvlText w:val="%7."/>
      <w:lvlJc w:val="left"/>
      <w:pPr>
        <w:tabs>
          <w:tab w:val="num" w:pos="5803"/>
        </w:tabs>
        <w:ind w:left="5803" w:hanging="360"/>
      </w:pPr>
      <w:rPr>
        <w:rFonts w:cs="Times New Roman"/>
      </w:rPr>
    </w:lvl>
    <w:lvl w:ilvl="7" w:tplc="04090019" w:tentative="1">
      <w:start w:val="1"/>
      <w:numFmt w:val="lowerLetter"/>
      <w:lvlText w:val="%8."/>
      <w:lvlJc w:val="left"/>
      <w:pPr>
        <w:tabs>
          <w:tab w:val="num" w:pos="6523"/>
        </w:tabs>
        <w:ind w:left="6523" w:hanging="360"/>
      </w:pPr>
      <w:rPr>
        <w:rFonts w:cs="Times New Roman"/>
      </w:rPr>
    </w:lvl>
    <w:lvl w:ilvl="8" w:tplc="0409001B" w:tentative="1">
      <w:start w:val="1"/>
      <w:numFmt w:val="lowerRoman"/>
      <w:lvlText w:val="%9."/>
      <w:lvlJc w:val="right"/>
      <w:pPr>
        <w:tabs>
          <w:tab w:val="num" w:pos="7243"/>
        </w:tabs>
        <w:ind w:left="7243" w:hanging="180"/>
      </w:pPr>
      <w:rPr>
        <w:rFonts w:cs="Times New Roman"/>
      </w:rPr>
    </w:lvl>
  </w:abstractNum>
  <w:abstractNum w:abstractNumId="138" w15:restartNumberingAfterBreak="0">
    <w:nsid w:val="7F111196"/>
    <w:multiLevelType w:val="hybridMultilevel"/>
    <w:tmpl w:val="93362C9E"/>
    <w:lvl w:ilvl="0" w:tplc="D9EAA6CE">
      <w:start w:val="2"/>
      <w:numFmt w:val="bullet"/>
      <w:lvlText w:val=""/>
      <w:lvlJc w:val="left"/>
      <w:pPr>
        <w:ind w:left="1080" w:hanging="360"/>
      </w:pPr>
      <w:rPr>
        <w:rFonts w:ascii="Wingdings" w:eastAsia="SimSun"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9337455">
    <w:abstractNumId w:val="87"/>
  </w:num>
  <w:num w:numId="2" w16cid:durableId="33621711">
    <w:abstractNumId w:val="50"/>
  </w:num>
  <w:num w:numId="3" w16cid:durableId="1135950539">
    <w:abstractNumId w:val="129"/>
  </w:num>
  <w:num w:numId="4" w16cid:durableId="757478817">
    <w:abstractNumId w:val="49"/>
  </w:num>
  <w:num w:numId="5" w16cid:durableId="903026835">
    <w:abstractNumId w:val="30"/>
  </w:num>
  <w:num w:numId="6" w16cid:durableId="1458833330">
    <w:abstractNumId w:val="107"/>
  </w:num>
  <w:num w:numId="7" w16cid:durableId="1050685699">
    <w:abstractNumId w:val="37"/>
  </w:num>
  <w:num w:numId="8" w16cid:durableId="701133906">
    <w:abstractNumId w:val="67"/>
  </w:num>
  <w:num w:numId="9" w16cid:durableId="341588856">
    <w:abstractNumId w:val="122"/>
  </w:num>
  <w:num w:numId="10" w16cid:durableId="913317657">
    <w:abstractNumId w:val="22"/>
  </w:num>
  <w:num w:numId="11" w16cid:durableId="1599289487">
    <w:abstractNumId w:val="86"/>
  </w:num>
  <w:num w:numId="12" w16cid:durableId="12155275">
    <w:abstractNumId w:val="46"/>
  </w:num>
  <w:num w:numId="13" w16cid:durableId="26101692">
    <w:abstractNumId w:val="2"/>
  </w:num>
  <w:num w:numId="14" w16cid:durableId="851603826">
    <w:abstractNumId w:val="120"/>
  </w:num>
  <w:num w:numId="15" w16cid:durableId="1107313042">
    <w:abstractNumId w:val="28"/>
  </w:num>
  <w:num w:numId="16" w16cid:durableId="280379395">
    <w:abstractNumId w:val="134"/>
  </w:num>
  <w:num w:numId="17" w16cid:durableId="743836593">
    <w:abstractNumId w:val="55"/>
  </w:num>
  <w:num w:numId="18" w16cid:durableId="651258734">
    <w:abstractNumId w:val="95"/>
  </w:num>
  <w:num w:numId="19" w16cid:durableId="1627542737">
    <w:abstractNumId w:val="114"/>
  </w:num>
  <w:num w:numId="20" w16cid:durableId="1603108832">
    <w:abstractNumId w:val="9"/>
  </w:num>
  <w:num w:numId="21" w16cid:durableId="499779165">
    <w:abstractNumId w:val="53"/>
  </w:num>
  <w:num w:numId="22" w16cid:durableId="1006906837">
    <w:abstractNumId w:val="40"/>
  </w:num>
  <w:num w:numId="23" w16cid:durableId="1211501832">
    <w:abstractNumId w:val="124"/>
  </w:num>
  <w:num w:numId="24" w16cid:durableId="287325007">
    <w:abstractNumId w:val="61"/>
  </w:num>
  <w:num w:numId="25" w16cid:durableId="1960792519">
    <w:abstractNumId w:val="6"/>
  </w:num>
  <w:num w:numId="26" w16cid:durableId="764418863">
    <w:abstractNumId w:val="135"/>
  </w:num>
  <w:num w:numId="27" w16cid:durableId="1027558530">
    <w:abstractNumId w:val="60"/>
  </w:num>
  <w:num w:numId="28" w16cid:durableId="2049645440">
    <w:abstractNumId w:val="98"/>
  </w:num>
  <w:num w:numId="29" w16cid:durableId="1176655499">
    <w:abstractNumId w:val="44"/>
  </w:num>
  <w:num w:numId="30" w16cid:durableId="1879774397">
    <w:abstractNumId w:val="63"/>
  </w:num>
  <w:num w:numId="31" w16cid:durableId="840773791">
    <w:abstractNumId w:val="8"/>
  </w:num>
  <w:num w:numId="32" w16cid:durableId="1383410338">
    <w:abstractNumId w:val="131"/>
  </w:num>
  <w:num w:numId="33" w16cid:durableId="1525826927">
    <w:abstractNumId w:val="38"/>
  </w:num>
  <w:num w:numId="34" w16cid:durableId="522286969">
    <w:abstractNumId w:val="5"/>
  </w:num>
  <w:num w:numId="35" w16cid:durableId="275792594">
    <w:abstractNumId w:val="80"/>
  </w:num>
  <w:num w:numId="36" w16cid:durableId="1755976699">
    <w:abstractNumId w:val="52"/>
  </w:num>
  <w:num w:numId="37" w16cid:durableId="62413492">
    <w:abstractNumId w:val="102"/>
  </w:num>
  <w:num w:numId="38" w16cid:durableId="1790395184">
    <w:abstractNumId w:val="115"/>
  </w:num>
  <w:num w:numId="39" w16cid:durableId="1933666425">
    <w:abstractNumId w:val="21"/>
  </w:num>
  <w:num w:numId="40" w16cid:durableId="494539939">
    <w:abstractNumId w:val="19"/>
  </w:num>
  <w:num w:numId="41" w16cid:durableId="1190100241">
    <w:abstractNumId w:val="11"/>
  </w:num>
  <w:num w:numId="42" w16cid:durableId="1216970050">
    <w:abstractNumId w:val="91"/>
  </w:num>
  <w:num w:numId="43" w16cid:durableId="181357699">
    <w:abstractNumId w:val="110"/>
  </w:num>
  <w:num w:numId="44" w16cid:durableId="1545945139">
    <w:abstractNumId w:val="108"/>
  </w:num>
  <w:num w:numId="45" w16cid:durableId="471287460">
    <w:abstractNumId w:val="123"/>
  </w:num>
  <w:num w:numId="46" w16cid:durableId="549222056">
    <w:abstractNumId w:val="14"/>
  </w:num>
  <w:num w:numId="47" w16cid:durableId="308633602">
    <w:abstractNumId w:val="101"/>
  </w:num>
  <w:num w:numId="48" w16cid:durableId="2066562381">
    <w:abstractNumId w:val="54"/>
  </w:num>
  <w:num w:numId="49" w16cid:durableId="293298452">
    <w:abstractNumId w:val="97"/>
  </w:num>
  <w:num w:numId="50" w16cid:durableId="1034040767">
    <w:abstractNumId w:val="33"/>
  </w:num>
  <w:num w:numId="51" w16cid:durableId="1056973265">
    <w:abstractNumId w:val="25"/>
  </w:num>
  <w:num w:numId="52" w16cid:durableId="2011829699">
    <w:abstractNumId w:val="69"/>
  </w:num>
  <w:num w:numId="53" w16cid:durableId="2139838835">
    <w:abstractNumId w:val="23"/>
  </w:num>
  <w:num w:numId="54" w16cid:durableId="1578708915">
    <w:abstractNumId w:val="56"/>
  </w:num>
  <w:num w:numId="55" w16cid:durableId="1988128759">
    <w:abstractNumId w:val="0"/>
  </w:num>
  <w:num w:numId="56" w16cid:durableId="1623221984">
    <w:abstractNumId w:val="119"/>
  </w:num>
  <w:num w:numId="57" w16cid:durableId="1708678168">
    <w:abstractNumId w:val="77"/>
  </w:num>
  <w:num w:numId="58" w16cid:durableId="1733429496">
    <w:abstractNumId w:val="82"/>
  </w:num>
  <w:num w:numId="59" w16cid:durableId="1838568449">
    <w:abstractNumId w:val="116"/>
  </w:num>
  <w:num w:numId="60" w16cid:durableId="674264446">
    <w:abstractNumId w:val="106"/>
  </w:num>
  <w:num w:numId="61" w16cid:durableId="145973711">
    <w:abstractNumId w:val="42"/>
  </w:num>
  <w:num w:numId="62" w16cid:durableId="2111466688">
    <w:abstractNumId w:val="126"/>
  </w:num>
  <w:num w:numId="63" w16cid:durableId="300614913">
    <w:abstractNumId w:val="48"/>
  </w:num>
  <w:num w:numId="64" w16cid:durableId="1910727686">
    <w:abstractNumId w:val="64"/>
  </w:num>
  <w:num w:numId="65" w16cid:durableId="2125617394">
    <w:abstractNumId w:val="99"/>
  </w:num>
  <w:num w:numId="66" w16cid:durableId="699167684">
    <w:abstractNumId w:val="43"/>
  </w:num>
  <w:num w:numId="67" w16cid:durableId="1378630198">
    <w:abstractNumId w:val="121"/>
  </w:num>
  <w:num w:numId="68" w16cid:durableId="311952958">
    <w:abstractNumId w:val="118"/>
  </w:num>
  <w:num w:numId="69" w16cid:durableId="271212548">
    <w:abstractNumId w:val="62"/>
  </w:num>
  <w:num w:numId="70" w16cid:durableId="1705709467">
    <w:abstractNumId w:val="32"/>
  </w:num>
  <w:num w:numId="71" w16cid:durableId="2043556614">
    <w:abstractNumId w:val="127"/>
  </w:num>
  <w:num w:numId="72" w16cid:durableId="211230765">
    <w:abstractNumId w:val="13"/>
  </w:num>
  <w:num w:numId="73" w16cid:durableId="1285186920">
    <w:abstractNumId w:val="133"/>
  </w:num>
  <w:num w:numId="74" w16cid:durableId="1238704687">
    <w:abstractNumId w:val="7"/>
  </w:num>
  <w:num w:numId="75" w16cid:durableId="798064056">
    <w:abstractNumId w:val="93"/>
  </w:num>
  <w:num w:numId="76" w16cid:durableId="1858501127">
    <w:abstractNumId w:val="51"/>
  </w:num>
  <w:num w:numId="77" w16cid:durableId="2137529415">
    <w:abstractNumId w:val="109"/>
  </w:num>
  <w:num w:numId="78" w16cid:durableId="866865930">
    <w:abstractNumId w:val="35"/>
  </w:num>
  <w:num w:numId="79" w16cid:durableId="615794450">
    <w:abstractNumId w:val="29"/>
  </w:num>
  <w:num w:numId="80" w16cid:durableId="2038000394">
    <w:abstractNumId w:val="125"/>
  </w:num>
  <w:num w:numId="81" w16cid:durableId="1849634850">
    <w:abstractNumId w:val="90"/>
  </w:num>
  <w:num w:numId="82" w16cid:durableId="1692220874">
    <w:abstractNumId w:val="12"/>
  </w:num>
  <w:num w:numId="83" w16cid:durableId="905183362">
    <w:abstractNumId w:val="58"/>
  </w:num>
  <w:num w:numId="84" w16cid:durableId="1945838194">
    <w:abstractNumId w:val="132"/>
  </w:num>
  <w:num w:numId="85" w16cid:durableId="194273945">
    <w:abstractNumId w:val="74"/>
  </w:num>
  <w:num w:numId="86" w16cid:durableId="1131703202">
    <w:abstractNumId w:val="85"/>
  </w:num>
  <w:num w:numId="87" w16cid:durableId="1171337783">
    <w:abstractNumId w:val="68"/>
  </w:num>
  <w:num w:numId="88" w16cid:durableId="1492988010">
    <w:abstractNumId w:val="15"/>
  </w:num>
  <w:num w:numId="89" w16cid:durableId="116535830">
    <w:abstractNumId w:val="36"/>
  </w:num>
  <w:num w:numId="90" w16cid:durableId="1350449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68100419">
    <w:abstractNumId w:val="34"/>
  </w:num>
  <w:num w:numId="92" w16cid:durableId="10033129">
    <w:abstractNumId w:val="66"/>
  </w:num>
  <w:num w:numId="93" w16cid:durableId="391932301">
    <w:abstractNumId w:val="117"/>
  </w:num>
  <w:num w:numId="94" w16cid:durableId="1215505200">
    <w:abstractNumId w:val="27"/>
  </w:num>
  <w:num w:numId="95" w16cid:durableId="557283758">
    <w:abstractNumId w:val="78"/>
  </w:num>
  <w:num w:numId="96" w16cid:durableId="746804960">
    <w:abstractNumId w:val="24"/>
  </w:num>
  <w:num w:numId="97" w16cid:durableId="369191012">
    <w:abstractNumId w:val="31"/>
  </w:num>
  <w:num w:numId="98" w16cid:durableId="519121650">
    <w:abstractNumId w:val="84"/>
  </w:num>
  <w:num w:numId="99" w16cid:durableId="398987951">
    <w:abstractNumId w:val="128"/>
  </w:num>
  <w:num w:numId="100" w16cid:durableId="1226406593">
    <w:abstractNumId w:val="16"/>
  </w:num>
  <w:num w:numId="101" w16cid:durableId="873612664">
    <w:abstractNumId w:val="92"/>
  </w:num>
  <w:num w:numId="102" w16cid:durableId="1238976676">
    <w:abstractNumId w:val="41"/>
  </w:num>
  <w:num w:numId="103" w16cid:durableId="1252157717">
    <w:abstractNumId w:val="10"/>
  </w:num>
  <w:num w:numId="104" w16cid:durableId="2119058683">
    <w:abstractNumId w:val="3"/>
  </w:num>
  <w:num w:numId="105" w16cid:durableId="671838934">
    <w:abstractNumId w:val="65"/>
  </w:num>
  <w:num w:numId="106" w16cid:durableId="769007834">
    <w:abstractNumId w:val="94"/>
  </w:num>
  <w:num w:numId="107" w16cid:durableId="1672096735">
    <w:abstractNumId w:val="72"/>
  </w:num>
  <w:num w:numId="108" w16cid:durableId="518665076">
    <w:abstractNumId w:val="81"/>
  </w:num>
  <w:num w:numId="109" w16cid:durableId="312417927">
    <w:abstractNumId w:val="88"/>
  </w:num>
  <w:num w:numId="110" w16cid:durableId="634288583">
    <w:abstractNumId w:val="47"/>
  </w:num>
  <w:num w:numId="111" w16cid:durableId="841746393">
    <w:abstractNumId w:val="70"/>
  </w:num>
  <w:num w:numId="112" w16cid:durableId="1894122616">
    <w:abstractNumId w:val="26"/>
  </w:num>
  <w:num w:numId="113" w16cid:durableId="812916697">
    <w:abstractNumId w:val="130"/>
  </w:num>
  <w:num w:numId="114" w16cid:durableId="931354624">
    <w:abstractNumId w:val="71"/>
  </w:num>
  <w:num w:numId="115" w16cid:durableId="24182880">
    <w:abstractNumId w:val="17"/>
  </w:num>
  <w:num w:numId="116" w16cid:durableId="56755612">
    <w:abstractNumId w:val="20"/>
  </w:num>
  <w:num w:numId="117" w16cid:durableId="2114863483">
    <w:abstractNumId w:val="105"/>
  </w:num>
  <w:num w:numId="118" w16cid:durableId="77605997">
    <w:abstractNumId w:val="136"/>
  </w:num>
  <w:num w:numId="119" w16cid:durableId="857349702">
    <w:abstractNumId w:val="89"/>
  </w:num>
  <w:num w:numId="120" w16cid:durableId="1392540343">
    <w:abstractNumId w:val="75"/>
  </w:num>
  <w:num w:numId="121" w16cid:durableId="946083712">
    <w:abstractNumId w:val="79"/>
  </w:num>
  <w:num w:numId="122" w16cid:durableId="1678580241">
    <w:abstractNumId w:val="45"/>
  </w:num>
  <w:num w:numId="123" w16cid:durableId="2067340943">
    <w:abstractNumId w:val="1"/>
  </w:num>
  <w:num w:numId="124" w16cid:durableId="113600688">
    <w:abstractNumId w:val="111"/>
  </w:num>
  <w:num w:numId="125" w16cid:durableId="511453688">
    <w:abstractNumId w:val="104"/>
  </w:num>
  <w:num w:numId="126" w16cid:durableId="1575357909">
    <w:abstractNumId w:val="100"/>
  </w:num>
  <w:num w:numId="127" w16cid:durableId="68306451">
    <w:abstractNumId w:val="138"/>
  </w:num>
  <w:num w:numId="128" w16cid:durableId="1318609034">
    <w:abstractNumId w:val="96"/>
  </w:num>
  <w:num w:numId="129" w16cid:durableId="1727794552">
    <w:abstractNumId w:val="112"/>
  </w:num>
  <w:num w:numId="130" w16cid:durableId="2127235292">
    <w:abstractNumId w:val="18"/>
  </w:num>
  <w:num w:numId="131" w16cid:durableId="166869570">
    <w:abstractNumId w:val="39"/>
  </w:num>
  <w:num w:numId="132" w16cid:durableId="1691561406">
    <w:abstractNumId w:val="83"/>
  </w:num>
  <w:num w:numId="133" w16cid:durableId="814222152">
    <w:abstractNumId w:val="113"/>
  </w:num>
  <w:num w:numId="134" w16cid:durableId="1094593653">
    <w:abstractNumId w:val="73"/>
  </w:num>
  <w:num w:numId="135" w16cid:durableId="1732338395">
    <w:abstractNumId w:val="137"/>
  </w:num>
  <w:num w:numId="136" w16cid:durableId="1559976119">
    <w:abstractNumId w:val="57"/>
  </w:num>
  <w:num w:numId="137" w16cid:durableId="2021732359">
    <w:abstractNumId w:val="59"/>
  </w:num>
  <w:num w:numId="138" w16cid:durableId="1232230797">
    <w:abstractNumId w:val="76"/>
  </w:num>
  <w:num w:numId="139" w16cid:durableId="1185168086">
    <w:abstractNumId w:val="10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D7"/>
    <w:rsid w:val="000009C0"/>
    <w:rsid w:val="00007917"/>
    <w:rsid w:val="00013EF3"/>
    <w:rsid w:val="000149E3"/>
    <w:rsid w:val="00014C15"/>
    <w:rsid w:val="000208DC"/>
    <w:rsid w:val="000247E8"/>
    <w:rsid w:val="000254FA"/>
    <w:rsid w:val="00025578"/>
    <w:rsid w:val="00026C2F"/>
    <w:rsid w:val="00027F6F"/>
    <w:rsid w:val="00032444"/>
    <w:rsid w:val="00033574"/>
    <w:rsid w:val="00036DA0"/>
    <w:rsid w:val="000372B3"/>
    <w:rsid w:val="00037926"/>
    <w:rsid w:val="00046867"/>
    <w:rsid w:val="00051D23"/>
    <w:rsid w:val="0005237B"/>
    <w:rsid w:val="00053079"/>
    <w:rsid w:val="00055CBD"/>
    <w:rsid w:val="0006057F"/>
    <w:rsid w:val="00060896"/>
    <w:rsid w:val="00071156"/>
    <w:rsid w:val="00076E7D"/>
    <w:rsid w:val="00080756"/>
    <w:rsid w:val="000828B4"/>
    <w:rsid w:val="00090FFF"/>
    <w:rsid w:val="00092898"/>
    <w:rsid w:val="00092BC9"/>
    <w:rsid w:val="00093FBB"/>
    <w:rsid w:val="0009566A"/>
    <w:rsid w:val="000A7BD7"/>
    <w:rsid w:val="000B072F"/>
    <w:rsid w:val="000B3DE7"/>
    <w:rsid w:val="000B58AE"/>
    <w:rsid w:val="000B59A9"/>
    <w:rsid w:val="000C0169"/>
    <w:rsid w:val="000C2B8C"/>
    <w:rsid w:val="000C2D2D"/>
    <w:rsid w:val="000C4C15"/>
    <w:rsid w:val="000C5C9E"/>
    <w:rsid w:val="000C73AB"/>
    <w:rsid w:val="000C7D6D"/>
    <w:rsid w:val="000D1688"/>
    <w:rsid w:val="000D379C"/>
    <w:rsid w:val="000D79C4"/>
    <w:rsid w:val="000D7CF0"/>
    <w:rsid w:val="000E20BB"/>
    <w:rsid w:val="000E6D8A"/>
    <w:rsid w:val="000F19E8"/>
    <w:rsid w:val="00106AD3"/>
    <w:rsid w:val="00106F60"/>
    <w:rsid w:val="001208DE"/>
    <w:rsid w:val="001210E1"/>
    <w:rsid w:val="0012116B"/>
    <w:rsid w:val="00121BD1"/>
    <w:rsid w:val="00123C11"/>
    <w:rsid w:val="001248D2"/>
    <w:rsid w:val="00127CD7"/>
    <w:rsid w:val="001329B4"/>
    <w:rsid w:val="0013353A"/>
    <w:rsid w:val="0013680A"/>
    <w:rsid w:val="00137014"/>
    <w:rsid w:val="0013778C"/>
    <w:rsid w:val="00137DBD"/>
    <w:rsid w:val="00153843"/>
    <w:rsid w:val="00153A32"/>
    <w:rsid w:val="001550DF"/>
    <w:rsid w:val="00155B20"/>
    <w:rsid w:val="00155BBB"/>
    <w:rsid w:val="001604E9"/>
    <w:rsid w:val="001776DC"/>
    <w:rsid w:val="0018048A"/>
    <w:rsid w:val="001807AF"/>
    <w:rsid w:val="001830D5"/>
    <w:rsid w:val="00184B82"/>
    <w:rsid w:val="001921B9"/>
    <w:rsid w:val="00192E1E"/>
    <w:rsid w:val="00194F03"/>
    <w:rsid w:val="00196B6C"/>
    <w:rsid w:val="001A067A"/>
    <w:rsid w:val="001A1D69"/>
    <w:rsid w:val="001A5315"/>
    <w:rsid w:val="001B2916"/>
    <w:rsid w:val="001B2F3F"/>
    <w:rsid w:val="001B6160"/>
    <w:rsid w:val="001B7635"/>
    <w:rsid w:val="001C0559"/>
    <w:rsid w:val="001C41D1"/>
    <w:rsid w:val="001D3B70"/>
    <w:rsid w:val="001D4665"/>
    <w:rsid w:val="001D4D2B"/>
    <w:rsid w:val="001D530E"/>
    <w:rsid w:val="001D6A69"/>
    <w:rsid w:val="001E3B16"/>
    <w:rsid w:val="001E3C75"/>
    <w:rsid w:val="001E43DF"/>
    <w:rsid w:val="001E4576"/>
    <w:rsid w:val="001E50D7"/>
    <w:rsid w:val="001F027F"/>
    <w:rsid w:val="001F3065"/>
    <w:rsid w:val="001F414D"/>
    <w:rsid w:val="001F4240"/>
    <w:rsid w:val="001F7EF1"/>
    <w:rsid w:val="0020262C"/>
    <w:rsid w:val="002034B8"/>
    <w:rsid w:val="00203BCF"/>
    <w:rsid w:val="00204C7F"/>
    <w:rsid w:val="002114E9"/>
    <w:rsid w:val="00212036"/>
    <w:rsid w:val="00213FD0"/>
    <w:rsid w:val="0021408C"/>
    <w:rsid w:val="00216045"/>
    <w:rsid w:val="00216428"/>
    <w:rsid w:val="00217627"/>
    <w:rsid w:val="00225FA1"/>
    <w:rsid w:val="00227ACA"/>
    <w:rsid w:val="00233095"/>
    <w:rsid w:val="002351A6"/>
    <w:rsid w:val="00235929"/>
    <w:rsid w:val="00237D04"/>
    <w:rsid w:val="00242056"/>
    <w:rsid w:val="00242184"/>
    <w:rsid w:val="00246A08"/>
    <w:rsid w:val="00252B3A"/>
    <w:rsid w:val="00252FAA"/>
    <w:rsid w:val="00254C23"/>
    <w:rsid w:val="00257EF1"/>
    <w:rsid w:val="002623D2"/>
    <w:rsid w:val="00262EA3"/>
    <w:rsid w:val="00263031"/>
    <w:rsid w:val="00266074"/>
    <w:rsid w:val="00270175"/>
    <w:rsid w:val="00271791"/>
    <w:rsid w:val="0027261B"/>
    <w:rsid w:val="00274003"/>
    <w:rsid w:val="00274331"/>
    <w:rsid w:val="00275C0F"/>
    <w:rsid w:val="00276B70"/>
    <w:rsid w:val="00280A32"/>
    <w:rsid w:val="002838A0"/>
    <w:rsid w:val="002838CF"/>
    <w:rsid w:val="0028588D"/>
    <w:rsid w:val="00286199"/>
    <w:rsid w:val="0028622F"/>
    <w:rsid w:val="0028703D"/>
    <w:rsid w:val="0029103E"/>
    <w:rsid w:val="00294308"/>
    <w:rsid w:val="00295625"/>
    <w:rsid w:val="002A16F9"/>
    <w:rsid w:val="002A45C2"/>
    <w:rsid w:val="002A6622"/>
    <w:rsid w:val="002B1589"/>
    <w:rsid w:val="002B1765"/>
    <w:rsid w:val="002B6929"/>
    <w:rsid w:val="002C0BC1"/>
    <w:rsid w:val="002C2F42"/>
    <w:rsid w:val="002C3DFA"/>
    <w:rsid w:val="002C6891"/>
    <w:rsid w:val="002D044E"/>
    <w:rsid w:val="002D1A25"/>
    <w:rsid w:val="002D28F5"/>
    <w:rsid w:val="002D769A"/>
    <w:rsid w:val="002D7A69"/>
    <w:rsid w:val="002E0F87"/>
    <w:rsid w:val="002E1EDB"/>
    <w:rsid w:val="002E2821"/>
    <w:rsid w:val="002E4408"/>
    <w:rsid w:val="002F25FD"/>
    <w:rsid w:val="002F69AF"/>
    <w:rsid w:val="0030285C"/>
    <w:rsid w:val="00304451"/>
    <w:rsid w:val="00304DDF"/>
    <w:rsid w:val="00306B44"/>
    <w:rsid w:val="003136E6"/>
    <w:rsid w:val="003179A1"/>
    <w:rsid w:val="00317E0A"/>
    <w:rsid w:val="003217FB"/>
    <w:rsid w:val="003249CD"/>
    <w:rsid w:val="00327760"/>
    <w:rsid w:val="00331256"/>
    <w:rsid w:val="00333FA7"/>
    <w:rsid w:val="003357C1"/>
    <w:rsid w:val="00337E2C"/>
    <w:rsid w:val="00337F93"/>
    <w:rsid w:val="00341687"/>
    <w:rsid w:val="003465C7"/>
    <w:rsid w:val="00350101"/>
    <w:rsid w:val="003541A2"/>
    <w:rsid w:val="00355B84"/>
    <w:rsid w:val="003570F2"/>
    <w:rsid w:val="00357C24"/>
    <w:rsid w:val="00360728"/>
    <w:rsid w:val="003621F2"/>
    <w:rsid w:val="003668CE"/>
    <w:rsid w:val="00367618"/>
    <w:rsid w:val="003723AC"/>
    <w:rsid w:val="0037481D"/>
    <w:rsid w:val="00380BA3"/>
    <w:rsid w:val="00385659"/>
    <w:rsid w:val="00386A55"/>
    <w:rsid w:val="00390497"/>
    <w:rsid w:val="00391649"/>
    <w:rsid w:val="00393565"/>
    <w:rsid w:val="00395E6D"/>
    <w:rsid w:val="00397398"/>
    <w:rsid w:val="003B179C"/>
    <w:rsid w:val="003B3088"/>
    <w:rsid w:val="003B6D4F"/>
    <w:rsid w:val="003C342D"/>
    <w:rsid w:val="003C48F3"/>
    <w:rsid w:val="003C5140"/>
    <w:rsid w:val="003C57AA"/>
    <w:rsid w:val="003C6056"/>
    <w:rsid w:val="003D14F7"/>
    <w:rsid w:val="003D361E"/>
    <w:rsid w:val="003D4CA4"/>
    <w:rsid w:val="003E6F9D"/>
    <w:rsid w:val="003E7634"/>
    <w:rsid w:val="003F3BF7"/>
    <w:rsid w:val="003F554E"/>
    <w:rsid w:val="003F75E0"/>
    <w:rsid w:val="00400D59"/>
    <w:rsid w:val="0040102B"/>
    <w:rsid w:val="00402B02"/>
    <w:rsid w:val="0040354A"/>
    <w:rsid w:val="00407391"/>
    <w:rsid w:val="00410F44"/>
    <w:rsid w:val="00411D58"/>
    <w:rsid w:val="00416BA9"/>
    <w:rsid w:val="00417DA1"/>
    <w:rsid w:val="00423250"/>
    <w:rsid w:val="00426B32"/>
    <w:rsid w:val="00427CE2"/>
    <w:rsid w:val="00433BFA"/>
    <w:rsid w:val="00434860"/>
    <w:rsid w:val="00440DD2"/>
    <w:rsid w:val="00446693"/>
    <w:rsid w:val="00446924"/>
    <w:rsid w:val="004528E4"/>
    <w:rsid w:val="00452988"/>
    <w:rsid w:val="00452A49"/>
    <w:rsid w:val="004538DC"/>
    <w:rsid w:val="004601EB"/>
    <w:rsid w:val="00461490"/>
    <w:rsid w:val="004701F7"/>
    <w:rsid w:val="0047040C"/>
    <w:rsid w:val="00471098"/>
    <w:rsid w:val="0047369F"/>
    <w:rsid w:val="004739D9"/>
    <w:rsid w:val="004744B9"/>
    <w:rsid w:val="004763D5"/>
    <w:rsid w:val="00491E8C"/>
    <w:rsid w:val="00495388"/>
    <w:rsid w:val="00496E3A"/>
    <w:rsid w:val="00497798"/>
    <w:rsid w:val="004A16FA"/>
    <w:rsid w:val="004A18A2"/>
    <w:rsid w:val="004A3AC6"/>
    <w:rsid w:val="004A3E64"/>
    <w:rsid w:val="004A4D7A"/>
    <w:rsid w:val="004B1DF7"/>
    <w:rsid w:val="004B3EDE"/>
    <w:rsid w:val="004B651E"/>
    <w:rsid w:val="004C317E"/>
    <w:rsid w:val="004C36F9"/>
    <w:rsid w:val="004C6D9D"/>
    <w:rsid w:val="004D1EC3"/>
    <w:rsid w:val="004D336B"/>
    <w:rsid w:val="004F1F1B"/>
    <w:rsid w:val="004F6956"/>
    <w:rsid w:val="004F6DA0"/>
    <w:rsid w:val="004F75B1"/>
    <w:rsid w:val="005005AF"/>
    <w:rsid w:val="00500A6A"/>
    <w:rsid w:val="00500CDC"/>
    <w:rsid w:val="0050136F"/>
    <w:rsid w:val="00507CE1"/>
    <w:rsid w:val="00511345"/>
    <w:rsid w:val="0051357A"/>
    <w:rsid w:val="005151C6"/>
    <w:rsid w:val="00515E67"/>
    <w:rsid w:val="00516D71"/>
    <w:rsid w:val="00526752"/>
    <w:rsid w:val="00535AAD"/>
    <w:rsid w:val="00541E15"/>
    <w:rsid w:val="00543E01"/>
    <w:rsid w:val="00550061"/>
    <w:rsid w:val="00550172"/>
    <w:rsid w:val="00553B45"/>
    <w:rsid w:val="005546ED"/>
    <w:rsid w:val="00555D0B"/>
    <w:rsid w:val="0056009B"/>
    <w:rsid w:val="0056182B"/>
    <w:rsid w:val="00566C28"/>
    <w:rsid w:val="005707B3"/>
    <w:rsid w:val="00576CD0"/>
    <w:rsid w:val="00577F76"/>
    <w:rsid w:val="00580C17"/>
    <w:rsid w:val="005910C4"/>
    <w:rsid w:val="00594ACD"/>
    <w:rsid w:val="00594CFF"/>
    <w:rsid w:val="005978F6"/>
    <w:rsid w:val="005A0E15"/>
    <w:rsid w:val="005B55DA"/>
    <w:rsid w:val="005B7B83"/>
    <w:rsid w:val="005B7B85"/>
    <w:rsid w:val="005C513D"/>
    <w:rsid w:val="005D1D04"/>
    <w:rsid w:val="005D37DC"/>
    <w:rsid w:val="005D5EF1"/>
    <w:rsid w:val="005E24F4"/>
    <w:rsid w:val="005E48CD"/>
    <w:rsid w:val="005E5422"/>
    <w:rsid w:val="005E5989"/>
    <w:rsid w:val="005E6439"/>
    <w:rsid w:val="005F2F8C"/>
    <w:rsid w:val="005F3550"/>
    <w:rsid w:val="005F7455"/>
    <w:rsid w:val="0060433E"/>
    <w:rsid w:val="00617442"/>
    <w:rsid w:val="00617F6F"/>
    <w:rsid w:val="0062144A"/>
    <w:rsid w:val="006219EA"/>
    <w:rsid w:val="00622E91"/>
    <w:rsid w:val="00622F9F"/>
    <w:rsid w:val="0062384C"/>
    <w:rsid w:val="00630963"/>
    <w:rsid w:val="00634912"/>
    <w:rsid w:val="00636137"/>
    <w:rsid w:val="00645216"/>
    <w:rsid w:val="00647661"/>
    <w:rsid w:val="00650733"/>
    <w:rsid w:val="0065139C"/>
    <w:rsid w:val="0065141F"/>
    <w:rsid w:val="00652509"/>
    <w:rsid w:val="00655C88"/>
    <w:rsid w:val="00656398"/>
    <w:rsid w:val="00657CDA"/>
    <w:rsid w:val="00661D79"/>
    <w:rsid w:val="00666E98"/>
    <w:rsid w:val="00670271"/>
    <w:rsid w:val="006719DF"/>
    <w:rsid w:val="006723A5"/>
    <w:rsid w:val="006837C8"/>
    <w:rsid w:val="00686D26"/>
    <w:rsid w:val="006875D7"/>
    <w:rsid w:val="00690D4B"/>
    <w:rsid w:val="00693B61"/>
    <w:rsid w:val="00694CC1"/>
    <w:rsid w:val="006955B3"/>
    <w:rsid w:val="00696064"/>
    <w:rsid w:val="006A132F"/>
    <w:rsid w:val="006A647B"/>
    <w:rsid w:val="006A77AF"/>
    <w:rsid w:val="006B332B"/>
    <w:rsid w:val="006B41F5"/>
    <w:rsid w:val="006C736B"/>
    <w:rsid w:val="006D41A4"/>
    <w:rsid w:val="006D58F2"/>
    <w:rsid w:val="006E0734"/>
    <w:rsid w:val="006E1894"/>
    <w:rsid w:val="006E55A9"/>
    <w:rsid w:val="006E5C23"/>
    <w:rsid w:val="006E5F02"/>
    <w:rsid w:val="006E7500"/>
    <w:rsid w:val="006F30CB"/>
    <w:rsid w:val="006F331A"/>
    <w:rsid w:val="006F4BCB"/>
    <w:rsid w:val="006F714C"/>
    <w:rsid w:val="007004FB"/>
    <w:rsid w:val="00702E8B"/>
    <w:rsid w:val="00704886"/>
    <w:rsid w:val="00705AA2"/>
    <w:rsid w:val="00706887"/>
    <w:rsid w:val="00711533"/>
    <w:rsid w:val="00711B1E"/>
    <w:rsid w:val="007155DB"/>
    <w:rsid w:val="00726116"/>
    <w:rsid w:val="0073368B"/>
    <w:rsid w:val="0073600E"/>
    <w:rsid w:val="00741ABA"/>
    <w:rsid w:val="0074522F"/>
    <w:rsid w:val="00746110"/>
    <w:rsid w:val="00746929"/>
    <w:rsid w:val="007565F1"/>
    <w:rsid w:val="007612B7"/>
    <w:rsid w:val="00766434"/>
    <w:rsid w:val="00767193"/>
    <w:rsid w:val="00771824"/>
    <w:rsid w:val="00773D43"/>
    <w:rsid w:val="00775CDB"/>
    <w:rsid w:val="00781D76"/>
    <w:rsid w:val="00790962"/>
    <w:rsid w:val="00795079"/>
    <w:rsid w:val="007979FD"/>
    <w:rsid w:val="007A0FEC"/>
    <w:rsid w:val="007A5BE7"/>
    <w:rsid w:val="007A6A1E"/>
    <w:rsid w:val="007B4E6F"/>
    <w:rsid w:val="007C0885"/>
    <w:rsid w:val="007C08A0"/>
    <w:rsid w:val="007C22DF"/>
    <w:rsid w:val="007C3162"/>
    <w:rsid w:val="007D16B5"/>
    <w:rsid w:val="007D257B"/>
    <w:rsid w:val="007D3230"/>
    <w:rsid w:val="007D6308"/>
    <w:rsid w:val="007E3D25"/>
    <w:rsid w:val="007F380D"/>
    <w:rsid w:val="00803626"/>
    <w:rsid w:val="00807512"/>
    <w:rsid w:val="00807838"/>
    <w:rsid w:val="00810D1C"/>
    <w:rsid w:val="00821E88"/>
    <w:rsid w:val="008229E5"/>
    <w:rsid w:val="00822DE9"/>
    <w:rsid w:val="008273C7"/>
    <w:rsid w:val="00830CD6"/>
    <w:rsid w:val="00841B4C"/>
    <w:rsid w:val="0084569D"/>
    <w:rsid w:val="00852381"/>
    <w:rsid w:val="00853CA4"/>
    <w:rsid w:val="00855B9F"/>
    <w:rsid w:val="008578CA"/>
    <w:rsid w:val="00857CAA"/>
    <w:rsid w:val="00857F38"/>
    <w:rsid w:val="0086113D"/>
    <w:rsid w:val="008630E1"/>
    <w:rsid w:val="0086367A"/>
    <w:rsid w:val="00864422"/>
    <w:rsid w:val="00866BE6"/>
    <w:rsid w:val="00866D0F"/>
    <w:rsid w:val="00872663"/>
    <w:rsid w:val="00873711"/>
    <w:rsid w:val="00876F72"/>
    <w:rsid w:val="00881D9D"/>
    <w:rsid w:val="00882936"/>
    <w:rsid w:val="0088343D"/>
    <w:rsid w:val="00885926"/>
    <w:rsid w:val="00885A3A"/>
    <w:rsid w:val="00885AB9"/>
    <w:rsid w:val="00886E02"/>
    <w:rsid w:val="00890E50"/>
    <w:rsid w:val="008922F6"/>
    <w:rsid w:val="008B0354"/>
    <w:rsid w:val="008B0CFB"/>
    <w:rsid w:val="008B0F2E"/>
    <w:rsid w:val="008B292E"/>
    <w:rsid w:val="008B652A"/>
    <w:rsid w:val="008C1BBC"/>
    <w:rsid w:val="008C4B69"/>
    <w:rsid w:val="008C765D"/>
    <w:rsid w:val="008D04A4"/>
    <w:rsid w:val="008D3813"/>
    <w:rsid w:val="008D5474"/>
    <w:rsid w:val="008D7404"/>
    <w:rsid w:val="008F2D16"/>
    <w:rsid w:val="008F3175"/>
    <w:rsid w:val="008F56E8"/>
    <w:rsid w:val="008F62AE"/>
    <w:rsid w:val="008F781B"/>
    <w:rsid w:val="00903208"/>
    <w:rsid w:val="00905259"/>
    <w:rsid w:val="00906478"/>
    <w:rsid w:val="009073BD"/>
    <w:rsid w:val="00911AF9"/>
    <w:rsid w:val="0091266F"/>
    <w:rsid w:val="00920996"/>
    <w:rsid w:val="009233A9"/>
    <w:rsid w:val="0093559F"/>
    <w:rsid w:val="00940321"/>
    <w:rsid w:val="00941ACF"/>
    <w:rsid w:val="00944EDE"/>
    <w:rsid w:val="00946291"/>
    <w:rsid w:val="009531B5"/>
    <w:rsid w:val="00955002"/>
    <w:rsid w:val="009570B8"/>
    <w:rsid w:val="00964BD4"/>
    <w:rsid w:val="00966132"/>
    <w:rsid w:val="00967886"/>
    <w:rsid w:val="00970C42"/>
    <w:rsid w:val="009717B6"/>
    <w:rsid w:val="00973EB0"/>
    <w:rsid w:val="0097448F"/>
    <w:rsid w:val="009762CF"/>
    <w:rsid w:val="00976755"/>
    <w:rsid w:val="009825C2"/>
    <w:rsid w:val="00985DDF"/>
    <w:rsid w:val="00987872"/>
    <w:rsid w:val="00987999"/>
    <w:rsid w:val="009910A5"/>
    <w:rsid w:val="009915E5"/>
    <w:rsid w:val="00991F8D"/>
    <w:rsid w:val="00993F9E"/>
    <w:rsid w:val="00995EA0"/>
    <w:rsid w:val="00997A49"/>
    <w:rsid w:val="009A3FA9"/>
    <w:rsid w:val="009A4285"/>
    <w:rsid w:val="009A4E43"/>
    <w:rsid w:val="009A707D"/>
    <w:rsid w:val="009B01B7"/>
    <w:rsid w:val="009B0F3F"/>
    <w:rsid w:val="009B15D2"/>
    <w:rsid w:val="009B2F88"/>
    <w:rsid w:val="009B7467"/>
    <w:rsid w:val="009B7B12"/>
    <w:rsid w:val="009C1DD9"/>
    <w:rsid w:val="009C2F18"/>
    <w:rsid w:val="009C7BFF"/>
    <w:rsid w:val="009D261C"/>
    <w:rsid w:val="009D3F2D"/>
    <w:rsid w:val="009E791C"/>
    <w:rsid w:val="009F186B"/>
    <w:rsid w:val="009F55A6"/>
    <w:rsid w:val="009F5C3B"/>
    <w:rsid w:val="00A04AAF"/>
    <w:rsid w:val="00A11663"/>
    <w:rsid w:val="00A12B04"/>
    <w:rsid w:val="00A233FB"/>
    <w:rsid w:val="00A23507"/>
    <w:rsid w:val="00A24D34"/>
    <w:rsid w:val="00A257D8"/>
    <w:rsid w:val="00A3476C"/>
    <w:rsid w:val="00A35E6D"/>
    <w:rsid w:val="00A4028A"/>
    <w:rsid w:val="00A4100E"/>
    <w:rsid w:val="00A424D6"/>
    <w:rsid w:val="00A431F1"/>
    <w:rsid w:val="00A440C7"/>
    <w:rsid w:val="00A445FD"/>
    <w:rsid w:val="00A45D2D"/>
    <w:rsid w:val="00A47AA0"/>
    <w:rsid w:val="00A51C1F"/>
    <w:rsid w:val="00A56DCA"/>
    <w:rsid w:val="00A57387"/>
    <w:rsid w:val="00A60B6B"/>
    <w:rsid w:val="00A616CE"/>
    <w:rsid w:val="00A633EA"/>
    <w:rsid w:val="00A65653"/>
    <w:rsid w:val="00A71234"/>
    <w:rsid w:val="00A71A50"/>
    <w:rsid w:val="00A72E63"/>
    <w:rsid w:val="00A75401"/>
    <w:rsid w:val="00A812EF"/>
    <w:rsid w:val="00A82FDC"/>
    <w:rsid w:val="00A93940"/>
    <w:rsid w:val="00A9522A"/>
    <w:rsid w:val="00AA05C5"/>
    <w:rsid w:val="00AA0B43"/>
    <w:rsid w:val="00AB03FB"/>
    <w:rsid w:val="00AB7A22"/>
    <w:rsid w:val="00AC2306"/>
    <w:rsid w:val="00AC3107"/>
    <w:rsid w:val="00AC5A16"/>
    <w:rsid w:val="00AD379D"/>
    <w:rsid w:val="00AD3E5B"/>
    <w:rsid w:val="00AD5E6C"/>
    <w:rsid w:val="00AE17C3"/>
    <w:rsid w:val="00AE3BE2"/>
    <w:rsid w:val="00AE4D97"/>
    <w:rsid w:val="00AE7FB6"/>
    <w:rsid w:val="00AF575D"/>
    <w:rsid w:val="00AF6F3E"/>
    <w:rsid w:val="00B062CE"/>
    <w:rsid w:val="00B069E6"/>
    <w:rsid w:val="00B074EE"/>
    <w:rsid w:val="00B109A8"/>
    <w:rsid w:val="00B1212B"/>
    <w:rsid w:val="00B14F5A"/>
    <w:rsid w:val="00B1731E"/>
    <w:rsid w:val="00B2199C"/>
    <w:rsid w:val="00B22CEE"/>
    <w:rsid w:val="00B24405"/>
    <w:rsid w:val="00B26936"/>
    <w:rsid w:val="00B276D9"/>
    <w:rsid w:val="00B3289C"/>
    <w:rsid w:val="00B338DD"/>
    <w:rsid w:val="00B353E1"/>
    <w:rsid w:val="00B42DDF"/>
    <w:rsid w:val="00B43098"/>
    <w:rsid w:val="00B47870"/>
    <w:rsid w:val="00B51173"/>
    <w:rsid w:val="00B51A72"/>
    <w:rsid w:val="00B5459C"/>
    <w:rsid w:val="00B63BD5"/>
    <w:rsid w:val="00B66D7C"/>
    <w:rsid w:val="00B67750"/>
    <w:rsid w:val="00B81219"/>
    <w:rsid w:val="00B821AA"/>
    <w:rsid w:val="00B82F66"/>
    <w:rsid w:val="00B8678F"/>
    <w:rsid w:val="00B8740E"/>
    <w:rsid w:val="00B90FFC"/>
    <w:rsid w:val="00B932DD"/>
    <w:rsid w:val="00B94BBE"/>
    <w:rsid w:val="00BA0C85"/>
    <w:rsid w:val="00BA1409"/>
    <w:rsid w:val="00BA1DC8"/>
    <w:rsid w:val="00BA45F9"/>
    <w:rsid w:val="00BA4617"/>
    <w:rsid w:val="00BA543A"/>
    <w:rsid w:val="00BA55F4"/>
    <w:rsid w:val="00BB1E6F"/>
    <w:rsid w:val="00BB3C7C"/>
    <w:rsid w:val="00BC0DBC"/>
    <w:rsid w:val="00BC36B9"/>
    <w:rsid w:val="00BD0E19"/>
    <w:rsid w:val="00BD185E"/>
    <w:rsid w:val="00BD3D12"/>
    <w:rsid w:val="00BE2FF2"/>
    <w:rsid w:val="00BF61F2"/>
    <w:rsid w:val="00C00E27"/>
    <w:rsid w:val="00C13F10"/>
    <w:rsid w:val="00C1491C"/>
    <w:rsid w:val="00C14D48"/>
    <w:rsid w:val="00C15605"/>
    <w:rsid w:val="00C215AA"/>
    <w:rsid w:val="00C273EF"/>
    <w:rsid w:val="00C35DDE"/>
    <w:rsid w:val="00C40F47"/>
    <w:rsid w:val="00C55614"/>
    <w:rsid w:val="00C55DF9"/>
    <w:rsid w:val="00C6004C"/>
    <w:rsid w:val="00C62009"/>
    <w:rsid w:val="00C6280A"/>
    <w:rsid w:val="00C70440"/>
    <w:rsid w:val="00C7072C"/>
    <w:rsid w:val="00C70F2E"/>
    <w:rsid w:val="00C733CC"/>
    <w:rsid w:val="00C75D81"/>
    <w:rsid w:val="00C765C6"/>
    <w:rsid w:val="00C80296"/>
    <w:rsid w:val="00C901B5"/>
    <w:rsid w:val="00C91AD3"/>
    <w:rsid w:val="00C91EA8"/>
    <w:rsid w:val="00C9380B"/>
    <w:rsid w:val="00C93838"/>
    <w:rsid w:val="00C97949"/>
    <w:rsid w:val="00CA0176"/>
    <w:rsid w:val="00CA0B5C"/>
    <w:rsid w:val="00CA7454"/>
    <w:rsid w:val="00CA7571"/>
    <w:rsid w:val="00CB0194"/>
    <w:rsid w:val="00CB0757"/>
    <w:rsid w:val="00CB4B90"/>
    <w:rsid w:val="00CB6351"/>
    <w:rsid w:val="00CB723C"/>
    <w:rsid w:val="00CC12A4"/>
    <w:rsid w:val="00CC204B"/>
    <w:rsid w:val="00CC360A"/>
    <w:rsid w:val="00CD3298"/>
    <w:rsid w:val="00CD6D2C"/>
    <w:rsid w:val="00CE0298"/>
    <w:rsid w:val="00CE1CC3"/>
    <w:rsid w:val="00CE36F4"/>
    <w:rsid w:val="00CF2A00"/>
    <w:rsid w:val="00CF2FEB"/>
    <w:rsid w:val="00CF3472"/>
    <w:rsid w:val="00D025F2"/>
    <w:rsid w:val="00D02AF5"/>
    <w:rsid w:val="00D03BFD"/>
    <w:rsid w:val="00D04774"/>
    <w:rsid w:val="00D1149C"/>
    <w:rsid w:val="00D126AD"/>
    <w:rsid w:val="00D14F74"/>
    <w:rsid w:val="00D16901"/>
    <w:rsid w:val="00D21C8A"/>
    <w:rsid w:val="00D26917"/>
    <w:rsid w:val="00D272CC"/>
    <w:rsid w:val="00D27E1D"/>
    <w:rsid w:val="00D33EBE"/>
    <w:rsid w:val="00D35D3B"/>
    <w:rsid w:val="00D36A5F"/>
    <w:rsid w:val="00D40289"/>
    <w:rsid w:val="00D63388"/>
    <w:rsid w:val="00D63E90"/>
    <w:rsid w:val="00D65EED"/>
    <w:rsid w:val="00D71629"/>
    <w:rsid w:val="00D747C2"/>
    <w:rsid w:val="00D7502B"/>
    <w:rsid w:val="00D753D7"/>
    <w:rsid w:val="00D778EE"/>
    <w:rsid w:val="00D93D63"/>
    <w:rsid w:val="00D94231"/>
    <w:rsid w:val="00D94833"/>
    <w:rsid w:val="00D97BCD"/>
    <w:rsid w:val="00DA14FA"/>
    <w:rsid w:val="00DA354F"/>
    <w:rsid w:val="00DA5CA2"/>
    <w:rsid w:val="00DB0857"/>
    <w:rsid w:val="00DB3279"/>
    <w:rsid w:val="00DB3EB8"/>
    <w:rsid w:val="00DB5462"/>
    <w:rsid w:val="00DC1DA2"/>
    <w:rsid w:val="00DC3E7B"/>
    <w:rsid w:val="00DC45A1"/>
    <w:rsid w:val="00DC5B89"/>
    <w:rsid w:val="00DD0140"/>
    <w:rsid w:val="00DD07B3"/>
    <w:rsid w:val="00DD24C3"/>
    <w:rsid w:val="00DD4B57"/>
    <w:rsid w:val="00DD7F28"/>
    <w:rsid w:val="00DE263E"/>
    <w:rsid w:val="00DE6005"/>
    <w:rsid w:val="00DE65AE"/>
    <w:rsid w:val="00DF0D5A"/>
    <w:rsid w:val="00DF2875"/>
    <w:rsid w:val="00DF3B9B"/>
    <w:rsid w:val="00DF525B"/>
    <w:rsid w:val="00E042BD"/>
    <w:rsid w:val="00E10BF8"/>
    <w:rsid w:val="00E12520"/>
    <w:rsid w:val="00E1771C"/>
    <w:rsid w:val="00E22D0A"/>
    <w:rsid w:val="00E22DBB"/>
    <w:rsid w:val="00E2404B"/>
    <w:rsid w:val="00E2461F"/>
    <w:rsid w:val="00E27B57"/>
    <w:rsid w:val="00E34CD3"/>
    <w:rsid w:val="00E35127"/>
    <w:rsid w:val="00E440B3"/>
    <w:rsid w:val="00E44A28"/>
    <w:rsid w:val="00E4788B"/>
    <w:rsid w:val="00E531E6"/>
    <w:rsid w:val="00E53422"/>
    <w:rsid w:val="00E55303"/>
    <w:rsid w:val="00E558C0"/>
    <w:rsid w:val="00E55CE2"/>
    <w:rsid w:val="00E57AC3"/>
    <w:rsid w:val="00E602FF"/>
    <w:rsid w:val="00E6183B"/>
    <w:rsid w:val="00E61DE8"/>
    <w:rsid w:val="00E70F27"/>
    <w:rsid w:val="00E729DB"/>
    <w:rsid w:val="00E73CE3"/>
    <w:rsid w:val="00E76DF1"/>
    <w:rsid w:val="00E8264B"/>
    <w:rsid w:val="00E82A62"/>
    <w:rsid w:val="00E833F4"/>
    <w:rsid w:val="00E857E7"/>
    <w:rsid w:val="00E8646A"/>
    <w:rsid w:val="00E955C2"/>
    <w:rsid w:val="00EA0253"/>
    <w:rsid w:val="00EA49C4"/>
    <w:rsid w:val="00EB61E7"/>
    <w:rsid w:val="00EC37C1"/>
    <w:rsid w:val="00EC5D30"/>
    <w:rsid w:val="00ED32D8"/>
    <w:rsid w:val="00ED4BC3"/>
    <w:rsid w:val="00ED59A3"/>
    <w:rsid w:val="00EF0D80"/>
    <w:rsid w:val="00EF0DF3"/>
    <w:rsid w:val="00EF245B"/>
    <w:rsid w:val="00F02FCF"/>
    <w:rsid w:val="00F037B1"/>
    <w:rsid w:val="00F0685F"/>
    <w:rsid w:val="00F07A8E"/>
    <w:rsid w:val="00F11826"/>
    <w:rsid w:val="00F2038B"/>
    <w:rsid w:val="00F34429"/>
    <w:rsid w:val="00F3485D"/>
    <w:rsid w:val="00F37B35"/>
    <w:rsid w:val="00F45DFF"/>
    <w:rsid w:val="00F533DA"/>
    <w:rsid w:val="00F60188"/>
    <w:rsid w:val="00F61B53"/>
    <w:rsid w:val="00F647BE"/>
    <w:rsid w:val="00F64E9C"/>
    <w:rsid w:val="00F70219"/>
    <w:rsid w:val="00F771A3"/>
    <w:rsid w:val="00F8722D"/>
    <w:rsid w:val="00F90352"/>
    <w:rsid w:val="00F91978"/>
    <w:rsid w:val="00F91B45"/>
    <w:rsid w:val="00F928C4"/>
    <w:rsid w:val="00F96DA9"/>
    <w:rsid w:val="00F97975"/>
    <w:rsid w:val="00FA5827"/>
    <w:rsid w:val="00FB3CF2"/>
    <w:rsid w:val="00FC119C"/>
    <w:rsid w:val="00FC1C79"/>
    <w:rsid w:val="00FC237A"/>
    <w:rsid w:val="00FD41F7"/>
    <w:rsid w:val="00FD7400"/>
    <w:rsid w:val="00FE18D0"/>
    <w:rsid w:val="00FE1B0C"/>
    <w:rsid w:val="00FF10F8"/>
    <w:rsid w:val="00FF2928"/>
    <w:rsid w:val="00FF3B76"/>
    <w:rsid w:val="00FF4A11"/>
    <w:rsid w:val="00FF5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C33B"/>
  <w15:docId w15:val="{E5E0757F-7433-43CA-8066-71383D0D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D7"/>
    <w:rPr>
      <w:rFonts w:ascii="Tahoma" w:hAnsi="Tahoma" w:cs="Tahoma"/>
      <w:sz w:val="16"/>
      <w:szCs w:val="16"/>
    </w:rPr>
  </w:style>
  <w:style w:type="paragraph" w:styleId="Header">
    <w:name w:val="header"/>
    <w:basedOn w:val="Normal"/>
    <w:link w:val="HeaderChar"/>
    <w:uiPriority w:val="99"/>
    <w:unhideWhenUsed/>
    <w:rsid w:val="00127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CD7"/>
  </w:style>
  <w:style w:type="paragraph" w:styleId="Footer">
    <w:name w:val="footer"/>
    <w:basedOn w:val="Normal"/>
    <w:link w:val="FooterChar"/>
    <w:uiPriority w:val="99"/>
    <w:unhideWhenUsed/>
    <w:rsid w:val="0012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CD7"/>
  </w:style>
  <w:style w:type="paragraph" w:styleId="ListParagraph">
    <w:name w:val="List Paragraph"/>
    <w:basedOn w:val="Normal"/>
    <w:uiPriority w:val="34"/>
    <w:qFormat/>
    <w:rsid w:val="00D04774"/>
    <w:pPr>
      <w:ind w:left="720"/>
      <w:contextualSpacing/>
    </w:pPr>
  </w:style>
  <w:style w:type="paragraph" w:styleId="NormalWeb">
    <w:name w:val="Normal (Web)"/>
    <w:basedOn w:val="Normal"/>
    <w:uiPriority w:val="99"/>
    <w:unhideWhenUsed/>
    <w:rsid w:val="002D1A25"/>
    <w:rPr>
      <w:rFonts w:ascii="Times New Roman" w:hAnsi="Times New Roman" w:cs="Times New Roman"/>
      <w:sz w:val="24"/>
      <w:szCs w:val="24"/>
    </w:rPr>
  </w:style>
  <w:style w:type="character" w:styleId="Hyperlink">
    <w:name w:val="Hyperlink"/>
    <w:basedOn w:val="DefaultParagraphFont"/>
    <w:uiPriority w:val="99"/>
    <w:unhideWhenUsed/>
    <w:rsid w:val="00955002"/>
    <w:rPr>
      <w:color w:val="0000FF" w:themeColor="hyperlink"/>
      <w:u w:val="single"/>
    </w:rPr>
  </w:style>
  <w:style w:type="paragraph" w:styleId="FootnoteText">
    <w:name w:val="footnote text"/>
    <w:basedOn w:val="Normal"/>
    <w:link w:val="FootnoteTextChar"/>
    <w:uiPriority w:val="99"/>
    <w:semiHidden/>
    <w:unhideWhenUsed/>
    <w:rsid w:val="00AC3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107"/>
    <w:rPr>
      <w:sz w:val="20"/>
      <w:szCs w:val="20"/>
    </w:rPr>
  </w:style>
  <w:style w:type="character" w:styleId="FootnoteReference">
    <w:name w:val="footnote reference"/>
    <w:basedOn w:val="DefaultParagraphFont"/>
    <w:uiPriority w:val="99"/>
    <w:semiHidden/>
    <w:unhideWhenUsed/>
    <w:rsid w:val="00AC3107"/>
    <w:rPr>
      <w:vertAlign w:val="superscript"/>
    </w:rPr>
  </w:style>
  <w:style w:type="character" w:styleId="FollowedHyperlink">
    <w:name w:val="FollowedHyperlink"/>
    <w:basedOn w:val="DefaultParagraphFont"/>
    <w:uiPriority w:val="99"/>
    <w:semiHidden/>
    <w:unhideWhenUsed/>
    <w:rsid w:val="00555D0B"/>
    <w:rPr>
      <w:color w:val="800080" w:themeColor="followedHyperlink"/>
      <w:u w:val="single"/>
    </w:rPr>
  </w:style>
  <w:style w:type="character" w:styleId="CommentReference">
    <w:name w:val="annotation reference"/>
    <w:basedOn w:val="DefaultParagraphFont"/>
    <w:uiPriority w:val="99"/>
    <w:semiHidden/>
    <w:unhideWhenUsed/>
    <w:rsid w:val="00BA1DC8"/>
    <w:rPr>
      <w:sz w:val="16"/>
      <w:szCs w:val="16"/>
    </w:rPr>
  </w:style>
  <w:style w:type="paragraph" w:styleId="CommentText">
    <w:name w:val="annotation text"/>
    <w:basedOn w:val="Normal"/>
    <w:link w:val="CommentTextChar"/>
    <w:uiPriority w:val="99"/>
    <w:unhideWhenUsed/>
    <w:rsid w:val="00BA1DC8"/>
    <w:pPr>
      <w:spacing w:line="240" w:lineRule="auto"/>
    </w:pPr>
    <w:rPr>
      <w:sz w:val="20"/>
      <w:szCs w:val="20"/>
    </w:rPr>
  </w:style>
  <w:style w:type="character" w:customStyle="1" w:styleId="CommentTextChar">
    <w:name w:val="Comment Text Char"/>
    <w:basedOn w:val="DefaultParagraphFont"/>
    <w:link w:val="CommentText"/>
    <w:uiPriority w:val="99"/>
    <w:rsid w:val="00BA1DC8"/>
    <w:rPr>
      <w:sz w:val="20"/>
      <w:szCs w:val="20"/>
    </w:rPr>
  </w:style>
  <w:style w:type="paragraph" w:styleId="CommentSubject">
    <w:name w:val="annotation subject"/>
    <w:basedOn w:val="CommentText"/>
    <w:next w:val="CommentText"/>
    <w:link w:val="CommentSubjectChar"/>
    <w:uiPriority w:val="99"/>
    <w:semiHidden/>
    <w:unhideWhenUsed/>
    <w:rsid w:val="00BA1DC8"/>
    <w:rPr>
      <w:b/>
      <w:bCs/>
    </w:rPr>
  </w:style>
  <w:style w:type="character" w:customStyle="1" w:styleId="CommentSubjectChar">
    <w:name w:val="Comment Subject Char"/>
    <w:basedOn w:val="CommentTextChar"/>
    <w:link w:val="CommentSubject"/>
    <w:uiPriority w:val="99"/>
    <w:semiHidden/>
    <w:rsid w:val="00BA1DC8"/>
    <w:rPr>
      <w:b/>
      <w:bCs/>
      <w:sz w:val="20"/>
      <w:szCs w:val="20"/>
    </w:rPr>
  </w:style>
  <w:style w:type="paragraph" w:styleId="Revision">
    <w:name w:val="Revision"/>
    <w:hidden/>
    <w:uiPriority w:val="99"/>
    <w:semiHidden/>
    <w:rsid w:val="00FE1B0C"/>
    <w:pPr>
      <w:spacing w:after="0" w:line="240" w:lineRule="auto"/>
    </w:pPr>
  </w:style>
  <w:style w:type="character" w:styleId="UnresolvedMention">
    <w:name w:val="Unresolved Mention"/>
    <w:basedOn w:val="DefaultParagraphFont"/>
    <w:uiPriority w:val="99"/>
    <w:semiHidden/>
    <w:unhideWhenUsed/>
    <w:rsid w:val="003B3088"/>
    <w:rPr>
      <w:color w:val="605E5C"/>
      <w:shd w:val="clear" w:color="auto" w:fill="E1DFDD"/>
    </w:rPr>
  </w:style>
  <w:style w:type="paragraph" w:customStyle="1" w:styleId="standard">
    <w:name w:val="standard"/>
    <w:basedOn w:val="NormalWeb"/>
    <w:uiPriority w:val="99"/>
    <w:rsid w:val="002114E9"/>
    <w:pPr>
      <w:spacing w:after="240" w:line="240" w:lineRule="auto"/>
      <w:jc w:val="both"/>
    </w:pPr>
    <w:rPr>
      <w:rFonts w:ascii="Arial" w:eastAsia="SimSun" w:hAnsi="Arial" w:cs="Arial"/>
      <w:bCs/>
      <w:sz w:val="18"/>
      <w:szCs w:val="18"/>
    </w:rPr>
  </w:style>
  <w:style w:type="character" w:styleId="Strong">
    <w:name w:val="Strong"/>
    <w:uiPriority w:val="99"/>
    <w:qFormat/>
    <w:rsid w:val="00203BCF"/>
    <w:rPr>
      <w:rFonts w:cs="Times New Roman"/>
      <w:b/>
      <w:bCs/>
    </w:rPr>
  </w:style>
  <w:style w:type="paragraph" w:customStyle="1" w:styleId="directions">
    <w:name w:val="directions"/>
    <w:basedOn w:val="NormalWeb"/>
    <w:uiPriority w:val="99"/>
    <w:rsid w:val="00203BCF"/>
    <w:pPr>
      <w:spacing w:after="120" w:line="240" w:lineRule="auto"/>
      <w:ind w:left="288" w:hanging="288"/>
    </w:pPr>
    <w:rPr>
      <w:rFonts w:ascii="Arial" w:eastAsia="Arial Unicode MS" w:hAnsi="Arial" w:cs="Arial"/>
      <w:sz w:val="18"/>
      <w:szCs w:val="18"/>
    </w:rPr>
  </w:style>
  <w:style w:type="paragraph" w:customStyle="1" w:styleId="pf0">
    <w:name w:val="pf0"/>
    <w:basedOn w:val="Normal"/>
    <w:rsid w:val="00453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538DC"/>
    <w:rPr>
      <w:rFonts w:ascii="Segoe UI" w:hAnsi="Segoe UI" w:cs="Segoe UI" w:hint="default"/>
      <w:sz w:val="18"/>
      <w:szCs w:val="18"/>
    </w:rPr>
  </w:style>
  <w:style w:type="paragraph" w:styleId="BodyText">
    <w:name w:val="Body Text"/>
    <w:basedOn w:val="Normal"/>
    <w:link w:val="BodyTextChar"/>
    <w:uiPriority w:val="99"/>
    <w:rsid w:val="004C36F9"/>
    <w:pPr>
      <w:spacing w:after="0" w:line="240" w:lineRule="auto"/>
    </w:pPr>
    <w:rPr>
      <w:rFonts w:ascii="Times New Roman" w:eastAsia="SimSun" w:hAnsi="Times New Roman" w:cs="Times New Roman"/>
      <w:b/>
      <w:bCs/>
      <w:sz w:val="18"/>
      <w:szCs w:val="24"/>
    </w:rPr>
  </w:style>
  <w:style w:type="character" w:customStyle="1" w:styleId="BodyTextChar">
    <w:name w:val="Body Text Char"/>
    <w:basedOn w:val="DefaultParagraphFont"/>
    <w:link w:val="BodyText"/>
    <w:uiPriority w:val="99"/>
    <w:rsid w:val="004C36F9"/>
    <w:rPr>
      <w:rFonts w:ascii="Times New Roman" w:eastAsia="SimSu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362">
      <w:bodyDiv w:val="1"/>
      <w:marLeft w:val="0"/>
      <w:marRight w:val="0"/>
      <w:marTop w:val="0"/>
      <w:marBottom w:val="0"/>
      <w:divBdr>
        <w:top w:val="none" w:sz="0" w:space="0" w:color="auto"/>
        <w:left w:val="none" w:sz="0" w:space="0" w:color="auto"/>
        <w:bottom w:val="none" w:sz="0" w:space="0" w:color="auto"/>
        <w:right w:val="none" w:sz="0" w:space="0" w:color="auto"/>
      </w:divBdr>
    </w:div>
    <w:div w:id="24259311">
      <w:bodyDiv w:val="1"/>
      <w:marLeft w:val="0"/>
      <w:marRight w:val="0"/>
      <w:marTop w:val="0"/>
      <w:marBottom w:val="0"/>
      <w:divBdr>
        <w:top w:val="none" w:sz="0" w:space="0" w:color="auto"/>
        <w:left w:val="none" w:sz="0" w:space="0" w:color="auto"/>
        <w:bottom w:val="none" w:sz="0" w:space="0" w:color="auto"/>
        <w:right w:val="none" w:sz="0" w:space="0" w:color="auto"/>
      </w:divBdr>
    </w:div>
    <w:div w:id="30813877">
      <w:bodyDiv w:val="1"/>
      <w:marLeft w:val="0"/>
      <w:marRight w:val="0"/>
      <w:marTop w:val="0"/>
      <w:marBottom w:val="0"/>
      <w:divBdr>
        <w:top w:val="none" w:sz="0" w:space="0" w:color="auto"/>
        <w:left w:val="none" w:sz="0" w:space="0" w:color="auto"/>
        <w:bottom w:val="none" w:sz="0" w:space="0" w:color="auto"/>
        <w:right w:val="none" w:sz="0" w:space="0" w:color="auto"/>
      </w:divBdr>
    </w:div>
    <w:div w:id="92016642">
      <w:bodyDiv w:val="1"/>
      <w:marLeft w:val="0"/>
      <w:marRight w:val="0"/>
      <w:marTop w:val="0"/>
      <w:marBottom w:val="0"/>
      <w:divBdr>
        <w:top w:val="none" w:sz="0" w:space="0" w:color="auto"/>
        <w:left w:val="none" w:sz="0" w:space="0" w:color="auto"/>
        <w:bottom w:val="none" w:sz="0" w:space="0" w:color="auto"/>
        <w:right w:val="none" w:sz="0" w:space="0" w:color="auto"/>
      </w:divBdr>
    </w:div>
    <w:div w:id="102455811">
      <w:bodyDiv w:val="1"/>
      <w:marLeft w:val="0"/>
      <w:marRight w:val="0"/>
      <w:marTop w:val="0"/>
      <w:marBottom w:val="0"/>
      <w:divBdr>
        <w:top w:val="none" w:sz="0" w:space="0" w:color="auto"/>
        <w:left w:val="none" w:sz="0" w:space="0" w:color="auto"/>
        <w:bottom w:val="none" w:sz="0" w:space="0" w:color="auto"/>
        <w:right w:val="none" w:sz="0" w:space="0" w:color="auto"/>
      </w:divBdr>
      <w:divsChild>
        <w:div w:id="309595745">
          <w:marLeft w:val="547"/>
          <w:marRight w:val="0"/>
          <w:marTop w:val="134"/>
          <w:marBottom w:val="0"/>
          <w:divBdr>
            <w:top w:val="none" w:sz="0" w:space="0" w:color="auto"/>
            <w:left w:val="none" w:sz="0" w:space="0" w:color="auto"/>
            <w:bottom w:val="none" w:sz="0" w:space="0" w:color="auto"/>
            <w:right w:val="none" w:sz="0" w:space="0" w:color="auto"/>
          </w:divBdr>
        </w:div>
        <w:div w:id="1333408338">
          <w:marLeft w:val="547"/>
          <w:marRight w:val="0"/>
          <w:marTop w:val="134"/>
          <w:marBottom w:val="0"/>
          <w:divBdr>
            <w:top w:val="none" w:sz="0" w:space="0" w:color="auto"/>
            <w:left w:val="none" w:sz="0" w:space="0" w:color="auto"/>
            <w:bottom w:val="none" w:sz="0" w:space="0" w:color="auto"/>
            <w:right w:val="none" w:sz="0" w:space="0" w:color="auto"/>
          </w:divBdr>
        </w:div>
      </w:divsChild>
    </w:div>
    <w:div w:id="199247067">
      <w:bodyDiv w:val="1"/>
      <w:marLeft w:val="0"/>
      <w:marRight w:val="0"/>
      <w:marTop w:val="0"/>
      <w:marBottom w:val="0"/>
      <w:divBdr>
        <w:top w:val="none" w:sz="0" w:space="0" w:color="auto"/>
        <w:left w:val="none" w:sz="0" w:space="0" w:color="auto"/>
        <w:bottom w:val="none" w:sz="0" w:space="0" w:color="auto"/>
        <w:right w:val="none" w:sz="0" w:space="0" w:color="auto"/>
      </w:divBdr>
    </w:div>
    <w:div w:id="253904836">
      <w:bodyDiv w:val="1"/>
      <w:marLeft w:val="0"/>
      <w:marRight w:val="0"/>
      <w:marTop w:val="0"/>
      <w:marBottom w:val="0"/>
      <w:divBdr>
        <w:top w:val="none" w:sz="0" w:space="0" w:color="auto"/>
        <w:left w:val="none" w:sz="0" w:space="0" w:color="auto"/>
        <w:bottom w:val="none" w:sz="0" w:space="0" w:color="auto"/>
        <w:right w:val="none" w:sz="0" w:space="0" w:color="auto"/>
      </w:divBdr>
    </w:div>
    <w:div w:id="296028859">
      <w:bodyDiv w:val="1"/>
      <w:marLeft w:val="0"/>
      <w:marRight w:val="0"/>
      <w:marTop w:val="0"/>
      <w:marBottom w:val="0"/>
      <w:divBdr>
        <w:top w:val="none" w:sz="0" w:space="0" w:color="auto"/>
        <w:left w:val="none" w:sz="0" w:space="0" w:color="auto"/>
        <w:bottom w:val="none" w:sz="0" w:space="0" w:color="auto"/>
        <w:right w:val="none" w:sz="0" w:space="0" w:color="auto"/>
      </w:divBdr>
    </w:div>
    <w:div w:id="311376237">
      <w:bodyDiv w:val="1"/>
      <w:marLeft w:val="0"/>
      <w:marRight w:val="0"/>
      <w:marTop w:val="0"/>
      <w:marBottom w:val="0"/>
      <w:divBdr>
        <w:top w:val="none" w:sz="0" w:space="0" w:color="auto"/>
        <w:left w:val="none" w:sz="0" w:space="0" w:color="auto"/>
        <w:bottom w:val="none" w:sz="0" w:space="0" w:color="auto"/>
        <w:right w:val="none" w:sz="0" w:space="0" w:color="auto"/>
      </w:divBdr>
    </w:div>
    <w:div w:id="317342536">
      <w:bodyDiv w:val="1"/>
      <w:marLeft w:val="0"/>
      <w:marRight w:val="0"/>
      <w:marTop w:val="0"/>
      <w:marBottom w:val="0"/>
      <w:divBdr>
        <w:top w:val="none" w:sz="0" w:space="0" w:color="auto"/>
        <w:left w:val="none" w:sz="0" w:space="0" w:color="auto"/>
        <w:bottom w:val="none" w:sz="0" w:space="0" w:color="auto"/>
        <w:right w:val="none" w:sz="0" w:space="0" w:color="auto"/>
      </w:divBdr>
    </w:div>
    <w:div w:id="323627224">
      <w:bodyDiv w:val="1"/>
      <w:marLeft w:val="0"/>
      <w:marRight w:val="0"/>
      <w:marTop w:val="0"/>
      <w:marBottom w:val="0"/>
      <w:divBdr>
        <w:top w:val="none" w:sz="0" w:space="0" w:color="auto"/>
        <w:left w:val="none" w:sz="0" w:space="0" w:color="auto"/>
        <w:bottom w:val="none" w:sz="0" w:space="0" w:color="auto"/>
        <w:right w:val="none" w:sz="0" w:space="0" w:color="auto"/>
      </w:divBdr>
    </w:div>
    <w:div w:id="348066792">
      <w:bodyDiv w:val="1"/>
      <w:marLeft w:val="0"/>
      <w:marRight w:val="0"/>
      <w:marTop w:val="0"/>
      <w:marBottom w:val="0"/>
      <w:divBdr>
        <w:top w:val="none" w:sz="0" w:space="0" w:color="auto"/>
        <w:left w:val="none" w:sz="0" w:space="0" w:color="auto"/>
        <w:bottom w:val="none" w:sz="0" w:space="0" w:color="auto"/>
        <w:right w:val="none" w:sz="0" w:space="0" w:color="auto"/>
      </w:divBdr>
      <w:divsChild>
        <w:div w:id="1600480360">
          <w:marLeft w:val="547"/>
          <w:marRight w:val="0"/>
          <w:marTop w:val="154"/>
          <w:marBottom w:val="0"/>
          <w:divBdr>
            <w:top w:val="none" w:sz="0" w:space="0" w:color="auto"/>
            <w:left w:val="none" w:sz="0" w:space="0" w:color="auto"/>
            <w:bottom w:val="none" w:sz="0" w:space="0" w:color="auto"/>
            <w:right w:val="none" w:sz="0" w:space="0" w:color="auto"/>
          </w:divBdr>
        </w:div>
      </w:divsChild>
    </w:div>
    <w:div w:id="382100527">
      <w:bodyDiv w:val="1"/>
      <w:marLeft w:val="0"/>
      <w:marRight w:val="0"/>
      <w:marTop w:val="0"/>
      <w:marBottom w:val="0"/>
      <w:divBdr>
        <w:top w:val="none" w:sz="0" w:space="0" w:color="auto"/>
        <w:left w:val="none" w:sz="0" w:space="0" w:color="auto"/>
        <w:bottom w:val="none" w:sz="0" w:space="0" w:color="auto"/>
        <w:right w:val="none" w:sz="0" w:space="0" w:color="auto"/>
      </w:divBdr>
      <w:divsChild>
        <w:div w:id="699936582">
          <w:marLeft w:val="547"/>
          <w:marRight w:val="0"/>
          <w:marTop w:val="125"/>
          <w:marBottom w:val="0"/>
          <w:divBdr>
            <w:top w:val="none" w:sz="0" w:space="0" w:color="auto"/>
            <w:left w:val="none" w:sz="0" w:space="0" w:color="auto"/>
            <w:bottom w:val="none" w:sz="0" w:space="0" w:color="auto"/>
            <w:right w:val="none" w:sz="0" w:space="0" w:color="auto"/>
          </w:divBdr>
        </w:div>
      </w:divsChild>
    </w:div>
    <w:div w:id="459766268">
      <w:bodyDiv w:val="1"/>
      <w:marLeft w:val="0"/>
      <w:marRight w:val="0"/>
      <w:marTop w:val="0"/>
      <w:marBottom w:val="0"/>
      <w:divBdr>
        <w:top w:val="none" w:sz="0" w:space="0" w:color="auto"/>
        <w:left w:val="none" w:sz="0" w:space="0" w:color="auto"/>
        <w:bottom w:val="none" w:sz="0" w:space="0" w:color="auto"/>
        <w:right w:val="none" w:sz="0" w:space="0" w:color="auto"/>
      </w:divBdr>
    </w:div>
    <w:div w:id="463085133">
      <w:bodyDiv w:val="1"/>
      <w:marLeft w:val="0"/>
      <w:marRight w:val="0"/>
      <w:marTop w:val="0"/>
      <w:marBottom w:val="0"/>
      <w:divBdr>
        <w:top w:val="none" w:sz="0" w:space="0" w:color="auto"/>
        <w:left w:val="none" w:sz="0" w:space="0" w:color="auto"/>
        <w:bottom w:val="none" w:sz="0" w:space="0" w:color="auto"/>
        <w:right w:val="none" w:sz="0" w:space="0" w:color="auto"/>
      </w:divBdr>
      <w:divsChild>
        <w:div w:id="1443573043">
          <w:marLeft w:val="547"/>
          <w:marRight w:val="0"/>
          <w:marTop w:val="134"/>
          <w:marBottom w:val="0"/>
          <w:divBdr>
            <w:top w:val="none" w:sz="0" w:space="0" w:color="auto"/>
            <w:left w:val="none" w:sz="0" w:space="0" w:color="auto"/>
            <w:bottom w:val="none" w:sz="0" w:space="0" w:color="auto"/>
            <w:right w:val="none" w:sz="0" w:space="0" w:color="auto"/>
          </w:divBdr>
        </w:div>
      </w:divsChild>
    </w:div>
    <w:div w:id="499851210">
      <w:bodyDiv w:val="1"/>
      <w:marLeft w:val="0"/>
      <w:marRight w:val="0"/>
      <w:marTop w:val="0"/>
      <w:marBottom w:val="0"/>
      <w:divBdr>
        <w:top w:val="none" w:sz="0" w:space="0" w:color="auto"/>
        <w:left w:val="none" w:sz="0" w:space="0" w:color="auto"/>
        <w:bottom w:val="none" w:sz="0" w:space="0" w:color="auto"/>
        <w:right w:val="none" w:sz="0" w:space="0" w:color="auto"/>
      </w:divBdr>
    </w:div>
    <w:div w:id="521164165">
      <w:bodyDiv w:val="1"/>
      <w:marLeft w:val="0"/>
      <w:marRight w:val="0"/>
      <w:marTop w:val="0"/>
      <w:marBottom w:val="0"/>
      <w:divBdr>
        <w:top w:val="none" w:sz="0" w:space="0" w:color="auto"/>
        <w:left w:val="none" w:sz="0" w:space="0" w:color="auto"/>
        <w:bottom w:val="none" w:sz="0" w:space="0" w:color="auto"/>
        <w:right w:val="none" w:sz="0" w:space="0" w:color="auto"/>
      </w:divBdr>
    </w:div>
    <w:div w:id="765078147">
      <w:bodyDiv w:val="1"/>
      <w:marLeft w:val="0"/>
      <w:marRight w:val="0"/>
      <w:marTop w:val="0"/>
      <w:marBottom w:val="0"/>
      <w:divBdr>
        <w:top w:val="none" w:sz="0" w:space="0" w:color="auto"/>
        <w:left w:val="none" w:sz="0" w:space="0" w:color="auto"/>
        <w:bottom w:val="none" w:sz="0" w:space="0" w:color="auto"/>
        <w:right w:val="none" w:sz="0" w:space="0" w:color="auto"/>
      </w:divBdr>
    </w:div>
    <w:div w:id="778599925">
      <w:bodyDiv w:val="1"/>
      <w:marLeft w:val="0"/>
      <w:marRight w:val="0"/>
      <w:marTop w:val="0"/>
      <w:marBottom w:val="0"/>
      <w:divBdr>
        <w:top w:val="none" w:sz="0" w:space="0" w:color="auto"/>
        <w:left w:val="none" w:sz="0" w:space="0" w:color="auto"/>
        <w:bottom w:val="none" w:sz="0" w:space="0" w:color="auto"/>
        <w:right w:val="none" w:sz="0" w:space="0" w:color="auto"/>
      </w:divBdr>
    </w:div>
    <w:div w:id="881594012">
      <w:bodyDiv w:val="1"/>
      <w:marLeft w:val="0"/>
      <w:marRight w:val="0"/>
      <w:marTop w:val="0"/>
      <w:marBottom w:val="0"/>
      <w:divBdr>
        <w:top w:val="none" w:sz="0" w:space="0" w:color="auto"/>
        <w:left w:val="none" w:sz="0" w:space="0" w:color="auto"/>
        <w:bottom w:val="none" w:sz="0" w:space="0" w:color="auto"/>
        <w:right w:val="none" w:sz="0" w:space="0" w:color="auto"/>
      </w:divBdr>
    </w:div>
    <w:div w:id="911043959">
      <w:bodyDiv w:val="1"/>
      <w:marLeft w:val="0"/>
      <w:marRight w:val="0"/>
      <w:marTop w:val="0"/>
      <w:marBottom w:val="0"/>
      <w:divBdr>
        <w:top w:val="none" w:sz="0" w:space="0" w:color="auto"/>
        <w:left w:val="none" w:sz="0" w:space="0" w:color="auto"/>
        <w:bottom w:val="none" w:sz="0" w:space="0" w:color="auto"/>
        <w:right w:val="none" w:sz="0" w:space="0" w:color="auto"/>
      </w:divBdr>
    </w:div>
    <w:div w:id="923876589">
      <w:bodyDiv w:val="1"/>
      <w:marLeft w:val="0"/>
      <w:marRight w:val="0"/>
      <w:marTop w:val="0"/>
      <w:marBottom w:val="0"/>
      <w:divBdr>
        <w:top w:val="none" w:sz="0" w:space="0" w:color="auto"/>
        <w:left w:val="none" w:sz="0" w:space="0" w:color="auto"/>
        <w:bottom w:val="none" w:sz="0" w:space="0" w:color="auto"/>
        <w:right w:val="none" w:sz="0" w:space="0" w:color="auto"/>
      </w:divBdr>
    </w:div>
    <w:div w:id="963191809">
      <w:bodyDiv w:val="1"/>
      <w:marLeft w:val="0"/>
      <w:marRight w:val="0"/>
      <w:marTop w:val="0"/>
      <w:marBottom w:val="0"/>
      <w:divBdr>
        <w:top w:val="none" w:sz="0" w:space="0" w:color="auto"/>
        <w:left w:val="none" w:sz="0" w:space="0" w:color="auto"/>
        <w:bottom w:val="none" w:sz="0" w:space="0" w:color="auto"/>
        <w:right w:val="none" w:sz="0" w:space="0" w:color="auto"/>
      </w:divBdr>
      <w:divsChild>
        <w:div w:id="787164428">
          <w:marLeft w:val="547"/>
          <w:marRight w:val="0"/>
          <w:marTop w:val="125"/>
          <w:marBottom w:val="0"/>
          <w:divBdr>
            <w:top w:val="none" w:sz="0" w:space="0" w:color="auto"/>
            <w:left w:val="none" w:sz="0" w:space="0" w:color="auto"/>
            <w:bottom w:val="none" w:sz="0" w:space="0" w:color="auto"/>
            <w:right w:val="none" w:sz="0" w:space="0" w:color="auto"/>
          </w:divBdr>
        </w:div>
      </w:divsChild>
    </w:div>
    <w:div w:id="971711055">
      <w:bodyDiv w:val="1"/>
      <w:marLeft w:val="0"/>
      <w:marRight w:val="0"/>
      <w:marTop w:val="0"/>
      <w:marBottom w:val="0"/>
      <w:divBdr>
        <w:top w:val="none" w:sz="0" w:space="0" w:color="auto"/>
        <w:left w:val="none" w:sz="0" w:space="0" w:color="auto"/>
        <w:bottom w:val="none" w:sz="0" w:space="0" w:color="auto"/>
        <w:right w:val="none" w:sz="0" w:space="0" w:color="auto"/>
      </w:divBdr>
    </w:div>
    <w:div w:id="980233102">
      <w:bodyDiv w:val="1"/>
      <w:marLeft w:val="0"/>
      <w:marRight w:val="0"/>
      <w:marTop w:val="0"/>
      <w:marBottom w:val="0"/>
      <w:divBdr>
        <w:top w:val="none" w:sz="0" w:space="0" w:color="auto"/>
        <w:left w:val="none" w:sz="0" w:space="0" w:color="auto"/>
        <w:bottom w:val="none" w:sz="0" w:space="0" w:color="auto"/>
        <w:right w:val="none" w:sz="0" w:space="0" w:color="auto"/>
      </w:divBdr>
    </w:div>
    <w:div w:id="983393521">
      <w:bodyDiv w:val="1"/>
      <w:marLeft w:val="0"/>
      <w:marRight w:val="0"/>
      <w:marTop w:val="0"/>
      <w:marBottom w:val="0"/>
      <w:divBdr>
        <w:top w:val="none" w:sz="0" w:space="0" w:color="auto"/>
        <w:left w:val="none" w:sz="0" w:space="0" w:color="auto"/>
        <w:bottom w:val="none" w:sz="0" w:space="0" w:color="auto"/>
        <w:right w:val="none" w:sz="0" w:space="0" w:color="auto"/>
      </w:divBdr>
    </w:div>
    <w:div w:id="1085149469">
      <w:bodyDiv w:val="1"/>
      <w:marLeft w:val="0"/>
      <w:marRight w:val="0"/>
      <w:marTop w:val="0"/>
      <w:marBottom w:val="0"/>
      <w:divBdr>
        <w:top w:val="none" w:sz="0" w:space="0" w:color="auto"/>
        <w:left w:val="none" w:sz="0" w:space="0" w:color="auto"/>
        <w:bottom w:val="none" w:sz="0" w:space="0" w:color="auto"/>
        <w:right w:val="none" w:sz="0" w:space="0" w:color="auto"/>
      </w:divBdr>
    </w:div>
    <w:div w:id="1128475226">
      <w:bodyDiv w:val="1"/>
      <w:marLeft w:val="0"/>
      <w:marRight w:val="0"/>
      <w:marTop w:val="0"/>
      <w:marBottom w:val="0"/>
      <w:divBdr>
        <w:top w:val="none" w:sz="0" w:space="0" w:color="auto"/>
        <w:left w:val="none" w:sz="0" w:space="0" w:color="auto"/>
        <w:bottom w:val="none" w:sz="0" w:space="0" w:color="auto"/>
        <w:right w:val="none" w:sz="0" w:space="0" w:color="auto"/>
      </w:divBdr>
      <w:divsChild>
        <w:div w:id="490755846">
          <w:marLeft w:val="1253"/>
          <w:marRight w:val="0"/>
          <w:marTop w:val="0"/>
          <w:marBottom w:val="0"/>
          <w:divBdr>
            <w:top w:val="none" w:sz="0" w:space="0" w:color="auto"/>
            <w:left w:val="none" w:sz="0" w:space="0" w:color="auto"/>
            <w:bottom w:val="none" w:sz="0" w:space="0" w:color="auto"/>
            <w:right w:val="none" w:sz="0" w:space="0" w:color="auto"/>
          </w:divBdr>
        </w:div>
        <w:div w:id="734475486">
          <w:marLeft w:val="1253"/>
          <w:marRight w:val="0"/>
          <w:marTop w:val="0"/>
          <w:marBottom w:val="0"/>
          <w:divBdr>
            <w:top w:val="none" w:sz="0" w:space="0" w:color="auto"/>
            <w:left w:val="none" w:sz="0" w:space="0" w:color="auto"/>
            <w:bottom w:val="none" w:sz="0" w:space="0" w:color="auto"/>
            <w:right w:val="none" w:sz="0" w:space="0" w:color="auto"/>
          </w:divBdr>
        </w:div>
        <w:div w:id="1764641271">
          <w:marLeft w:val="1253"/>
          <w:marRight w:val="0"/>
          <w:marTop w:val="0"/>
          <w:marBottom w:val="0"/>
          <w:divBdr>
            <w:top w:val="none" w:sz="0" w:space="0" w:color="auto"/>
            <w:left w:val="none" w:sz="0" w:space="0" w:color="auto"/>
            <w:bottom w:val="none" w:sz="0" w:space="0" w:color="auto"/>
            <w:right w:val="none" w:sz="0" w:space="0" w:color="auto"/>
          </w:divBdr>
        </w:div>
        <w:div w:id="107239332">
          <w:marLeft w:val="1253"/>
          <w:marRight w:val="0"/>
          <w:marTop w:val="0"/>
          <w:marBottom w:val="0"/>
          <w:divBdr>
            <w:top w:val="none" w:sz="0" w:space="0" w:color="auto"/>
            <w:left w:val="none" w:sz="0" w:space="0" w:color="auto"/>
            <w:bottom w:val="none" w:sz="0" w:space="0" w:color="auto"/>
            <w:right w:val="none" w:sz="0" w:space="0" w:color="auto"/>
          </w:divBdr>
        </w:div>
        <w:div w:id="394740075">
          <w:marLeft w:val="1253"/>
          <w:marRight w:val="0"/>
          <w:marTop w:val="0"/>
          <w:marBottom w:val="0"/>
          <w:divBdr>
            <w:top w:val="none" w:sz="0" w:space="0" w:color="auto"/>
            <w:left w:val="none" w:sz="0" w:space="0" w:color="auto"/>
            <w:bottom w:val="none" w:sz="0" w:space="0" w:color="auto"/>
            <w:right w:val="none" w:sz="0" w:space="0" w:color="auto"/>
          </w:divBdr>
        </w:div>
      </w:divsChild>
    </w:div>
    <w:div w:id="1132137853">
      <w:bodyDiv w:val="1"/>
      <w:marLeft w:val="0"/>
      <w:marRight w:val="0"/>
      <w:marTop w:val="0"/>
      <w:marBottom w:val="0"/>
      <w:divBdr>
        <w:top w:val="none" w:sz="0" w:space="0" w:color="auto"/>
        <w:left w:val="none" w:sz="0" w:space="0" w:color="auto"/>
        <w:bottom w:val="none" w:sz="0" w:space="0" w:color="auto"/>
        <w:right w:val="none" w:sz="0" w:space="0" w:color="auto"/>
      </w:divBdr>
    </w:div>
    <w:div w:id="1173564785">
      <w:bodyDiv w:val="1"/>
      <w:marLeft w:val="0"/>
      <w:marRight w:val="0"/>
      <w:marTop w:val="0"/>
      <w:marBottom w:val="0"/>
      <w:divBdr>
        <w:top w:val="none" w:sz="0" w:space="0" w:color="auto"/>
        <w:left w:val="none" w:sz="0" w:space="0" w:color="auto"/>
        <w:bottom w:val="none" w:sz="0" w:space="0" w:color="auto"/>
        <w:right w:val="none" w:sz="0" w:space="0" w:color="auto"/>
      </w:divBdr>
    </w:div>
    <w:div w:id="1271668576">
      <w:bodyDiv w:val="1"/>
      <w:marLeft w:val="0"/>
      <w:marRight w:val="0"/>
      <w:marTop w:val="0"/>
      <w:marBottom w:val="0"/>
      <w:divBdr>
        <w:top w:val="none" w:sz="0" w:space="0" w:color="auto"/>
        <w:left w:val="none" w:sz="0" w:space="0" w:color="auto"/>
        <w:bottom w:val="none" w:sz="0" w:space="0" w:color="auto"/>
        <w:right w:val="none" w:sz="0" w:space="0" w:color="auto"/>
      </w:divBdr>
      <w:divsChild>
        <w:div w:id="1829052787">
          <w:marLeft w:val="547"/>
          <w:marRight w:val="0"/>
          <w:marTop w:val="134"/>
          <w:marBottom w:val="0"/>
          <w:divBdr>
            <w:top w:val="none" w:sz="0" w:space="0" w:color="auto"/>
            <w:left w:val="none" w:sz="0" w:space="0" w:color="auto"/>
            <w:bottom w:val="none" w:sz="0" w:space="0" w:color="auto"/>
            <w:right w:val="none" w:sz="0" w:space="0" w:color="auto"/>
          </w:divBdr>
        </w:div>
      </w:divsChild>
    </w:div>
    <w:div w:id="1294218048">
      <w:bodyDiv w:val="1"/>
      <w:marLeft w:val="0"/>
      <w:marRight w:val="0"/>
      <w:marTop w:val="0"/>
      <w:marBottom w:val="0"/>
      <w:divBdr>
        <w:top w:val="none" w:sz="0" w:space="0" w:color="auto"/>
        <w:left w:val="none" w:sz="0" w:space="0" w:color="auto"/>
        <w:bottom w:val="none" w:sz="0" w:space="0" w:color="auto"/>
        <w:right w:val="none" w:sz="0" w:space="0" w:color="auto"/>
      </w:divBdr>
    </w:div>
    <w:div w:id="1328631553">
      <w:bodyDiv w:val="1"/>
      <w:marLeft w:val="0"/>
      <w:marRight w:val="0"/>
      <w:marTop w:val="0"/>
      <w:marBottom w:val="0"/>
      <w:divBdr>
        <w:top w:val="none" w:sz="0" w:space="0" w:color="auto"/>
        <w:left w:val="none" w:sz="0" w:space="0" w:color="auto"/>
        <w:bottom w:val="none" w:sz="0" w:space="0" w:color="auto"/>
        <w:right w:val="none" w:sz="0" w:space="0" w:color="auto"/>
      </w:divBdr>
    </w:div>
    <w:div w:id="1332177193">
      <w:bodyDiv w:val="1"/>
      <w:marLeft w:val="0"/>
      <w:marRight w:val="0"/>
      <w:marTop w:val="0"/>
      <w:marBottom w:val="0"/>
      <w:divBdr>
        <w:top w:val="none" w:sz="0" w:space="0" w:color="auto"/>
        <w:left w:val="none" w:sz="0" w:space="0" w:color="auto"/>
        <w:bottom w:val="none" w:sz="0" w:space="0" w:color="auto"/>
        <w:right w:val="none" w:sz="0" w:space="0" w:color="auto"/>
      </w:divBdr>
    </w:div>
    <w:div w:id="1346787493">
      <w:bodyDiv w:val="1"/>
      <w:marLeft w:val="0"/>
      <w:marRight w:val="0"/>
      <w:marTop w:val="0"/>
      <w:marBottom w:val="0"/>
      <w:divBdr>
        <w:top w:val="none" w:sz="0" w:space="0" w:color="auto"/>
        <w:left w:val="none" w:sz="0" w:space="0" w:color="auto"/>
        <w:bottom w:val="none" w:sz="0" w:space="0" w:color="auto"/>
        <w:right w:val="none" w:sz="0" w:space="0" w:color="auto"/>
      </w:divBdr>
    </w:div>
    <w:div w:id="1371608336">
      <w:bodyDiv w:val="1"/>
      <w:marLeft w:val="0"/>
      <w:marRight w:val="0"/>
      <w:marTop w:val="0"/>
      <w:marBottom w:val="0"/>
      <w:divBdr>
        <w:top w:val="none" w:sz="0" w:space="0" w:color="auto"/>
        <w:left w:val="none" w:sz="0" w:space="0" w:color="auto"/>
        <w:bottom w:val="none" w:sz="0" w:space="0" w:color="auto"/>
        <w:right w:val="none" w:sz="0" w:space="0" w:color="auto"/>
      </w:divBdr>
    </w:div>
    <w:div w:id="1398892209">
      <w:bodyDiv w:val="1"/>
      <w:marLeft w:val="0"/>
      <w:marRight w:val="0"/>
      <w:marTop w:val="0"/>
      <w:marBottom w:val="0"/>
      <w:divBdr>
        <w:top w:val="none" w:sz="0" w:space="0" w:color="auto"/>
        <w:left w:val="none" w:sz="0" w:space="0" w:color="auto"/>
        <w:bottom w:val="none" w:sz="0" w:space="0" w:color="auto"/>
        <w:right w:val="none" w:sz="0" w:space="0" w:color="auto"/>
      </w:divBdr>
      <w:divsChild>
        <w:div w:id="1259173374">
          <w:marLeft w:val="1253"/>
          <w:marRight w:val="0"/>
          <w:marTop w:val="0"/>
          <w:marBottom w:val="0"/>
          <w:divBdr>
            <w:top w:val="none" w:sz="0" w:space="0" w:color="auto"/>
            <w:left w:val="none" w:sz="0" w:space="0" w:color="auto"/>
            <w:bottom w:val="none" w:sz="0" w:space="0" w:color="auto"/>
            <w:right w:val="none" w:sz="0" w:space="0" w:color="auto"/>
          </w:divBdr>
        </w:div>
        <w:div w:id="1258825814">
          <w:marLeft w:val="1253"/>
          <w:marRight w:val="0"/>
          <w:marTop w:val="0"/>
          <w:marBottom w:val="0"/>
          <w:divBdr>
            <w:top w:val="none" w:sz="0" w:space="0" w:color="auto"/>
            <w:left w:val="none" w:sz="0" w:space="0" w:color="auto"/>
            <w:bottom w:val="none" w:sz="0" w:space="0" w:color="auto"/>
            <w:right w:val="none" w:sz="0" w:space="0" w:color="auto"/>
          </w:divBdr>
        </w:div>
        <w:div w:id="1882784864">
          <w:marLeft w:val="1253"/>
          <w:marRight w:val="0"/>
          <w:marTop w:val="0"/>
          <w:marBottom w:val="0"/>
          <w:divBdr>
            <w:top w:val="none" w:sz="0" w:space="0" w:color="auto"/>
            <w:left w:val="none" w:sz="0" w:space="0" w:color="auto"/>
            <w:bottom w:val="none" w:sz="0" w:space="0" w:color="auto"/>
            <w:right w:val="none" w:sz="0" w:space="0" w:color="auto"/>
          </w:divBdr>
        </w:div>
        <w:div w:id="1608540453">
          <w:marLeft w:val="1253"/>
          <w:marRight w:val="0"/>
          <w:marTop w:val="0"/>
          <w:marBottom w:val="0"/>
          <w:divBdr>
            <w:top w:val="none" w:sz="0" w:space="0" w:color="auto"/>
            <w:left w:val="none" w:sz="0" w:space="0" w:color="auto"/>
            <w:bottom w:val="none" w:sz="0" w:space="0" w:color="auto"/>
            <w:right w:val="none" w:sz="0" w:space="0" w:color="auto"/>
          </w:divBdr>
        </w:div>
        <w:div w:id="436559945">
          <w:marLeft w:val="1253"/>
          <w:marRight w:val="0"/>
          <w:marTop w:val="0"/>
          <w:marBottom w:val="0"/>
          <w:divBdr>
            <w:top w:val="none" w:sz="0" w:space="0" w:color="auto"/>
            <w:left w:val="none" w:sz="0" w:space="0" w:color="auto"/>
            <w:bottom w:val="none" w:sz="0" w:space="0" w:color="auto"/>
            <w:right w:val="none" w:sz="0" w:space="0" w:color="auto"/>
          </w:divBdr>
        </w:div>
        <w:div w:id="753935264">
          <w:marLeft w:val="1253"/>
          <w:marRight w:val="0"/>
          <w:marTop w:val="0"/>
          <w:marBottom w:val="0"/>
          <w:divBdr>
            <w:top w:val="none" w:sz="0" w:space="0" w:color="auto"/>
            <w:left w:val="none" w:sz="0" w:space="0" w:color="auto"/>
            <w:bottom w:val="none" w:sz="0" w:space="0" w:color="auto"/>
            <w:right w:val="none" w:sz="0" w:space="0" w:color="auto"/>
          </w:divBdr>
        </w:div>
      </w:divsChild>
    </w:div>
    <w:div w:id="1402558813">
      <w:bodyDiv w:val="1"/>
      <w:marLeft w:val="0"/>
      <w:marRight w:val="0"/>
      <w:marTop w:val="0"/>
      <w:marBottom w:val="0"/>
      <w:divBdr>
        <w:top w:val="none" w:sz="0" w:space="0" w:color="auto"/>
        <w:left w:val="none" w:sz="0" w:space="0" w:color="auto"/>
        <w:bottom w:val="none" w:sz="0" w:space="0" w:color="auto"/>
        <w:right w:val="none" w:sz="0" w:space="0" w:color="auto"/>
      </w:divBdr>
    </w:div>
    <w:div w:id="1536771453">
      <w:bodyDiv w:val="1"/>
      <w:marLeft w:val="0"/>
      <w:marRight w:val="0"/>
      <w:marTop w:val="0"/>
      <w:marBottom w:val="0"/>
      <w:divBdr>
        <w:top w:val="none" w:sz="0" w:space="0" w:color="auto"/>
        <w:left w:val="none" w:sz="0" w:space="0" w:color="auto"/>
        <w:bottom w:val="none" w:sz="0" w:space="0" w:color="auto"/>
        <w:right w:val="none" w:sz="0" w:space="0" w:color="auto"/>
      </w:divBdr>
    </w:div>
    <w:div w:id="1540119751">
      <w:bodyDiv w:val="1"/>
      <w:marLeft w:val="0"/>
      <w:marRight w:val="0"/>
      <w:marTop w:val="0"/>
      <w:marBottom w:val="0"/>
      <w:divBdr>
        <w:top w:val="none" w:sz="0" w:space="0" w:color="auto"/>
        <w:left w:val="none" w:sz="0" w:space="0" w:color="auto"/>
        <w:bottom w:val="none" w:sz="0" w:space="0" w:color="auto"/>
        <w:right w:val="none" w:sz="0" w:space="0" w:color="auto"/>
      </w:divBdr>
      <w:divsChild>
        <w:div w:id="738678172">
          <w:marLeft w:val="547"/>
          <w:marRight w:val="0"/>
          <w:marTop w:val="144"/>
          <w:marBottom w:val="0"/>
          <w:divBdr>
            <w:top w:val="none" w:sz="0" w:space="0" w:color="auto"/>
            <w:left w:val="none" w:sz="0" w:space="0" w:color="auto"/>
            <w:bottom w:val="none" w:sz="0" w:space="0" w:color="auto"/>
            <w:right w:val="none" w:sz="0" w:space="0" w:color="auto"/>
          </w:divBdr>
        </w:div>
      </w:divsChild>
    </w:div>
    <w:div w:id="1623072544">
      <w:bodyDiv w:val="1"/>
      <w:marLeft w:val="0"/>
      <w:marRight w:val="0"/>
      <w:marTop w:val="0"/>
      <w:marBottom w:val="0"/>
      <w:divBdr>
        <w:top w:val="none" w:sz="0" w:space="0" w:color="auto"/>
        <w:left w:val="none" w:sz="0" w:space="0" w:color="auto"/>
        <w:bottom w:val="none" w:sz="0" w:space="0" w:color="auto"/>
        <w:right w:val="none" w:sz="0" w:space="0" w:color="auto"/>
      </w:divBdr>
    </w:div>
    <w:div w:id="1698046874">
      <w:bodyDiv w:val="1"/>
      <w:marLeft w:val="0"/>
      <w:marRight w:val="0"/>
      <w:marTop w:val="0"/>
      <w:marBottom w:val="0"/>
      <w:divBdr>
        <w:top w:val="none" w:sz="0" w:space="0" w:color="auto"/>
        <w:left w:val="none" w:sz="0" w:space="0" w:color="auto"/>
        <w:bottom w:val="none" w:sz="0" w:space="0" w:color="auto"/>
        <w:right w:val="none" w:sz="0" w:space="0" w:color="auto"/>
      </w:divBdr>
      <w:divsChild>
        <w:div w:id="1344745505">
          <w:marLeft w:val="533"/>
          <w:marRight w:val="0"/>
          <w:marTop w:val="0"/>
          <w:marBottom w:val="0"/>
          <w:divBdr>
            <w:top w:val="none" w:sz="0" w:space="0" w:color="auto"/>
            <w:left w:val="none" w:sz="0" w:space="0" w:color="auto"/>
            <w:bottom w:val="none" w:sz="0" w:space="0" w:color="auto"/>
            <w:right w:val="none" w:sz="0" w:space="0" w:color="auto"/>
          </w:divBdr>
        </w:div>
      </w:divsChild>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7976209">
      <w:bodyDiv w:val="1"/>
      <w:marLeft w:val="0"/>
      <w:marRight w:val="0"/>
      <w:marTop w:val="0"/>
      <w:marBottom w:val="0"/>
      <w:divBdr>
        <w:top w:val="none" w:sz="0" w:space="0" w:color="auto"/>
        <w:left w:val="none" w:sz="0" w:space="0" w:color="auto"/>
        <w:bottom w:val="none" w:sz="0" w:space="0" w:color="auto"/>
        <w:right w:val="none" w:sz="0" w:space="0" w:color="auto"/>
      </w:divBdr>
    </w:div>
    <w:div w:id="1781222694">
      <w:bodyDiv w:val="1"/>
      <w:marLeft w:val="0"/>
      <w:marRight w:val="0"/>
      <w:marTop w:val="0"/>
      <w:marBottom w:val="0"/>
      <w:divBdr>
        <w:top w:val="none" w:sz="0" w:space="0" w:color="auto"/>
        <w:left w:val="none" w:sz="0" w:space="0" w:color="auto"/>
        <w:bottom w:val="none" w:sz="0" w:space="0" w:color="auto"/>
        <w:right w:val="none" w:sz="0" w:space="0" w:color="auto"/>
      </w:divBdr>
    </w:div>
    <w:div w:id="1802065802">
      <w:bodyDiv w:val="1"/>
      <w:marLeft w:val="0"/>
      <w:marRight w:val="0"/>
      <w:marTop w:val="0"/>
      <w:marBottom w:val="0"/>
      <w:divBdr>
        <w:top w:val="none" w:sz="0" w:space="0" w:color="auto"/>
        <w:left w:val="none" w:sz="0" w:space="0" w:color="auto"/>
        <w:bottom w:val="none" w:sz="0" w:space="0" w:color="auto"/>
        <w:right w:val="none" w:sz="0" w:space="0" w:color="auto"/>
      </w:divBdr>
    </w:div>
    <w:div w:id="1805660474">
      <w:bodyDiv w:val="1"/>
      <w:marLeft w:val="0"/>
      <w:marRight w:val="0"/>
      <w:marTop w:val="0"/>
      <w:marBottom w:val="0"/>
      <w:divBdr>
        <w:top w:val="none" w:sz="0" w:space="0" w:color="auto"/>
        <w:left w:val="none" w:sz="0" w:space="0" w:color="auto"/>
        <w:bottom w:val="none" w:sz="0" w:space="0" w:color="auto"/>
        <w:right w:val="none" w:sz="0" w:space="0" w:color="auto"/>
      </w:divBdr>
    </w:div>
    <w:div w:id="1821648728">
      <w:bodyDiv w:val="1"/>
      <w:marLeft w:val="0"/>
      <w:marRight w:val="0"/>
      <w:marTop w:val="0"/>
      <w:marBottom w:val="0"/>
      <w:divBdr>
        <w:top w:val="none" w:sz="0" w:space="0" w:color="auto"/>
        <w:left w:val="none" w:sz="0" w:space="0" w:color="auto"/>
        <w:bottom w:val="none" w:sz="0" w:space="0" w:color="auto"/>
        <w:right w:val="none" w:sz="0" w:space="0" w:color="auto"/>
      </w:divBdr>
    </w:div>
    <w:div w:id="1822191716">
      <w:bodyDiv w:val="1"/>
      <w:marLeft w:val="0"/>
      <w:marRight w:val="0"/>
      <w:marTop w:val="0"/>
      <w:marBottom w:val="0"/>
      <w:divBdr>
        <w:top w:val="none" w:sz="0" w:space="0" w:color="auto"/>
        <w:left w:val="none" w:sz="0" w:space="0" w:color="auto"/>
        <w:bottom w:val="none" w:sz="0" w:space="0" w:color="auto"/>
        <w:right w:val="none" w:sz="0" w:space="0" w:color="auto"/>
      </w:divBdr>
    </w:div>
    <w:div w:id="1835098405">
      <w:bodyDiv w:val="1"/>
      <w:marLeft w:val="0"/>
      <w:marRight w:val="0"/>
      <w:marTop w:val="0"/>
      <w:marBottom w:val="0"/>
      <w:divBdr>
        <w:top w:val="none" w:sz="0" w:space="0" w:color="auto"/>
        <w:left w:val="none" w:sz="0" w:space="0" w:color="auto"/>
        <w:bottom w:val="none" w:sz="0" w:space="0" w:color="auto"/>
        <w:right w:val="none" w:sz="0" w:space="0" w:color="auto"/>
      </w:divBdr>
    </w:div>
    <w:div w:id="1844005175">
      <w:bodyDiv w:val="1"/>
      <w:marLeft w:val="0"/>
      <w:marRight w:val="0"/>
      <w:marTop w:val="0"/>
      <w:marBottom w:val="0"/>
      <w:divBdr>
        <w:top w:val="none" w:sz="0" w:space="0" w:color="auto"/>
        <w:left w:val="none" w:sz="0" w:space="0" w:color="auto"/>
        <w:bottom w:val="none" w:sz="0" w:space="0" w:color="auto"/>
        <w:right w:val="none" w:sz="0" w:space="0" w:color="auto"/>
      </w:divBdr>
    </w:div>
    <w:div w:id="1899055116">
      <w:bodyDiv w:val="1"/>
      <w:marLeft w:val="0"/>
      <w:marRight w:val="0"/>
      <w:marTop w:val="0"/>
      <w:marBottom w:val="0"/>
      <w:divBdr>
        <w:top w:val="none" w:sz="0" w:space="0" w:color="auto"/>
        <w:left w:val="none" w:sz="0" w:space="0" w:color="auto"/>
        <w:bottom w:val="none" w:sz="0" w:space="0" w:color="auto"/>
        <w:right w:val="none" w:sz="0" w:space="0" w:color="auto"/>
      </w:divBdr>
    </w:div>
    <w:div w:id="1926304258">
      <w:bodyDiv w:val="1"/>
      <w:marLeft w:val="0"/>
      <w:marRight w:val="0"/>
      <w:marTop w:val="0"/>
      <w:marBottom w:val="0"/>
      <w:divBdr>
        <w:top w:val="none" w:sz="0" w:space="0" w:color="auto"/>
        <w:left w:val="none" w:sz="0" w:space="0" w:color="auto"/>
        <w:bottom w:val="none" w:sz="0" w:space="0" w:color="auto"/>
        <w:right w:val="none" w:sz="0" w:space="0" w:color="auto"/>
      </w:divBdr>
    </w:div>
    <w:div w:id="1945843548">
      <w:bodyDiv w:val="1"/>
      <w:marLeft w:val="0"/>
      <w:marRight w:val="0"/>
      <w:marTop w:val="0"/>
      <w:marBottom w:val="0"/>
      <w:divBdr>
        <w:top w:val="none" w:sz="0" w:space="0" w:color="auto"/>
        <w:left w:val="none" w:sz="0" w:space="0" w:color="auto"/>
        <w:bottom w:val="none" w:sz="0" w:space="0" w:color="auto"/>
        <w:right w:val="none" w:sz="0" w:space="0" w:color="auto"/>
      </w:divBdr>
    </w:div>
    <w:div w:id="1955819995">
      <w:bodyDiv w:val="1"/>
      <w:marLeft w:val="0"/>
      <w:marRight w:val="0"/>
      <w:marTop w:val="0"/>
      <w:marBottom w:val="0"/>
      <w:divBdr>
        <w:top w:val="none" w:sz="0" w:space="0" w:color="auto"/>
        <w:left w:val="none" w:sz="0" w:space="0" w:color="auto"/>
        <w:bottom w:val="none" w:sz="0" w:space="0" w:color="auto"/>
        <w:right w:val="none" w:sz="0" w:space="0" w:color="auto"/>
      </w:divBdr>
    </w:div>
    <w:div w:id="2086222742">
      <w:bodyDiv w:val="1"/>
      <w:marLeft w:val="0"/>
      <w:marRight w:val="0"/>
      <w:marTop w:val="0"/>
      <w:marBottom w:val="0"/>
      <w:divBdr>
        <w:top w:val="none" w:sz="0" w:space="0" w:color="auto"/>
        <w:left w:val="none" w:sz="0" w:space="0" w:color="auto"/>
        <w:bottom w:val="none" w:sz="0" w:space="0" w:color="auto"/>
        <w:right w:val="none" w:sz="0" w:space="0" w:color="auto"/>
      </w:divBdr>
    </w:div>
    <w:div w:id="21330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pe-accredit.org/pdf/ISP/GuidelinesforElectronicSubmissions.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C05E410FD8F40BE85EE31F6403D7F" ma:contentTypeVersion="27" ma:contentTypeDescription="Create a new document." ma:contentTypeScope="" ma:versionID="461a9f569c4a2f274d1423ead9ab507a">
  <xsd:schema xmlns:xsd="http://www.w3.org/2001/XMLSchema" xmlns:xs="http://www.w3.org/2001/XMLSchema" xmlns:p="http://schemas.microsoft.com/office/2006/metadata/properties" xmlns:ns2="013f4581-20c8-4ad4-aee8-174bc11a508a" xmlns:ns3="0b0f2cff-0ea1-4e1f-98ef-bf1ade954b5b" targetNamespace="http://schemas.microsoft.com/office/2006/metadata/properties" ma:root="true" ma:fieldsID="69abf3de9f55e3c4b4c43c7f72b56f21" ns2:_="" ns3:_="">
    <xsd:import namespace="013f4581-20c8-4ad4-aee8-174bc11a508a"/>
    <xsd:import namespace="0b0f2cff-0ea1-4e1f-98ef-bf1ade954b5b"/>
    <xsd:element name="properties">
      <xsd:complexType>
        <xsd:sequence>
          <xsd:element name="documentManagement">
            <xsd:complexType>
              <xsd:all>
                <xsd:element ref="ns2:_dlc_DocId" minOccurs="0"/>
                <xsd:element ref="ns2:_dlc_DocIdUrl" minOccurs="0"/>
                <xsd:element ref="ns2:_dlc_DocIdPersistId" minOccurs="0"/>
                <xsd:element ref="ns2:Author_x0020__x0028_On_x0020_Behalf_x0029_" minOccurs="0"/>
                <xsd:element ref="ns2:Cycle" minOccurs="0"/>
                <xsd:element ref="ns2:Date_x0020_of_x0020_Receipt" minOccurs="0"/>
                <xsd:element ref="ns2:Division" minOccurs="0"/>
                <xsd:element ref="ns2:Document_x0020_Type" minOccurs="0"/>
                <xsd:element ref="ns2:Historical" minOccurs="0"/>
                <xsd:element ref="ns3:Keyword" minOccurs="0"/>
                <xsd:element ref="ns2:Month" minOccurs="0"/>
                <xsd:element ref="ns2:Recipient_x0020_Group" minOccurs="0"/>
                <xsd:element ref="ns2:Reference_x0020_Number" minOccurs="0"/>
                <xsd:element ref="ns2:Provider_x0020_Status" minOccurs="0"/>
                <xsd:element ref="ns2:Year"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4581-20c8-4ad4-aee8-174bc11a50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uthor_x0020__x0028_On_x0020_Behalf_x0029_" ma:index="11" nillable="true" ma:displayName="Author (On Behalf)" ma:format="Dropdown" ma:internalName="Author_x0020__x0028_On_x0020_Behalf_x0029_">
      <xsd:simpleType>
        <xsd:restriction base="dms:Choice">
          <xsd:enumeration value="Beenish Manzoor"/>
          <xsd:enumeration value="Cynthia Avery"/>
          <xsd:enumeration value="Dawn Zarembski"/>
          <xsd:enumeration value="Dimitra Travlos"/>
          <xsd:enumeration value="Greg Boyer"/>
          <xsd:enumeration value="Jeff Wadelin"/>
          <xsd:enumeration value="Joanna Holub"/>
          <xsd:enumeration value="Lindsay Antikainen"/>
          <xsd:enumeration value="Michelle Lawson-Fairfield"/>
          <xsd:enumeration value="Mike Rouse"/>
          <xsd:enumeration value="Pete Vlasses"/>
          <xsd:enumeration value="Sharon Hudson"/>
          <xsd:enumeration value="Irena Ademaj"/>
        </xsd:restriction>
      </xsd:simpleType>
    </xsd:element>
    <xsd:element name="Cycle" ma:index="12" nillable="true" ma:displayName="Cycle" ma:format="Dropdown" ma:internalName="Cycle">
      <xsd:simpleType>
        <xsd:restriction base="dms:Choice">
          <xsd:enumeration value="Fall"/>
          <xsd:enumeration value="Spring"/>
        </xsd:restriction>
      </xsd:simpleType>
    </xsd:element>
    <xsd:element name="Date_x0020_of_x0020_Receipt" ma:index="13" nillable="true" ma:displayName="Date of Receipt" ma:format="DateOnly" ma:internalName="Date_x0020_of_x0020_Receipt">
      <xsd:simpleType>
        <xsd:restriction base="dms:DateTime"/>
      </xsd:simpleType>
    </xsd:element>
    <xsd:element name="Division" ma:index="14" nillable="true" ma:displayName="Division" ma:format="Dropdown" ma:internalName="Division">
      <xsd:simpleType>
        <xsd:union memberTypes="dms:Text">
          <xsd:simpleType>
            <xsd:restriction base="dms:Choice">
              <xsd:enumeration value="ACPE"/>
              <xsd:enumeration value="CE"/>
              <xsd:enumeration value="CS"/>
            </xsd:restriction>
          </xsd:simpleType>
        </xsd:union>
      </xsd:simpleType>
    </xsd:element>
    <xsd:element name="Document_x0020_Type" ma:index="15" nillable="true" ma:displayName="Document Type" ma:format="Dropdown" ma:internalName="Document_x0020_Type">
      <xsd:simpleType>
        <xsd:restriction base="dms:Choice">
          <xsd:enumeration value="Admin: Accounting Document"/>
          <xsd:enumeration value="Admin: Certificate"/>
          <xsd:enumeration value="Admin: Contract"/>
          <xsd:enumeration value="Admin: CV, Bio, or Resume"/>
          <xsd:enumeration value="Admin: Directory"/>
          <xsd:enumeration value="Admin: Label, Name Badge, Table Tent"/>
          <xsd:enumeration value="Admin: RFP"/>
          <xsd:enumeration value="Admin: Shipping Document"/>
          <xsd:enumeration value="Admin: Standard Operating Procedure (SOP)"/>
          <xsd:enumeration value="Admin: Template"/>
          <xsd:enumeration value="Comm: Correspondence General"/>
          <xsd:enumeration value="Comm: CPE History Note"/>
          <xsd:enumeration value="Comm: Email"/>
          <xsd:enumeration value="Comm: Form"/>
          <xsd:enumeration value="Comm: Surveys"/>
          <xsd:enumeration value="CS Cycle: ETR"/>
          <xsd:enumeration value="CS Cycle: Supplement or Update"/>
          <xsd:enumeration value="CS Cycle: AR"/>
          <xsd:enumeration value="CS Cycle: Interim Report"/>
          <xsd:enumeration value="CS Cycle: Interim Action Letter"/>
          <xsd:enumeration value="CS Cycle: Interim Staff Analysis"/>
          <xsd:enumeration value="CS Cycle: Substantive Change Letter"/>
          <xsd:enumeration value="CS Cycle: Self-Study and Related Documents"/>
          <xsd:enumeration value="CS Cycle: New Application"/>
          <xsd:enumeration value="CS Cycle: Visit Planning"/>
          <xsd:enumeration value="CS Cycle: Other"/>
          <xsd:enumeration value="Cycle: AR’s"/>
          <xsd:enumeration value="Cycle: First Review"/>
          <xsd:enumeration value="Cycle: First Review AR’s"/>
          <xsd:enumeration value="Cycle: Interim Action Letter"/>
          <xsd:enumeration value="Cycle: Interim Report"/>
          <xsd:enumeration value="Cycle: Interim Report AR’s"/>
          <xsd:enumeration value="Cycle: Application for Accreditation"/>
          <xsd:enumeration value="Cycle: AR’s Application for Accreditation"/>
          <xsd:enumeration value="Cycle: Comprehensive Review"/>
          <xsd:enumeration value="Cycle: AR’s Comprehensive Review"/>
          <xsd:enumeration value="Cycle: Progress Report"/>
          <xsd:enumeration value="Cycle: Progress Report AR’s"/>
          <xsd:enumeration value="Cycle: Second Review"/>
          <xsd:enumeration value="Cycle: Second Review AR’s"/>
          <xsd:enumeration value="Cycle: Other"/>
          <xsd:enumeration value="Org: Agenda, Itinerary, or Schedule"/>
          <xsd:enumeration value="Org: Annual Monitoring"/>
          <xsd:enumeration value="Org: Complaint"/>
          <xsd:enumeration value="Org: Guidance Document"/>
          <xsd:enumeration value="Org: Minutes"/>
          <xsd:enumeration value="Org: Policies and Procedurs"/>
          <xsd:enumeration value="Org: Report of Proceedings"/>
          <xsd:enumeration value="Org: Standards and Guidelines"/>
          <xsd:enumeration value="Visual: Audio or Video File"/>
          <xsd:enumeration value="Visual: Chart or Diagram"/>
          <xsd:enumeration value="Visual: Image"/>
          <xsd:enumeration value="Visual: Presentation"/>
          <xsd:enumeration value="Visual: Table"/>
          <xsd:enumeration value="Visual: Webpage"/>
          <xsd:enumeration value="Z_Other"/>
        </xsd:restriction>
      </xsd:simpleType>
    </xsd:element>
    <xsd:element name="Historical" ma:index="16" nillable="true" ma:displayName="Historical" ma:format="Dropdown" ma:internalName="Historical">
      <xsd:simpleType>
        <xsd:restriction base="dms:Choice">
          <xsd:enumeration value="Yes"/>
          <xsd:enumeration value="No"/>
        </xsd:restriction>
      </xsd:simpleType>
    </xsd:element>
    <xsd:element name="Month" ma:index="1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ipient_x0020_Group" ma:index="19" nillable="true" ma:displayName="Recipient Group" ma:format="Dropdown" ma:internalName="Recipient_x0020_Group">
      <xsd:simpleType>
        <xsd:restriction base="dms:Choice">
          <xsd:enumeration value="Board Members"/>
          <xsd:enumeration value="CCP &amp; JCPP"/>
          <xsd:enumeration value="CE Providers"/>
          <xsd:enumeration value="Colleges or Schools"/>
          <xsd:enumeration value="Commission Members"/>
          <xsd:enumeration value="Staff"/>
          <xsd:enumeration value="State Associations"/>
          <xsd:enumeration value="State Boards"/>
        </xsd:restriction>
      </xsd:simpleType>
    </xsd:element>
    <xsd:element name="Reference_x0020_Number" ma:index="20" nillable="true" ma:displayName="Reference Number" ma:internalName="Reference_x0020_Number">
      <xsd:simpleType>
        <xsd:restriction base="dms:Text">
          <xsd:maxLength value="255"/>
        </xsd:restriction>
      </xsd:simpleType>
    </xsd:element>
    <xsd:element name="Provider_x0020_Status" ma:index="21" nillable="true" ma:displayName="Provider Status" ma:format="Dropdown" ma:internalName="Provider_x0020_Status">
      <xsd:simpleType>
        <xsd:restriction base="dms:Choice">
          <xsd:enumeration value="Accredited"/>
          <xsd:enumeration value="Candidate"/>
          <xsd:enumeration value="Cautionary Notice"/>
          <xsd:enumeration value="Discontinued"/>
          <xsd:enumeration value="Full"/>
          <xsd:enumeration value="New Application"/>
          <xsd:enumeration value="Precandidate"/>
          <xsd:enumeration value="Probation"/>
        </xsd:restriction>
      </xsd:simpleType>
    </xsd:element>
    <xsd:element name="Year" ma:index="22"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restriction>
      </xsd:simpleType>
    </xsd:element>
    <xsd:element name="TaxCatchAll" ma:index="23" nillable="true" ma:displayName="Taxonomy Catch All Column" ma:description="" ma:hidden="true" ma:list="{3e118b1a-d639-4048-a386-11c86b5a0799}" ma:internalName="TaxCatchAll" ma:showField="CatchAllData" ma:web="013f4581-20c8-4ad4-aee8-174bc11a50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f2cff-0ea1-4e1f-98ef-bf1ade954b5b" elementFormDefault="qualified">
    <xsd:import namespace="http://schemas.microsoft.com/office/2006/documentManagement/types"/>
    <xsd:import namespace="http://schemas.microsoft.com/office/infopath/2007/PartnerControls"/>
    <xsd:element name="Keyword" ma:index="17" nillable="true" ma:displayName="Keyword" ma:indexed="true" ma:internalName="Key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f4581-20c8-4ad4-aee8-174bc11a508a"/>
    <Keyword xmlns="0b0f2cff-0ea1-4e1f-98ef-bf1ade954b5b">self-assessment instrument</Keyword>
    <Date_x0020_of_x0020_Receipt xmlns="013f4581-20c8-4ad4-aee8-174bc11a508a" xsi:nil="true"/>
    <Year xmlns="013f4581-20c8-4ad4-aee8-174bc11a508a">2013</Year>
    <Month xmlns="013f4581-20c8-4ad4-aee8-174bc11a508a">May</Month>
    <Division xmlns="013f4581-20c8-4ad4-aee8-174bc11a508a" xsi:nil="true"/>
    <Provider_x0020_Status xmlns="013f4581-20c8-4ad4-aee8-174bc11a508a" xsi:nil="true"/>
    <Historical xmlns="013f4581-20c8-4ad4-aee8-174bc11a508a" xsi:nil="true"/>
    <Reference_x0020_Number xmlns="013f4581-20c8-4ad4-aee8-174bc11a508a" xsi:nil="true"/>
    <Author_x0020__x0028_On_x0020_Behalf_x0029_ xmlns="013f4581-20c8-4ad4-aee8-174bc11a508a">Mike Rouse</Author_x0020__x0028_On_x0020_Behalf_x0029_>
    <Document_x0020_Type xmlns="013f4581-20c8-4ad4-aee8-174bc11a508a">CS Cycle: Self-Study and Related Documents</Document_x0020_Type>
    <Cycle xmlns="013f4581-20c8-4ad4-aee8-174bc11a508a" xsi:nil="true"/>
    <Recipient_x0020_Group xmlns="013f4581-20c8-4ad4-aee8-174bc11a508a" xsi:nil="true"/>
    <_dlc_DocId xmlns="013f4581-20c8-4ad4-aee8-174bc11a508a">A645A2HQXZER-47-14735</_dlc_DocId>
    <_dlc_DocIdUrl xmlns="013f4581-20c8-4ad4-aee8-174bc11a508a">
      <Url>https://sharepoint.acpe-accredit.org/_layouts/DocIdRedir.aspx?ID=A645A2HQXZER-47-14735</Url>
      <Description>A645A2HQXZER-47-14735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D27C5A6-240D-4DD5-87A1-E1B5B7BA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4581-20c8-4ad4-aee8-174bc11a508a"/>
    <ds:schemaRef ds:uri="0b0f2cff-0ea1-4e1f-98ef-bf1ade954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FFE60-B461-46DD-9072-DB8360DB49E8}">
  <ds:schemaRefs>
    <ds:schemaRef ds:uri="http://schemas.microsoft.com/office/2006/metadata/properties"/>
    <ds:schemaRef ds:uri="http://schemas.microsoft.com/office/infopath/2007/PartnerControls"/>
    <ds:schemaRef ds:uri="013f4581-20c8-4ad4-aee8-174bc11a508a"/>
    <ds:schemaRef ds:uri="0b0f2cff-0ea1-4e1f-98ef-bf1ade954b5b"/>
  </ds:schemaRefs>
</ds:datastoreItem>
</file>

<file path=customXml/itemProps3.xml><?xml version="1.0" encoding="utf-8"?>
<ds:datastoreItem xmlns:ds="http://schemas.openxmlformats.org/officeDocument/2006/customXml" ds:itemID="{F2D13460-2737-48CD-8FDA-E4872A7CC0D5}">
  <ds:schemaRefs>
    <ds:schemaRef ds:uri="http://schemas.openxmlformats.org/officeDocument/2006/bibliography"/>
  </ds:schemaRefs>
</ds:datastoreItem>
</file>

<file path=customXml/itemProps4.xml><?xml version="1.0" encoding="utf-8"?>
<ds:datastoreItem xmlns:ds="http://schemas.openxmlformats.org/officeDocument/2006/customXml" ds:itemID="{FD829246-3086-445B-A35C-D82098199220}">
  <ds:schemaRefs>
    <ds:schemaRef ds:uri="http://schemas.microsoft.com/sharepoint/events"/>
  </ds:schemaRefs>
</ds:datastoreItem>
</file>

<file path=customXml/itemProps5.xml><?xml version="1.0" encoding="utf-8"?>
<ds:datastoreItem xmlns:ds="http://schemas.openxmlformats.org/officeDocument/2006/customXml" ds:itemID="{99C6F5D2-AAFC-485A-BF43-A12E0B22E80E}">
  <ds:schemaRefs>
    <ds:schemaRef ds:uri="http://schemas.microsoft.com/sharepoint/v3/contenttype/forms"/>
  </ds:schemaRefs>
</ds:datastoreItem>
</file>

<file path=customXml/itemProps6.xml><?xml version="1.0" encoding="utf-8"?>
<ds:datastoreItem xmlns:ds="http://schemas.openxmlformats.org/officeDocument/2006/customXml" ds:itemID="{FF9834B4-EE08-4988-983B-14A2B0E062E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12937</Words>
  <Characters>75816</Characters>
  <Application>Microsoft Office Word</Application>
  <DocSecurity>0</DocSecurity>
  <Lines>4738</Lines>
  <Paragraphs>1643</Paragraphs>
  <ScaleCrop>false</ScaleCrop>
  <HeadingPairs>
    <vt:vector size="2" baseType="variant">
      <vt:variant>
        <vt:lpstr>Title</vt:lpstr>
      </vt:variant>
      <vt:variant>
        <vt:i4>1</vt:i4>
      </vt:variant>
    </vt:vector>
  </HeadingPairs>
  <TitlesOfParts>
    <vt:vector size="1" baseType="lpstr">
      <vt:lpstr>ISP Certification Self-Assessment Instrument</vt:lpstr>
    </vt:vector>
  </TitlesOfParts>
  <Company>Hewlett-Packard Company</Company>
  <LinksUpToDate>false</LinksUpToDate>
  <CharactersWithSpaces>87110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 Certification Self-Assessment Instrument</dc:title>
  <dc:creator>temp</dc:creator>
  <cp:lastModifiedBy>Dawn Zarembski</cp:lastModifiedBy>
  <cp:revision>2</cp:revision>
  <cp:lastPrinted>2020-05-07T22:58:00Z</cp:lastPrinted>
  <dcterms:created xsi:type="dcterms:W3CDTF">2025-07-01T14:59:00Z</dcterms:created>
  <dcterms:modified xsi:type="dcterms:W3CDTF">2025-07-01T14:59:00Z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0x0101009DDC05E410FD8F40BE85EE31F6403D7F</vt:lpwstr>
  </property>
  <property fmtid="{D5CDD505-2E9C-101B-9397-08002B2CF9AE}" pid="3" name="_dlc_DocIdItemGuid">
    <vt:lpwstr>0b700561-3c42-4cd1-ad0d-78c723f5c564</vt:lpwstr>
  </property>
</Properties>
</file>